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4918F" w14:textId="4B362743" w:rsidR="004B75BE" w:rsidRDefault="0032074A">
      <w:r>
        <w:t>Coastcare Victoria 30 Year Forum</w:t>
      </w:r>
      <w:r w:rsidR="005361FB">
        <w:t>, d</w:t>
      </w:r>
      <w:r w:rsidR="004B75BE">
        <w:t xml:space="preserve">elivered by Coastcare Victoria, on behalf of the Department of Energy, Environment and Climate </w:t>
      </w:r>
      <w:r w:rsidR="00E67CF3">
        <w:t xml:space="preserve">Action </w:t>
      </w:r>
      <w:r w:rsidR="004B75BE">
        <w:t>(DEECA).</w:t>
      </w:r>
    </w:p>
    <w:p w14:paraId="724177E6" w14:textId="56C5B1D8" w:rsidR="00E67CF3" w:rsidRDefault="004B75BE">
      <w:r>
        <w:t>This document is an Event Access Key. It outlines details about the upcoming event, accessibility details and other safety considerations. The Coastcare Victoria team ha</w:t>
      </w:r>
      <w:r w:rsidR="00E67CF3">
        <w:t>s endeavoured</w:t>
      </w:r>
      <w:r>
        <w:t xml:space="preserve"> to provide a comprehensive document, however </w:t>
      </w:r>
      <w:r w:rsidR="00E67CF3">
        <w:t xml:space="preserve">please let us know via the email below </w:t>
      </w:r>
      <w:r>
        <w:t>if we have left out critical accessibility information</w:t>
      </w:r>
      <w:r w:rsidR="00E67CF3">
        <w:t>.</w:t>
      </w:r>
    </w:p>
    <w:p w14:paraId="632EA2A7" w14:textId="57729A13" w:rsidR="004B75BE" w:rsidRDefault="00E67CF3">
      <w:r>
        <w:t>If you require further support to be able to attend this event,</w:t>
      </w:r>
      <w:r w:rsidR="004B75BE">
        <w:t xml:space="preserve"> email </w:t>
      </w:r>
      <w:hyperlink r:id="rId13" w:history="1">
        <w:r w:rsidR="004B75BE" w:rsidRPr="00BA6AC6">
          <w:rPr>
            <w:rStyle w:val="Hyperlink"/>
          </w:rPr>
          <w:t>Coastcare.victoria@delwp.vic.gov.au</w:t>
        </w:r>
      </w:hyperlink>
      <w:r w:rsidR="004B75BE">
        <w:t xml:space="preserve"> </w:t>
      </w:r>
    </w:p>
    <w:p w14:paraId="21F3AFE3" w14:textId="626AEDDD" w:rsidR="004B75BE" w:rsidRDefault="004B75BE" w:rsidP="004B75BE">
      <w:pPr>
        <w:pBdr>
          <w:bottom w:val="dotted" w:sz="24" w:space="1" w:color="auto"/>
        </w:pBdr>
      </w:pPr>
      <w:r>
        <w:t>Coastcare Victoria acknowledges and respects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DEECA is committed to genuinely partnering with Victorian Traditional Owners and Victoria’s Aboriginal community to progress their aspirations.</w:t>
      </w:r>
    </w:p>
    <w:p w14:paraId="2DA4AC3A" w14:textId="77777777" w:rsidR="00C06F08" w:rsidRDefault="00C06F08" w:rsidP="004B75BE">
      <w:pPr>
        <w:pBdr>
          <w:bottom w:val="dotted" w:sz="24" w:space="1" w:color="auto"/>
        </w:pBdr>
      </w:pPr>
    </w:p>
    <w:p w14:paraId="494C304F" w14:textId="77777777" w:rsidR="00C06F08" w:rsidRDefault="00C06F08" w:rsidP="00C06F08">
      <w:pPr>
        <w:spacing w:after="0"/>
      </w:pPr>
    </w:p>
    <w:p w14:paraId="2931B1EC" w14:textId="534CEDD0" w:rsidR="00C06F08" w:rsidRDefault="00C06F08" w:rsidP="00C06F08">
      <w:pPr>
        <w:spacing w:after="120"/>
      </w:pPr>
      <w:r>
        <w:t xml:space="preserve">Key Coastcare Victoria contacts: </w:t>
      </w:r>
    </w:p>
    <w:p w14:paraId="72838236" w14:textId="77777777" w:rsidR="00C06F08" w:rsidRDefault="00C06F08" w:rsidP="00C06F08">
      <w:r>
        <w:t xml:space="preserve">Shaya Kaartinen-Price -  </w:t>
      </w:r>
      <w:hyperlink r:id="rId14" w:history="1">
        <w:r w:rsidRPr="00034FE8">
          <w:rPr>
            <w:rStyle w:val="Hyperlink"/>
          </w:rPr>
          <w:t>Shaya.kaartinen-price@delwp.vic.gov.au</w:t>
        </w:r>
      </w:hyperlink>
      <w:r>
        <w:t xml:space="preserve"> / 0436 604 127  </w:t>
      </w:r>
    </w:p>
    <w:p w14:paraId="20CE6627" w14:textId="73FE2586" w:rsidR="00C06F08" w:rsidRDefault="00C06F08" w:rsidP="00C06F08">
      <w:r>
        <w:t xml:space="preserve">Mathew Mitchell – </w:t>
      </w:r>
      <w:hyperlink r:id="rId15" w:history="1">
        <w:r w:rsidRPr="00034FE8">
          <w:rPr>
            <w:rStyle w:val="Hyperlink"/>
          </w:rPr>
          <w:t>matt.mitchell@delwp.vic.gov.au</w:t>
        </w:r>
      </w:hyperlink>
      <w:r>
        <w:t xml:space="preserve"> / </w:t>
      </w:r>
      <w:r w:rsidRPr="00F50077">
        <w:t>0459 876 747</w:t>
      </w:r>
    </w:p>
    <w:p w14:paraId="3B3427D4" w14:textId="77777777" w:rsidR="004B75BE" w:rsidRDefault="004B75BE" w:rsidP="004B75BE">
      <w:pPr>
        <w:pBdr>
          <w:bottom w:val="dotted" w:sz="24" w:space="1" w:color="auto"/>
        </w:pBdr>
      </w:pPr>
    </w:p>
    <w:p w14:paraId="2E91F3DF" w14:textId="77777777" w:rsidR="004B75BE" w:rsidRDefault="004B75BE"/>
    <w:p w14:paraId="2C8F008A" w14:textId="5AE8C31C" w:rsidR="004B75BE" w:rsidRDefault="004B75BE">
      <w:r>
        <w:t>Event overview</w:t>
      </w:r>
    </w:p>
    <w:p w14:paraId="0FC09F46" w14:textId="32605191" w:rsidR="004B75BE" w:rsidRDefault="004B75BE" w:rsidP="38C797B3">
      <w:pPr>
        <w:pBdr>
          <w:bottom w:val="dotted" w:sz="24" w:space="1" w:color="auto"/>
        </w:pBdr>
      </w:pPr>
      <w:r>
        <w:t xml:space="preserve">This is a </w:t>
      </w:r>
      <w:r w:rsidR="00AB565E">
        <w:t>Volunteer Forum</w:t>
      </w:r>
      <w:r>
        <w:t xml:space="preserve"> provided by </w:t>
      </w:r>
      <w:r w:rsidR="00AB565E">
        <w:t xml:space="preserve">Coastcare Victoria </w:t>
      </w:r>
      <w:r>
        <w:t xml:space="preserve">on </w:t>
      </w:r>
      <w:r w:rsidR="00AB565E">
        <w:t>22 May 2024</w:t>
      </w:r>
      <w:r>
        <w:t xml:space="preserve"> at </w:t>
      </w:r>
      <w:r w:rsidR="00AB565E">
        <w:t>9:30am</w:t>
      </w:r>
      <w:r>
        <w:t xml:space="preserve">. Everyone will meet at </w:t>
      </w:r>
      <w:r w:rsidR="00DE3EBF" w:rsidRPr="00DE3EBF">
        <w:t>200 The Blvd, Port Melbourne VIC 3207</w:t>
      </w:r>
      <w:r>
        <w:t>, situat</w:t>
      </w:r>
      <w:r w:rsidR="3F033713">
        <w:t>ed</w:t>
      </w:r>
      <w:r>
        <w:t xml:space="preserve"> on </w:t>
      </w:r>
      <w:r w:rsidR="00DE3EBF">
        <w:t xml:space="preserve">Bunurong Country. </w:t>
      </w:r>
    </w:p>
    <w:p w14:paraId="6B252042" w14:textId="4383EADD" w:rsidR="00CC45A9" w:rsidRDefault="00D1324F">
      <w:pPr>
        <w:pBdr>
          <w:bottom w:val="dotted" w:sz="24" w:space="1" w:color="auto"/>
        </w:pBdr>
      </w:pPr>
      <w:r>
        <w:t>This event will be delivered i</w:t>
      </w:r>
      <w:r w:rsidR="00DE3EBF">
        <w:t>n English</w:t>
      </w:r>
      <w:r>
        <w:t>.</w:t>
      </w:r>
      <w:r w:rsidR="00C32EFA">
        <w:t xml:space="preserve"> </w:t>
      </w:r>
    </w:p>
    <w:p w14:paraId="122984FC" w14:textId="77777777" w:rsidR="00CC45A9" w:rsidRDefault="00CC45A9">
      <w:pPr>
        <w:pBdr>
          <w:bottom w:val="dotted" w:sz="24" w:space="1" w:color="auto"/>
        </w:pBdr>
      </w:pPr>
    </w:p>
    <w:tbl>
      <w:tblPr>
        <w:tblStyle w:val="TableGrid"/>
        <w:tblW w:w="8918" w:type="dxa"/>
        <w:tblLook w:val="04A0" w:firstRow="1" w:lastRow="0" w:firstColumn="1" w:lastColumn="0" w:noHBand="0" w:noVBand="1"/>
      </w:tblPr>
      <w:tblGrid>
        <w:gridCol w:w="4459"/>
        <w:gridCol w:w="4459"/>
      </w:tblGrid>
      <w:tr w:rsidR="00CC45A9" w14:paraId="191EF760" w14:textId="77777777" w:rsidTr="00CC45A9">
        <w:trPr>
          <w:trHeight w:val="271"/>
        </w:trPr>
        <w:tc>
          <w:tcPr>
            <w:tcW w:w="4459" w:type="dxa"/>
          </w:tcPr>
          <w:p w14:paraId="5B85E78E" w14:textId="44FDD40F" w:rsidR="00CC45A9" w:rsidRDefault="00CC45A9" w:rsidP="00F43291">
            <w:r>
              <w:t xml:space="preserve">Time </w:t>
            </w:r>
          </w:p>
        </w:tc>
        <w:tc>
          <w:tcPr>
            <w:tcW w:w="4459" w:type="dxa"/>
          </w:tcPr>
          <w:p w14:paraId="3B111352" w14:textId="77777777" w:rsidR="00CC45A9" w:rsidRDefault="00CC45A9" w:rsidP="00F43291">
            <w:r>
              <w:t xml:space="preserve">Session </w:t>
            </w:r>
          </w:p>
        </w:tc>
      </w:tr>
      <w:tr w:rsidR="00CC45A9" w14:paraId="132CB4A3" w14:textId="77777777" w:rsidTr="00CC45A9">
        <w:trPr>
          <w:trHeight w:val="271"/>
        </w:trPr>
        <w:tc>
          <w:tcPr>
            <w:tcW w:w="4459" w:type="dxa"/>
          </w:tcPr>
          <w:p w14:paraId="5404D565" w14:textId="77777777" w:rsidR="00CC45A9" w:rsidRDefault="00CC45A9" w:rsidP="00F43291">
            <w:r>
              <w:t xml:space="preserve">9:30am – 10am </w:t>
            </w:r>
          </w:p>
        </w:tc>
        <w:tc>
          <w:tcPr>
            <w:tcW w:w="4459" w:type="dxa"/>
          </w:tcPr>
          <w:p w14:paraId="587B7462" w14:textId="77777777" w:rsidR="00CC45A9" w:rsidRDefault="00CC45A9" w:rsidP="00F43291">
            <w:r>
              <w:t xml:space="preserve">Opening </w:t>
            </w:r>
          </w:p>
        </w:tc>
      </w:tr>
      <w:tr w:rsidR="00CC45A9" w14:paraId="1A4DFA46" w14:textId="77777777" w:rsidTr="00CC45A9">
        <w:trPr>
          <w:trHeight w:val="271"/>
        </w:trPr>
        <w:tc>
          <w:tcPr>
            <w:tcW w:w="4459" w:type="dxa"/>
          </w:tcPr>
          <w:p w14:paraId="351A8D4F" w14:textId="77777777" w:rsidR="00CC45A9" w:rsidRDefault="00CC45A9" w:rsidP="00F43291">
            <w:r>
              <w:t>10am – 10:45am</w:t>
            </w:r>
          </w:p>
        </w:tc>
        <w:tc>
          <w:tcPr>
            <w:tcW w:w="4459" w:type="dxa"/>
          </w:tcPr>
          <w:p w14:paraId="56ABDD19" w14:textId="77777777" w:rsidR="00CC45A9" w:rsidRDefault="00CC45A9" w:rsidP="00F43291">
            <w:r>
              <w:t xml:space="preserve">Morning session 1 </w:t>
            </w:r>
          </w:p>
        </w:tc>
      </w:tr>
      <w:tr w:rsidR="00CC45A9" w14:paraId="2798D71C" w14:textId="77777777" w:rsidTr="00CC45A9">
        <w:trPr>
          <w:trHeight w:val="281"/>
        </w:trPr>
        <w:tc>
          <w:tcPr>
            <w:tcW w:w="4459" w:type="dxa"/>
          </w:tcPr>
          <w:p w14:paraId="3C872260" w14:textId="77777777" w:rsidR="00CC45A9" w:rsidRDefault="00CC45A9" w:rsidP="00F43291">
            <w:r>
              <w:t>10:45am – 11:15am</w:t>
            </w:r>
          </w:p>
        </w:tc>
        <w:tc>
          <w:tcPr>
            <w:tcW w:w="4459" w:type="dxa"/>
          </w:tcPr>
          <w:p w14:paraId="273E99A3" w14:textId="77777777" w:rsidR="00CC45A9" w:rsidRDefault="00CC45A9" w:rsidP="00F43291">
            <w:r>
              <w:t>Morning Tea</w:t>
            </w:r>
          </w:p>
        </w:tc>
      </w:tr>
      <w:tr w:rsidR="00CC45A9" w14:paraId="35F1CA7E" w14:textId="77777777" w:rsidTr="00CC45A9">
        <w:trPr>
          <w:trHeight w:val="271"/>
        </w:trPr>
        <w:tc>
          <w:tcPr>
            <w:tcW w:w="4459" w:type="dxa"/>
          </w:tcPr>
          <w:p w14:paraId="2D811F4B" w14:textId="77777777" w:rsidR="00CC45A9" w:rsidRDefault="00CC45A9" w:rsidP="00F43291">
            <w:r>
              <w:t xml:space="preserve">11:15am – 12pm </w:t>
            </w:r>
          </w:p>
        </w:tc>
        <w:tc>
          <w:tcPr>
            <w:tcW w:w="4459" w:type="dxa"/>
          </w:tcPr>
          <w:p w14:paraId="4D9A5D15" w14:textId="77777777" w:rsidR="00CC45A9" w:rsidRDefault="00CC45A9" w:rsidP="00F43291">
            <w:r>
              <w:t>Morning session 2</w:t>
            </w:r>
          </w:p>
        </w:tc>
      </w:tr>
      <w:tr w:rsidR="00CC45A9" w14:paraId="7C785B6A" w14:textId="77777777" w:rsidTr="00CC45A9">
        <w:trPr>
          <w:trHeight w:val="271"/>
        </w:trPr>
        <w:tc>
          <w:tcPr>
            <w:tcW w:w="4459" w:type="dxa"/>
          </w:tcPr>
          <w:p w14:paraId="17F211C7" w14:textId="77777777" w:rsidR="00CC45A9" w:rsidRDefault="00CC45A9" w:rsidP="00F43291">
            <w:r>
              <w:t xml:space="preserve">12pm – 12:30pm </w:t>
            </w:r>
          </w:p>
        </w:tc>
        <w:tc>
          <w:tcPr>
            <w:tcW w:w="4459" w:type="dxa"/>
          </w:tcPr>
          <w:p w14:paraId="3CA0B624" w14:textId="77777777" w:rsidR="00CC45A9" w:rsidRDefault="00CC45A9" w:rsidP="00F43291">
            <w:r>
              <w:t>Q&amp;A debrief session</w:t>
            </w:r>
          </w:p>
        </w:tc>
      </w:tr>
      <w:tr w:rsidR="00CC45A9" w14:paraId="24DF1FE1" w14:textId="77777777" w:rsidTr="00CC45A9">
        <w:trPr>
          <w:trHeight w:val="271"/>
        </w:trPr>
        <w:tc>
          <w:tcPr>
            <w:tcW w:w="4459" w:type="dxa"/>
          </w:tcPr>
          <w:p w14:paraId="3057F7A1" w14:textId="77777777" w:rsidR="00CC45A9" w:rsidRDefault="00CC45A9" w:rsidP="00F43291">
            <w:r>
              <w:t xml:space="preserve">12:30pm – 1:30pm </w:t>
            </w:r>
          </w:p>
        </w:tc>
        <w:tc>
          <w:tcPr>
            <w:tcW w:w="4459" w:type="dxa"/>
          </w:tcPr>
          <w:p w14:paraId="39C3BAB9" w14:textId="77777777" w:rsidR="00CC45A9" w:rsidRDefault="00CC45A9" w:rsidP="00F43291">
            <w:r>
              <w:t xml:space="preserve">Lunch </w:t>
            </w:r>
          </w:p>
        </w:tc>
      </w:tr>
      <w:tr w:rsidR="00CC45A9" w14:paraId="18CCB6D9" w14:textId="77777777" w:rsidTr="00CC45A9">
        <w:trPr>
          <w:trHeight w:val="271"/>
        </w:trPr>
        <w:tc>
          <w:tcPr>
            <w:tcW w:w="4459" w:type="dxa"/>
          </w:tcPr>
          <w:p w14:paraId="1ED6B7F5" w14:textId="77777777" w:rsidR="00CC45A9" w:rsidRDefault="00CC45A9" w:rsidP="00F43291">
            <w:r>
              <w:t>1:30pm – 2pm</w:t>
            </w:r>
          </w:p>
        </w:tc>
        <w:tc>
          <w:tcPr>
            <w:tcW w:w="4459" w:type="dxa"/>
          </w:tcPr>
          <w:p w14:paraId="2E5BF4D7" w14:textId="77777777" w:rsidR="00CC45A9" w:rsidRDefault="00CC45A9" w:rsidP="00F43291">
            <w:r>
              <w:t xml:space="preserve">Afternoon session 1 </w:t>
            </w:r>
          </w:p>
        </w:tc>
      </w:tr>
      <w:tr w:rsidR="00CC45A9" w14:paraId="365B9BC3" w14:textId="77777777" w:rsidTr="00CC45A9">
        <w:trPr>
          <w:trHeight w:val="271"/>
        </w:trPr>
        <w:tc>
          <w:tcPr>
            <w:tcW w:w="4459" w:type="dxa"/>
          </w:tcPr>
          <w:p w14:paraId="008F550A" w14:textId="77777777" w:rsidR="00CC45A9" w:rsidRDefault="00CC45A9" w:rsidP="00F43291">
            <w:r>
              <w:t xml:space="preserve">2pm – 2:30pm </w:t>
            </w:r>
          </w:p>
        </w:tc>
        <w:tc>
          <w:tcPr>
            <w:tcW w:w="4459" w:type="dxa"/>
          </w:tcPr>
          <w:p w14:paraId="15BE0893" w14:textId="77777777" w:rsidR="00CC45A9" w:rsidRDefault="00CC45A9" w:rsidP="00F43291">
            <w:r>
              <w:t>Q&amp;A debrief session</w:t>
            </w:r>
          </w:p>
        </w:tc>
      </w:tr>
      <w:tr w:rsidR="00CC45A9" w14:paraId="2E925D09" w14:textId="77777777" w:rsidTr="00CC45A9">
        <w:trPr>
          <w:trHeight w:val="271"/>
        </w:trPr>
        <w:tc>
          <w:tcPr>
            <w:tcW w:w="4459" w:type="dxa"/>
          </w:tcPr>
          <w:p w14:paraId="73735B32" w14:textId="77777777" w:rsidR="00CC45A9" w:rsidRDefault="00CC45A9" w:rsidP="00F43291">
            <w:r>
              <w:t xml:space="preserve">2.30pm – 2.45pm </w:t>
            </w:r>
          </w:p>
        </w:tc>
        <w:tc>
          <w:tcPr>
            <w:tcW w:w="4459" w:type="dxa"/>
          </w:tcPr>
          <w:p w14:paraId="2B7E7D1C" w14:textId="77777777" w:rsidR="00CC45A9" w:rsidRDefault="00CC45A9" w:rsidP="00F43291">
            <w:r>
              <w:t>Afternoon Tea</w:t>
            </w:r>
          </w:p>
        </w:tc>
      </w:tr>
      <w:tr w:rsidR="00CC45A9" w14:paraId="20889BC7" w14:textId="77777777" w:rsidTr="00CC45A9">
        <w:trPr>
          <w:trHeight w:val="281"/>
        </w:trPr>
        <w:tc>
          <w:tcPr>
            <w:tcW w:w="4459" w:type="dxa"/>
          </w:tcPr>
          <w:p w14:paraId="4007EF25" w14:textId="77777777" w:rsidR="00CC45A9" w:rsidRDefault="00CC45A9" w:rsidP="00F43291">
            <w:r>
              <w:t xml:space="preserve">2.45pm – 3.15pm </w:t>
            </w:r>
          </w:p>
        </w:tc>
        <w:tc>
          <w:tcPr>
            <w:tcW w:w="4459" w:type="dxa"/>
          </w:tcPr>
          <w:p w14:paraId="0B6E4638" w14:textId="77777777" w:rsidR="00CC45A9" w:rsidRDefault="00CC45A9" w:rsidP="00F43291">
            <w:r>
              <w:t xml:space="preserve">Afternoon session 2 </w:t>
            </w:r>
          </w:p>
        </w:tc>
      </w:tr>
      <w:tr w:rsidR="00CC45A9" w14:paraId="0BD1B41E" w14:textId="77777777" w:rsidTr="00CC45A9">
        <w:trPr>
          <w:trHeight w:val="271"/>
        </w:trPr>
        <w:tc>
          <w:tcPr>
            <w:tcW w:w="4459" w:type="dxa"/>
          </w:tcPr>
          <w:p w14:paraId="33CCD512" w14:textId="77777777" w:rsidR="00CC45A9" w:rsidRDefault="00CC45A9" w:rsidP="00F43291">
            <w:r>
              <w:t xml:space="preserve">3.15pm – 3.45pm </w:t>
            </w:r>
          </w:p>
        </w:tc>
        <w:tc>
          <w:tcPr>
            <w:tcW w:w="4459" w:type="dxa"/>
          </w:tcPr>
          <w:p w14:paraId="5416DAB8" w14:textId="77777777" w:rsidR="00CC45A9" w:rsidRDefault="00CC45A9" w:rsidP="00F43291">
            <w:r>
              <w:t>Q&amp;A debrief session</w:t>
            </w:r>
          </w:p>
        </w:tc>
      </w:tr>
      <w:tr w:rsidR="00CC45A9" w14:paraId="02BCA703" w14:textId="77777777" w:rsidTr="00CC45A9">
        <w:trPr>
          <w:trHeight w:val="271"/>
        </w:trPr>
        <w:tc>
          <w:tcPr>
            <w:tcW w:w="4459" w:type="dxa"/>
          </w:tcPr>
          <w:p w14:paraId="06F78C43" w14:textId="77777777" w:rsidR="00CC45A9" w:rsidRDefault="00CC45A9" w:rsidP="00F43291">
            <w:r>
              <w:t xml:space="preserve">3.45 – 4pm </w:t>
            </w:r>
          </w:p>
        </w:tc>
        <w:tc>
          <w:tcPr>
            <w:tcW w:w="4459" w:type="dxa"/>
          </w:tcPr>
          <w:p w14:paraId="61CCA401" w14:textId="77777777" w:rsidR="00CC45A9" w:rsidRDefault="00CC45A9" w:rsidP="00F43291">
            <w:r>
              <w:t xml:space="preserve">Closing </w:t>
            </w:r>
          </w:p>
        </w:tc>
      </w:tr>
    </w:tbl>
    <w:p w14:paraId="6128536F" w14:textId="77777777" w:rsidR="004B75BE" w:rsidRDefault="004B75BE">
      <w:pPr>
        <w:pBdr>
          <w:bottom w:val="dotted" w:sz="24" w:space="1" w:color="auto"/>
        </w:pBdr>
      </w:pPr>
    </w:p>
    <w:p w14:paraId="4CAE9862" w14:textId="77777777" w:rsidR="00CC45A9" w:rsidRDefault="00CC45A9">
      <w:pPr>
        <w:pBdr>
          <w:bottom w:val="dotted" w:sz="24" w:space="1" w:color="auto"/>
        </w:pBdr>
      </w:pPr>
    </w:p>
    <w:p w14:paraId="6EA0BEB4" w14:textId="5712FCD6" w:rsidR="004B75BE" w:rsidRDefault="004B75BE">
      <w:r>
        <w:t xml:space="preserve">Learn more about the Country on which you will be learning, engaging and </w:t>
      </w:r>
      <w:proofErr w:type="gramStart"/>
      <w:r>
        <w:t>enjoying</w:t>
      </w:r>
      <w:proofErr w:type="gramEnd"/>
    </w:p>
    <w:p w14:paraId="3EC10282" w14:textId="77777777" w:rsidR="00F272D7" w:rsidRDefault="00F272D7" w:rsidP="00F272D7">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sz w:val="22"/>
          <w:szCs w:val="22"/>
        </w:rPr>
        <w:t xml:space="preserve">Bunurong Land Council Aboriginal Corporation (BLCAC) </w:t>
      </w:r>
      <w:r>
        <w:rPr>
          <w:rStyle w:val="normaltextrun"/>
          <w:rFonts w:ascii="Calibri" w:hAnsi="Calibri" w:cs="Calibri"/>
          <w:color w:val="000000"/>
          <w:sz w:val="22"/>
          <w:szCs w:val="22"/>
        </w:rPr>
        <w:t>are the Registered Aboriginal Party with native title rights of this area. </w:t>
      </w:r>
      <w:r>
        <w:rPr>
          <w:rStyle w:val="eop"/>
          <w:rFonts w:ascii="Calibri" w:hAnsi="Calibri" w:cs="Calibri"/>
          <w:color w:val="000000"/>
          <w:sz w:val="22"/>
          <w:szCs w:val="22"/>
        </w:rPr>
        <w:t> </w:t>
      </w:r>
    </w:p>
    <w:p w14:paraId="574B1CD3" w14:textId="77777777" w:rsidR="00F272D7" w:rsidRDefault="00F272D7" w:rsidP="00F272D7">
      <w:pPr>
        <w:pStyle w:val="paragraph"/>
        <w:spacing w:before="0" w:beforeAutospacing="0" w:after="0" w:afterAutospacing="0"/>
        <w:textAlignment w:val="baseline"/>
        <w:rPr>
          <w:rFonts w:ascii="Segoe UI" w:hAnsi="Segoe UI" w:cs="Segoe UI"/>
          <w:sz w:val="18"/>
          <w:szCs w:val="18"/>
        </w:rPr>
      </w:pPr>
    </w:p>
    <w:p w14:paraId="0D8A192F" w14:textId="77777777" w:rsidR="00F272D7" w:rsidRDefault="00F272D7" w:rsidP="00F272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BLCAC plays a vital role in representing the country, community, culture, and heritage of the Bunurong people in the region.</w:t>
      </w:r>
      <w:r>
        <w:rPr>
          <w:rStyle w:val="normaltextrun"/>
          <w:rFonts w:ascii="Calibri" w:hAnsi="Calibri" w:cs="Calibri"/>
          <w:sz w:val="22"/>
          <w:szCs w:val="22"/>
        </w:rPr>
        <w:t xml:space="preserve"> If you would like to learn more before attending the event, please follow this link: </w:t>
      </w:r>
      <w:hyperlink r:id="rId16" w:tgtFrame="_blank" w:history="1">
        <w:r>
          <w:rPr>
            <w:rStyle w:val="normaltextrun"/>
            <w:rFonts w:ascii="Calibri" w:hAnsi="Calibri" w:cs="Calibri"/>
            <w:color w:val="0563C1"/>
            <w:sz w:val="22"/>
            <w:szCs w:val="22"/>
            <w:u w:val="single"/>
          </w:rPr>
          <w:t>https://www.bunuronglc.org/</w:t>
        </w:r>
      </w:hyperlink>
      <w:r>
        <w:rPr>
          <w:rStyle w:val="normaltextrun"/>
          <w:rFonts w:ascii="Calibri" w:hAnsi="Calibri" w:cs="Calibri"/>
          <w:sz w:val="22"/>
          <w:szCs w:val="22"/>
        </w:rPr>
        <w:t> </w:t>
      </w:r>
      <w:r>
        <w:rPr>
          <w:rStyle w:val="eop"/>
          <w:rFonts w:ascii="Calibri" w:hAnsi="Calibri" w:cs="Calibri"/>
          <w:sz w:val="22"/>
          <w:szCs w:val="22"/>
        </w:rPr>
        <w:t> </w:t>
      </w:r>
    </w:p>
    <w:p w14:paraId="4FDC5708" w14:textId="5303BD79" w:rsidR="004B75BE" w:rsidRDefault="004B75BE">
      <w:pPr>
        <w:pBdr>
          <w:bottom w:val="dotted" w:sz="24" w:space="1" w:color="auto"/>
        </w:pBdr>
      </w:pPr>
    </w:p>
    <w:p w14:paraId="46FB8BFC" w14:textId="427B2DA2" w:rsidR="004B75BE" w:rsidRDefault="004B75BE">
      <w:r>
        <w:t>Getting there</w:t>
      </w:r>
    </w:p>
    <w:p w14:paraId="0A928801" w14:textId="4F4B5F87" w:rsidR="004B75BE" w:rsidRDefault="001C747A" w:rsidP="004B75BE">
      <w:pPr>
        <w:pStyle w:val="ListParagraph"/>
        <w:numPr>
          <w:ilvl w:val="0"/>
          <w:numId w:val="1"/>
        </w:numPr>
      </w:pPr>
      <w:r>
        <w:t xml:space="preserve">Free parking is available on site. </w:t>
      </w:r>
      <w:r w:rsidR="00BB5542">
        <w:t xml:space="preserve">There is a main carpark and a second carpark, both </w:t>
      </w:r>
      <w:r w:rsidR="00A361D5">
        <w:t>are accessed via the Boulevard</w:t>
      </w:r>
      <w:r w:rsidR="002A04B9">
        <w:t xml:space="preserve"> (street address of venue)</w:t>
      </w:r>
      <w:r w:rsidR="00A361D5">
        <w:t xml:space="preserve">. </w:t>
      </w:r>
      <w:r w:rsidR="00BB5542">
        <w:t xml:space="preserve"> </w:t>
      </w:r>
    </w:p>
    <w:p w14:paraId="3A4948D1" w14:textId="1F26C2DA" w:rsidR="004B75BE" w:rsidRDefault="00194982" w:rsidP="004B75BE">
      <w:pPr>
        <w:pStyle w:val="ListParagraph"/>
        <w:numPr>
          <w:ilvl w:val="0"/>
          <w:numId w:val="1"/>
        </w:numPr>
      </w:pPr>
      <w:r>
        <w:t xml:space="preserve">The </w:t>
      </w:r>
      <w:r w:rsidR="00306A5C">
        <w:t xml:space="preserve">best venue access </w:t>
      </w:r>
      <w:r w:rsidR="00453B8A">
        <w:t xml:space="preserve">via public transport is </w:t>
      </w:r>
      <w:r w:rsidR="008D6415">
        <w:t xml:space="preserve">to catch the 109 tram or the 236 bus to the venue. </w:t>
      </w:r>
    </w:p>
    <w:p w14:paraId="4A6DFF80" w14:textId="774B9CA1" w:rsidR="00F57547" w:rsidRDefault="00D43587" w:rsidP="00F57547">
      <w:pPr>
        <w:pStyle w:val="ListParagraph"/>
      </w:pPr>
      <w:r>
        <w:t xml:space="preserve">109 Tram – </w:t>
      </w:r>
      <w:hyperlink r:id="rId17" w:anchor="RoutePage:::datetime=2019-05-06T02%3A38%3A47.183Z&amp;direction_id=38&amp;stop_id=-1&amp;_auth=276c94df4a9470ce8f173d609f8df2381f9529c244e5fb99c06808be2bb8a8e6" w:history="1">
        <w:r w:rsidRPr="00230921">
          <w:rPr>
            <w:rStyle w:val="Hyperlink"/>
          </w:rPr>
          <w:t>For t</w:t>
        </w:r>
        <w:r w:rsidR="00F57547" w:rsidRPr="00230921">
          <w:rPr>
            <w:rStyle w:val="Hyperlink"/>
          </w:rPr>
          <w:t>imetable click here</w:t>
        </w:r>
      </w:hyperlink>
    </w:p>
    <w:p w14:paraId="67FC40FB" w14:textId="5EFA8067" w:rsidR="00D43587" w:rsidRDefault="00D43587" w:rsidP="00F57547">
      <w:pPr>
        <w:pStyle w:val="ListParagraph"/>
      </w:pPr>
      <w:r>
        <w:t xml:space="preserve">236 Bus – </w:t>
      </w:r>
      <w:hyperlink r:id="rId18" w:history="1">
        <w:r w:rsidRPr="00230921">
          <w:rPr>
            <w:rStyle w:val="Hyperlink"/>
          </w:rPr>
          <w:t>For timetable click here</w:t>
        </w:r>
      </w:hyperlink>
    </w:p>
    <w:p w14:paraId="50332293" w14:textId="4B1CEA86" w:rsidR="000A0429" w:rsidRDefault="00CC45A9" w:rsidP="000A0429">
      <w:r>
        <w:rPr>
          <w:noProof/>
        </w:rPr>
        <w:drawing>
          <wp:anchor distT="0" distB="0" distL="114300" distR="114300" simplePos="0" relativeHeight="251658240" behindDoc="1" locked="0" layoutInCell="1" allowOverlap="1" wp14:anchorId="4412186E" wp14:editId="4461F326">
            <wp:simplePos x="0" y="0"/>
            <wp:positionH relativeFrom="column">
              <wp:posOffset>311785</wp:posOffset>
            </wp:positionH>
            <wp:positionV relativeFrom="paragraph">
              <wp:posOffset>41275</wp:posOffset>
            </wp:positionV>
            <wp:extent cx="5026025" cy="2819400"/>
            <wp:effectExtent l="38100" t="38100" r="41275" b="38100"/>
            <wp:wrapTight wrapText="bothSides">
              <wp:wrapPolygon edited="0">
                <wp:start x="-164" y="-292"/>
                <wp:lineTo x="-164" y="21746"/>
                <wp:lineTo x="21696" y="21746"/>
                <wp:lineTo x="21696" y="-292"/>
                <wp:lineTo x="-164" y="-29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6025" cy="28194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192F93A3" w14:textId="712C8663" w:rsidR="004B75BE" w:rsidRDefault="004B75BE" w:rsidP="004B75BE">
      <w:pPr>
        <w:pBdr>
          <w:bottom w:val="dotted" w:sz="24" w:space="1" w:color="auto"/>
        </w:pBdr>
      </w:pPr>
    </w:p>
    <w:p w14:paraId="5CF4522B" w14:textId="77777777" w:rsidR="00C06F08" w:rsidRDefault="00C06F08" w:rsidP="004B75BE">
      <w:pPr>
        <w:pBdr>
          <w:bottom w:val="dotted" w:sz="24" w:space="1" w:color="auto"/>
        </w:pBdr>
      </w:pPr>
    </w:p>
    <w:p w14:paraId="5D69AA72" w14:textId="77777777" w:rsidR="00C06F08" w:rsidRDefault="00C06F08" w:rsidP="004B75BE">
      <w:pPr>
        <w:pBdr>
          <w:bottom w:val="dotted" w:sz="24" w:space="1" w:color="auto"/>
        </w:pBdr>
      </w:pPr>
    </w:p>
    <w:p w14:paraId="18364D49" w14:textId="77777777" w:rsidR="00C06F08" w:rsidRDefault="00C06F08" w:rsidP="004B75BE">
      <w:pPr>
        <w:pBdr>
          <w:bottom w:val="dotted" w:sz="24" w:space="1" w:color="auto"/>
        </w:pBdr>
      </w:pPr>
    </w:p>
    <w:p w14:paraId="047ED165" w14:textId="77777777" w:rsidR="00C06F08" w:rsidRDefault="00C06F08" w:rsidP="004B75BE">
      <w:pPr>
        <w:pBdr>
          <w:bottom w:val="dotted" w:sz="24" w:space="1" w:color="auto"/>
        </w:pBdr>
      </w:pPr>
    </w:p>
    <w:p w14:paraId="2CBC1B54" w14:textId="77777777" w:rsidR="00C06F08" w:rsidRDefault="00C06F08" w:rsidP="004B75BE">
      <w:pPr>
        <w:pBdr>
          <w:bottom w:val="dotted" w:sz="24" w:space="1" w:color="auto"/>
        </w:pBdr>
      </w:pPr>
    </w:p>
    <w:p w14:paraId="5DB821D1" w14:textId="77777777" w:rsidR="00C06F08" w:rsidRDefault="00C06F08" w:rsidP="004B75BE">
      <w:pPr>
        <w:pBdr>
          <w:bottom w:val="dotted" w:sz="24" w:space="1" w:color="auto"/>
        </w:pBdr>
      </w:pPr>
    </w:p>
    <w:p w14:paraId="2FA32090" w14:textId="4C278BF7" w:rsidR="00C06F08" w:rsidRDefault="00C06F08" w:rsidP="004B75BE">
      <w:pPr>
        <w:pBdr>
          <w:bottom w:val="dotted" w:sz="24" w:space="1" w:color="auto"/>
        </w:pBdr>
      </w:pPr>
    </w:p>
    <w:p w14:paraId="41BC225C" w14:textId="24316902" w:rsidR="00C06F08" w:rsidRDefault="00CC45A9" w:rsidP="004B75BE">
      <w:pPr>
        <w:pBdr>
          <w:bottom w:val="dotted" w:sz="24" w:space="1" w:color="auto"/>
        </w:pBdr>
      </w:pPr>
      <w:r>
        <w:rPr>
          <w:noProof/>
        </w:rPr>
        <w:drawing>
          <wp:anchor distT="0" distB="0" distL="114300" distR="114300" simplePos="0" relativeHeight="251659264" behindDoc="1" locked="0" layoutInCell="1" allowOverlap="1" wp14:anchorId="37978268" wp14:editId="401C9601">
            <wp:simplePos x="0" y="0"/>
            <wp:positionH relativeFrom="margin">
              <wp:align>center</wp:align>
            </wp:positionH>
            <wp:positionV relativeFrom="paragraph">
              <wp:posOffset>457835</wp:posOffset>
            </wp:positionV>
            <wp:extent cx="5731510" cy="2324735"/>
            <wp:effectExtent l="38100" t="38100" r="40640" b="37465"/>
            <wp:wrapTight wrapText="bothSides">
              <wp:wrapPolygon edited="0">
                <wp:start x="-144" y="-354"/>
                <wp:lineTo x="-144" y="21771"/>
                <wp:lineTo x="21681" y="21771"/>
                <wp:lineTo x="21681" y="-354"/>
                <wp:lineTo x="-144" y="-35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32473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725F8577" w14:textId="77777777" w:rsidR="00C06F08" w:rsidRDefault="00C06F08" w:rsidP="004B75BE">
      <w:pPr>
        <w:pBdr>
          <w:bottom w:val="dotted" w:sz="24" w:space="1" w:color="auto"/>
        </w:pBdr>
      </w:pPr>
    </w:p>
    <w:p w14:paraId="4074FAEC" w14:textId="57C0BEBD" w:rsidR="004B75BE" w:rsidRDefault="004B75BE" w:rsidP="004B75BE"/>
    <w:p w14:paraId="18623414" w14:textId="405AC1A3" w:rsidR="004B75BE" w:rsidRDefault="004B75BE" w:rsidP="004B75BE">
      <w:r>
        <w:t>Arriving at the location</w:t>
      </w:r>
    </w:p>
    <w:p w14:paraId="4C9CF66A" w14:textId="6CED8476" w:rsidR="004B75BE" w:rsidRDefault="00E21E13" w:rsidP="004B75BE">
      <w:pPr>
        <w:pStyle w:val="ListParagraph"/>
        <w:numPr>
          <w:ilvl w:val="0"/>
          <w:numId w:val="2"/>
        </w:numPr>
      </w:pPr>
      <w:r>
        <w:t xml:space="preserve">Arrive via </w:t>
      </w:r>
      <w:r w:rsidR="001C5E66">
        <w:t xml:space="preserve">The </w:t>
      </w:r>
      <w:r>
        <w:t>Boulevard,</w:t>
      </w:r>
      <w:r w:rsidR="001C5E66">
        <w:t xml:space="preserve"> and make your way towards </w:t>
      </w:r>
      <w:r w:rsidR="006D2F0C">
        <w:t>reception (signage will be available)</w:t>
      </w:r>
      <w:r>
        <w:t xml:space="preserve"> </w:t>
      </w:r>
    </w:p>
    <w:p w14:paraId="2C5B7BF4" w14:textId="1579D464" w:rsidR="004B75BE" w:rsidRDefault="004B75BE" w:rsidP="004B75BE">
      <w:pPr>
        <w:pBdr>
          <w:bottom w:val="dotted" w:sz="24" w:space="1" w:color="auto"/>
        </w:pBdr>
      </w:pPr>
    </w:p>
    <w:p w14:paraId="04D3ADDA" w14:textId="47C14A2E" w:rsidR="004B75BE" w:rsidRDefault="004B75BE" w:rsidP="004B75BE"/>
    <w:p w14:paraId="5D479336" w14:textId="096C2A64" w:rsidR="004B75BE" w:rsidRDefault="004B75BE" w:rsidP="004B75BE">
      <w:r>
        <w:t>Inside the location</w:t>
      </w:r>
    </w:p>
    <w:p w14:paraId="15A2E811" w14:textId="605F49F2" w:rsidR="00D1324F" w:rsidRDefault="00744001" w:rsidP="001B7293">
      <w:pPr>
        <w:pStyle w:val="ListParagraph"/>
        <w:numPr>
          <w:ilvl w:val="0"/>
          <w:numId w:val="2"/>
        </w:numPr>
      </w:pPr>
      <w:r>
        <w:t xml:space="preserve">The venue is wheelchair </w:t>
      </w:r>
      <w:r w:rsidR="00763297">
        <w:t>accessible.</w:t>
      </w:r>
    </w:p>
    <w:p w14:paraId="723EC663" w14:textId="6D4DB075" w:rsidR="004B75BE" w:rsidRDefault="004B75BE" w:rsidP="004B75BE">
      <w:pPr>
        <w:pBdr>
          <w:bottom w:val="dotted" w:sz="24" w:space="1" w:color="auto"/>
        </w:pBdr>
      </w:pPr>
    </w:p>
    <w:p w14:paraId="08BD9B83" w14:textId="6D03ABC8" w:rsidR="004B75BE" w:rsidRDefault="004B75BE" w:rsidP="004B75BE"/>
    <w:p w14:paraId="40E20487" w14:textId="509C6819" w:rsidR="004B75BE" w:rsidRDefault="004B75BE" w:rsidP="004B75BE">
      <w:r>
        <w:t>Facilities</w:t>
      </w:r>
    </w:p>
    <w:p w14:paraId="1B526A4A" w14:textId="0415451E" w:rsidR="004B75BE" w:rsidRDefault="00417F4C" w:rsidP="004B75BE">
      <w:pPr>
        <w:pStyle w:val="ListParagraph"/>
        <w:numPr>
          <w:ilvl w:val="0"/>
          <w:numId w:val="2"/>
        </w:numPr>
      </w:pPr>
      <w:r>
        <w:t>Toilets are available on site.</w:t>
      </w:r>
    </w:p>
    <w:p w14:paraId="721365A1" w14:textId="0D621B47" w:rsidR="00C32EFA" w:rsidRDefault="00F23CF1" w:rsidP="004B75BE">
      <w:pPr>
        <w:pStyle w:val="ListParagraph"/>
        <w:numPr>
          <w:ilvl w:val="0"/>
          <w:numId w:val="2"/>
        </w:numPr>
      </w:pPr>
      <w:r>
        <w:t xml:space="preserve">Drinking water will be available, </w:t>
      </w:r>
      <w:r w:rsidR="003B440C">
        <w:t xml:space="preserve">in addition to tea + coffee on arrival. </w:t>
      </w:r>
    </w:p>
    <w:p w14:paraId="01760962" w14:textId="54EEBC55" w:rsidR="00C32EFA" w:rsidRDefault="003B440C" w:rsidP="004B75BE">
      <w:pPr>
        <w:pStyle w:val="ListParagraph"/>
        <w:numPr>
          <w:ilvl w:val="0"/>
          <w:numId w:val="2"/>
        </w:numPr>
      </w:pPr>
      <w:r>
        <w:t xml:space="preserve">Catering will be provided on the day, including </w:t>
      </w:r>
      <w:r w:rsidR="00A13B96">
        <w:t xml:space="preserve">morning tea, and lunch. </w:t>
      </w:r>
      <w:r w:rsidR="007C304B">
        <w:t xml:space="preserve">To ensure your dietary needs are catered to, </w:t>
      </w:r>
      <w:r w:rsidR="007C304B">
        <w:rPr>
          <w:u w:val="single"/>
        </w:rPr>
        <w:t xml:space="preserve">please ensure you have completed the </w:t>
      </w:r>
      <w:r w:rsidR="00FD36F2">
        <w:rPr>
          <w:u w:val="single"/>
        </w:rPr>
        <w:t xml:space="preserve">dietary requirements section </w:t>
      </w:r>
      <w:r w:rsidR="00FD36F2">
        <w:t xml:space="preserve">in the registration form for the event. </w:t>
      </w:r>
    </w:p>
    <w:p w14:paraId="7E7DCCFA" w14:textId="1F9E7F6F" w:rsidR="004B75BE" w:rsidRDefault="004B75BE" w:rsidP="004B75BE">
      <w:pPr>
        <w:pBdr>
          <w:bottom w:val="dotted" w:sz="24" w:space="1" w:color="auto"/>
        </w:pBdr>
      </w:pPr>
    </w:p>
    <w:p w14:paraId="4F3FCCAC" w14:textId="5D9BD13A" w:rsidR="004B75BE" w:rsidRDefault="004B75BE" w:rsidP="004B75BE"/>
    <w:p w14:paraId="3DB689BE" w14:textId="20E1D3E8" w:rsidR="004B75BE" w:rsidRDefault="004B75BE" w:rsidP="004B75BE">
      <w:r>
        <w:t>Quiet time</w:t>
      </w:r>
    </w:p>
    <w:p w14:paraId="128B3C0F" w14:textId="507BCCA5" w:rsidR="004B75BE" w:rsidRDefault="00D53D2C" w:rsidP="004B75BE">
      <w:pPr>
        <w:pStyle w:val="ListParagraph"/>
        <w:numPr>
          <w:ilvl w:val="0"/>
          <w:numId w:val="2"/>
        </w:numPr>
      </w:pPr>
      <w:r>
        <w:t>Quiet spaces may not be available within the building, due to the public nature of the event, however the</w:t>
      </w:r>
      <w:r w:rsidR="00993768">
        <w:t xml:space="preserve">re is plenty of open space on </w:t>
      </w:r>
      <w:r w:rsidR="0057317F">
        <w:t xml:space="preserve">beachfront area outside of the venue. </w:t>
      </w:r>
    </w:p>
    <w:p w14:paraId="422DF847" w14:textId="77777777" w:rsidR="00CC45A9" w:rsidRDefault="007A5BB1" w:rsidP="00CC45A9">
      <w:pPr>
        <w:pStyle w:val="ListParagraph"/>
        <w:numPr>
          <w:ilvl w:val="0"/>
          <w:numId w:val="2"/>
        </w:numPr>
      </w:pPr>
      <w:r>
        <w:t xml:space="preserve">Coastcare Victoria seeks to provide a quality experience, with an agenda </w:t>
      </w:r>
      <w:r w:rsidR="00670494">
        <w:t xml:space="preserve">filled with informative and engaging presentations, </w:t>
      </w:r>
      <w:proofErr w:type="gramStart"/>
      <w:r w:rsidR="00670494">
        <w:t>discussions</w:t>
      </w:r>
      <w:proofErr w:type="gramEnd"/>
      <w:r w:rsidR="00670494">
        <w:t xml:space="preserve"> and activities. Due to the limited time on the day, there will not be specific additional quiet breaks included in the agenda, however there will be regular break/movement intervals throughout the day and </w:t>
      </w:r>
      <w:r w:rsidR="0091044F">
        <w:t xml:space="preserve">attendees are welcome to take a break from participating whenever they feel </w:t>
      </w:r>
      <w:r w:rsidR="00C06F08">
        <w:t xml:space="preserve">is necessary. </w:t>
      </w:r>
      <w:r w:rsidR="00CC45A9">
        <w:t xml:space="preserve">in the registration form for the event. </w:t>
      </w:r>
    </w:p>
    <w:p w14:paraId="789A99D3" w14:textId="77777777" w:rsidR="00CC45A9" w:rsidRDefault="00CC45A9" w:rsidP="00CC45A9">
      <w:pPr>
        <w:pBdr>
          <w:bottom w:val="dotted" w:sz="24" w:space="1" w:color="auto"/>
        </w:pBdr>
      </w:pPr>
    </w:p>
    <w:p w14:paraId="5E0C3248" w14:textId="77777777" w:rsidR="00CC45A9" w:rsidRDefault="00CC45A9" w:rsidP="00CC45A9"/>
    <w:p w14:paraId="62F37EAC" w14:textId="185D9E5F" w:rsidR="004B75BE" w:rsidRDefault="00CC45A9" w:rsidP="00CC45A9">
      <w:r>
        <w:t xml:space="preserve">If you </w:t>
      </w:r>
      <w:r w:rsidR="007C7E0F">
        <w:t xml:space="preserve">have anything you would like to discuss further with a Coastcare Victoria staff member, don’t hesitate to reach out via the contact details at the beginning of this document. Alternately, reach out to </w:t>
      </w:r>
      <w:hyperlink r:id="rId21" w:history="1">
        <w:r w:rsidR="007C7E0F" w:rsidRPr="00034FE8">
          <w:rPr>
            <w:rStyle w:val="Hyperlink"/>
          </w:rPr>
          <w:t>Coastcare.victoria@delwp.vic.gov.au</w:t>
        </w:r>
      </w:hyperlink>
      <w:r w:rsidR="007C7E0F">
        <w:t xml:space="preserve"> and we will get back to you as promptly as possible. </w:t>
      </w:r>
    </w:p>
    <w:p w14:paraId="217B08BE" w14:textId="77777777" w:rsidR="00CC45A9" w:rsidRDefault="00CC45A9" w:rsidP="004B75BE">
      <w:pPr>
        <w:pBdr>
          <w:bottom w:val="dotted" w:sz="24" w:space="1" w:color="auto"/>
        </w:pBdr>
      </w:pPr>
    </w:p>
    <w:sectPr w:rsidR="00CC45A9">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4B526" w14:textId="77777777" w:rsidR="006A7B73" w:rsidRDefault="006A7B73" w:rsidP="00C32EFA">
      <w:pPr>
        <w:spacing w:after="0" w:line="240" w:lineRule="auto"/>
      </w:pPr>
      <w:r>
        <w:separator/>
      </w:r>
    </w:p>
  </w:endnote>
  <w:endnote w:type="continuationSeparator" w:id="0">
    <w:p w14:paraId="38EFCD61" w14:textId="77777777" w:rsidR="006A7B73" w:rsidRDefault="006A7B73" w:rsidP="00C32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4EFC" w14:textId="7078EB44" w:rsidR="00C32EFA" w:rsidRDefault="00C32EFA">
    <w:pPr>
      <w:pStyle w:val="Footer"/>
    </w:pPr>
    <w:r>
      <w:rPr>
        <w:noProof/>
      </w:rPr>
      <mc:AlternateContent>
        <mc:Choice Requires="wps">
          <w:drawing>
            <wp:anchor distT="0" distB="0" distL="114300" distR="114300" simplePos="0" relativeHeight="251659264" behindDoc="0" locked="0" layoutInCell="0" allowOverlap="1" wp14:anchorId="69E67ED2" wp14:editId="002E23EC">
              <wp:simplePos x="0" y="0"/>
              <wp:positionH relativeFrom="page">
                <wp:posOffset>0</wp:posOffset>
              </wp:positionH>
              <wp:positionV relativeFrom="page">
                <wp:posOffset>10227945</wp:posOffset>
              </wp:positionV>
              <wp:extent cx="7560310" cy="273050"/>
              <wp:effectExtent l="0" t="0" r="0" b="12700"/>
              <wp:wrapNone/>
              <wp:docPr id="1" name="MSIPCM4aa44e878d46f8a5bfff960b"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82A32D" w14:textId="4BEE5832" w:rsidR="00C32EFA" w:rsidRPr="00C32EFA" w:rsidRDefault="00C32EFA" w:rsidP="00C32EFA">
                          <w:pPr>
                            <w:spacing w:after="0"/>
                            <w:jc w:val="center"/>
                            <w:rPr>
                              <w:rFonts w:ascii="Calibri" w:hAnsi="Calibri" w:cs="Calibri"/>
                              <w:color w:val="000000"/>
                              <w:sz w:val="24"/>
                            </w:rPr>
                          </w:pPr>
                          <w:r w:rsidRPr="00C32E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E67ED2" id="_x0000_t202" coordsize="21600,21600" o:spt="202" path="m,l,21600r21600,l21600,xe">
              <v:stroke joinstyle="miter"/>
              <v:path gradientshapeok="t" o:connecttype="rect"/>
            </v:shapetype>
            <v:shape id="MSIPCM4aa44e878d46f8a5bfff960b"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682A32D" w14:textId="4BEE5832" w:rsidR="00C32EFA" w:rsidRPr="00C32EFA" w:rsidRDefault="00C32EFA" w:rsidP="00C32EFA">
                    <w:pPr>
                      <w:spacing w:after="0"/>
                      <w:jc w:val="center"/>
                      <w:rPr>
                        <w:rFonts w:ascii="Calibri" w:hAnsi="Calibri" w:cs="Calibri"/>
                        <w:color w:val="000000"/>
                        <w:sz w:val="24"/>
                      </w:rPr>
                    </w:pPr>
                    <w:r w:rsidRPr="00C32EFA">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0CD8B" w14:textId="77777777" w:rsidR="006A7B73" w:rsidRDefault="006A7B73" w:rsidP="00C32EFA">
      <w:pPr>
        <w:spacing w:after="0" w:line="240" w:lineRule="auto"/>
      </w:pPr>
      <w:r>
        <w:separator/>
      </w:r>
    </w:p>
  </w:footnote>
  <w:footnote w:type="continuationSeparator" w:id="0">
    <w:p w14:paraId="1E18DCD0" w14:textId="77777777" w:rsidR="006A7B73" w:rsidRDefault="006A7B73" w:rsidP="00C32E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497F"/>
    <w:multiLevelType w:val="hybridMultilevel"/>
    <w:tmpl w:val="C7DAA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D20260"/>
    <w:multiLevelType w:val="hybridMultilevel"/>
    <w:tmpl w:val="5FEC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6679365">
    <w:abstractNumId w:val="0"/>
  </w:num>
  <w:num w:numId="2" w16cid:durableId="1575503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5BE"/>
    <w:rsid w:val="00061CBB"/>
    <w:rsid w:val="000A0429"/>
    <w:rsid w:val="001746F7"/>
    <w:rsid w:val="00194982"/>
    <w:rsid w:val="001B7293"/>
    <w:rsid w:val="001C0355"/>
    <w:rsid w:val="001C5E66"/>
    <w:rsid w:val="001C747A"/>
    <w:rsid w:val="00230921"/>
    <w:rsid w:val="002A04B9"/>
    <w:rsid w:val="00306A5C"/>
    <w:rsid w:val="0032074A"/>
    <w:rsid w:val="003312EB"/>
    <w:rsid w:val="00366C4A"/>
    <w:rsid w:val="003B440C"/>
    <w:rsid w:val="00417F4C"/>
    <w:rsid w:val="00453B8A"/>
    <w:rsid w:val="004B75BE"/>
    <w:rsid w:val="004F2948"/>
    <w:rsid w:val="00506AFA"/>
    <w:rsid w:val="005361FB"/>
    <w:rsid w:val="0057317F"/>
    <w:rsid w:val="0058462D"/>
    <w:rsid w:val="005B57F5"/>
    <w:rsid w:val="005F0BA2"/>
    <w:rsid w:val="00670494"/>
    <w:rsid w:val="00674B6F"/>
    <w:rsid w:val="00682C51"/>
    <w:rsid w:val="006A7B73"/>
    <w:rsid w:val="006D2F0C"/>
    <w:rsid w:val="006F5CD4"/>
    <w:rsid w:val="00744001"/>
    <w:rsid w:val="00763297"/>
    <w:rsid w:val="007A5BB1"/>
    <w:rsid w:val="007B4B9F"/>
    <w:rsid w:val="007C304B"/>
    <w:rsid w:val="007C7E0F"/>
    <w:rsid w:val="007E6A5E"/>
    <w:rsid w:val="007F674F"/>
    <w:rsid w:val="0089318C"/>
    <w:rsid w:val="0089794B"/>
    <w:rsid w:val="008A4EF7"/>
    <w:rsid w:val="008D6415"/>
    <w:rsid w:val="0091044F"/>
    <w:rsid w:val="0091508E"/>
    <w:rsid w:val="0094415C"/>
    <w:rsid w:val="00993768"/>
    <w:rsid w:val="009A73E1"/>
    <w:rsid w:val="009E14D1"/>
    <w:rsid w:val="00A13B96"/>
    <w:rsid w:val="00A33588"/>
    <w:rsid w:val="00A361D5"/>
    <w:rsid w:val="00A73195"/>
    <w:rsid w:val="00A830D8"/>
    <w:rsid w:val="00AB565E"/>
    <w:rsid w:val="00AC122D"/>
    <w:rsid w:val="00AE27B8"/>
    <w:rsid w:val="00B468BB"/>
    <w:rsid w:val="00B749EA"/>
    <w:rsid w:val="00BB5542"/>
    <w:rsid w:val="00BB6628"/>
    <w:rsid w:val="00BF0F9A"/>
    <w:rsid w:val="00C06F08"/>
    <w:rsid w:val="00C32EFA"/>
    <w:rsid w:val="00C36847"/>
    <w:rsid w:val="00CC45A9"/>
    <w:rsid w:val="00D1324F"/>
    <w:rsid w:val="00D43587"/>
    <w:rsid w:val="00D4523E"/>
    <w:rsid w:val="00D53D2C"/>
    <w:rsid w:val="00DE3EBF"/>
    <w:rsid w:val="00DF0720"/>
    <w:rsid w:val="00E21E13"/>
    <w:rsid w:val="00E67CF3"/>
    <w:rsid w:val="00EE1ACE"/>
    <w:rsid w:val="00F23CF1"/>
    <w:rsid w:val="00F272D7"/>
    <w:rsid w:val="00F50077"/>
    <w:rsid w:val="00F50FED"/>
    <w:rsid w:val="00F57547"/>
    <w:rsid w:val="00FC7ADE"/>
    <w:rsid w:val="00FD36F2"/>
    <w:rsid w:val="00FE053F"/>
    <w:rsid w:val="00FF27B8"/>
    <w:rsid w:val="2832E10D"/>
    <w:rsid w:val="38C797B3"/>
    <w:rsid w:val="3F033713"/>
    <w:rsid w:val="72E567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1D003"/>
  <w15:chartTrackingRefBased/>
  <w15:docId w15:val="{56B2A086-05E9-4D53-BD60-684B9AB5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75BE"/>
    <w:rPr>
      <w:color w:val="0563C1" w:themeColor="hyperlink"/>
      <w:u w:val="single"/>
    </w:rPr>
  </w:style>
  <w:style w:type="character" w:styleId="UnresolvedMention">
    <w:name w:val="Unresolved Mention"/>
    <w:basedOn w:val="DefaultParagraphFont"/>
    <w:uiPriority w:val="99"/>
    <w:semiHidden/>
    <w:unhideWhenUsed/>
    <w:rsid w:val="004B75BE"/>
    <w:rPr>
      <w:color w:val="605E5C"/>
      <w:shd w:val="clear" w:color="auto" w:fill="E1DFDD"/>
    </w:rPr>
  </w:style>
  <w:style w:type="paragraph" w:styleId="ListParagraph">
    <w:name w:val="List Paragraph"/>
    <w:basedOn w:val="Normal"/>
    <w:uiPriority w:val="34"/>
    <w:qFormat/>
    <w:rsid w:val="004B75BE"/>
    <w:pPr>
      <w:ind w:left="720"/>
      <w:contextualSpacing/>
    </w:pPr>
  </w:style>
  <w:style w:type="paragraph" w:styleId="Header">
    <w:name w:val="header"/>
    <w:basedOn w:val="Normal"/>
    <w:link w:val="HeaderChar"/>
    <w:uiPriority w:val="99"/>
    <w:unhideWhenUsed/>
    <w:rsid w:val="00C32E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EFA"/>
  </w:style>
  <w:style w:type="paragraph" w:styleId="Footer">
    <w:name w:val="footer"/>
    <w:basedOn w:val="Normal"/>
    <w:link w:val="FooterChar"/>
    <w:uiPriority w:val="99"/>
    <w:unhideWhenUsed/>
    <w:rsid w:val="00C32E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EFA"/>
  </w:style>
  <w:style w:type="paragraph" w:styleId="Revision">
    <w:name w:val="Revision"/>
    <w:hidden/>
    <w:uiPriority w:val="99"/>
    <w:semiHidden/>
    <w:rsid w:val="00E67CF3"/>
    <w:pPr>
      <w:spacing w:after="0" w:line="240" w:lineRule="auto"/>
    </w:pPr>
  </w:style>
  <w:style w:type="paragraph" w:customStyle="1" w:styleId="paragraph">
    <w:name w:val="paragraph"/>
    <w:basedOn w:val="Normal"/>
    <w:rsid w:val="00F272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272D7"/>
  </w:style>
  <w:style w:type="character" w:customStyle="1" w:styleId="eop">
    <w:name w:val="eop"/>
    <w:basedOn w:val="DefaultParagraphFont"/>
    <w:rsid w:val="00F272D7"/>
  </w:style>
  <w:style w:type="table" w:styleId="TableGrid">
    <w:name w:val="Table Grid"/>
    <w:basedOn w:val="TableNormal"/>
    <w:uiPriority w:val="39"/>
    <w:rsid w:val="00FF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256475">
      <w:bodyDiv w:val="1"/>
      <w:marLeft w:val="0"/>
      <w:marRight w:val="0"/>
      <w:marTop w:val="0"/>
      <w:marBottom w:val="0"/>
      <w:divBdr>
        <w:top w:val="none" w:sz="0" w:space="0" w:color="auto"/>
        <w:left w:val="none" w:sz="0" w:space="0" w:color="auto"/>
        <w:bottom w:val="none" w:sz="0" w:space="0" w:color="auto"/>
        <w:right w:val="none" w:sz="0" w:space="0" w:color="auto"/>
      </w:divBdr>
      <w:divsChild>
        <w:div w:id="428281078">
          <w:marLeft w:val="0"/>
          <w:marRight w:val="0"/>
          <w:marTop w:val="0"/>
          <w:marBottom w:val="0"/>
          <w:divBdr>
            <w:top w:val="none" w:sz="0" w:space="0" w:color="auto"/>
            <w:left w:val="none" w:sz="0" w:space="0" w:color="auto"/>
            <w:bottom w:val="none" w:sz="0" w:space="0" w:color="auto"/>
            <w:right w:val="none" w:sz="0" w:space="0" w:color="auto"/>
          </w:divBdr>
        </w:div>
        <w:div w:id="1421222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oastcare.victoria@delwp.vic.gov.au" TargetMode="External"/><Relationship Id="rId18" Type="http://schemas.openxmlformats.org/officeDocument/2006/relationships/hyperlink" Target="https://www.ptv.vic.gov.au/route/timetable/8263/garden-city-queen-victoria-market-via-city/" TargetMode="External"/><Relationship Id="rId3" Type="http://schemas.openxmlformats.org/officeDocument/2006/relationships/customXml" Target="../customXml/item3.xml"/><Relationship Id="rId21" Type="http://schemas.openxmlformats.org/officeDocument/2006/relationships/hyperlink" Target="mailto:Coastcare.victoria@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ptv.vic.gov.au/route/722/109/" TargetMode="External"/><Relationship Id="rId2" Type="http://schemas.openxmlformats.org/officeDocument/2006/relationships/customXml" Target="../customXml/item2.xml"/><Relationship Id="rId16" Type="http://schemas.openxmlformats.org/officeDocument/2006/relationships/hyperlink" Target="https://www.bunuronglc.org/"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matt.mitchell@delwp.vic.gov.au"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haya.kaartinen-price@delwp.vic.gov.a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_Phase xmlns="9fd47c19-1c4a-4d7d-b342-c10cef269344">Plan</Project_Phase>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DOCID706-258017227-1854</_dlc_DocId>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https://delwpvicgovau.sharepoint.com/sites/ecm_706/_layouts/15/DocIdRedir.aspx?ID=DOCID706-258017227-1854</Url>
      <Description>DOCID706-258017227-1854</Description>
    </_dlc_DocIdUrl>
    <lfd3071406224809a17b67e55409993d xmlns="9fd47c19-1c4a-4d7d-b342-c10cef269344">
      <Terms xmlns="http://schemas.microsoft.com/office/infopath/2007/PartnerControls"/>
    </lfd3071406224809a17b67e55409993d>
    <ProjName xmlns="9fd47c19-1c4a-4d7d-b342-c10cef269344">Coastcare Forum</ProjNam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TaxCatchAll xmlns="9fd47c19-1c4a-4d7d-b342-c10cef269344">
      <Value>2</Value>
      <Value>1</Value>
      <Value>112</Value>
    </TaxCatchAll>
    <b9b43b809ea4445880dbf70bb9849525 xmlns="9fd47c19-1c4a-4d7d-b342-c10cef269344">
      <Terms xmlns="http://schemas.microsoft.com/office/infopath/2007/PartnerControls"/>
    </b9b43b809ea4445880dbf70bb9849525>
    <lcf76f155ced4ddcb4097134ff3c332f xmlns="021c6226-75de-4512-b189-de07ae8cb04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6" ma:contentTypeDescription="All project related information. The library can be used to manage multiple projects." ma:contentTypeScope="" ma:versionID="ca0c1c101d51aaf5d576578539895b3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af4816e2e08c508ea7c7eb398ef5b5af"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element ref="ns4:MediaServiceObjectDetectorVersions" minOccurs="0"/>
                <xsd:element ref="ns4:MediaServiceSearchPropertie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2E946D75-79F3-409E-9330-A08489825DB1}">
  <ds:schemaRefs>
    <ds:schemaRef ds:uri="http://schemas.microsoft.com/sharepoint/events"/>
  </ds:schemaRefs>
</ds:datastoreItem>
</file>

<file path=customXml/itemProps2.xml><?xml version="1.0" encoding="utf-8"?>
<ds:datastoreItem xmlns:ds="http://schemas.openxmlformats.org/officeDocument/2006/customXml" ds:itemID="{350CDC87-6057-4A54-9FD3-4A95B9B35D3D}">
  <ds:schemaRefs>
    <ds:schemaRef ds:uri="http://schemas.microsoft.com/sharepoint/v3/contenttype/forms"/>
  </ds:schemaRefs>
</ds:datastoreItem>
</file>

<file path=customXml/itemProps3.xml><?xml version="1.0" encoding="utf-8"?>
<ds:datastoreItem xmlns:ds="http://schemas.openxmlformats.org/officeDocument/2006/customXml" ds:itemID="{B78E75AD-D505-4C6B-923C-6CB8F71AC8DD}">
  <ds:schemaRefs>
    <ds:schemaRef ds:uri="http://www.w3.org/XML/1998/namespace"/>
    <ds:schemaRef ds:uri="http://purl.org/dc/elements/1.1/"/>
    <ds:schemaRef ds:uri="http://purl.org/dc/terms/"/>
    <ds:schemaRef ds:uri="http://schemas.openxmlformats.org/package/2006/metadata/core-properties"/>
    <ds:schemaRef ds:uri="021c6226-75de-4512-b189-de07ae8cb040"/>
    <ds:schemaRef ds:uri="http://schemas.microsoft.com/office/infopath/2007/PartnerControls"/>
    <ds:schemaRef ds:uri="http://schemas.microsoft.com/office/2006/documentManagement/types"/>
    <ds:schemaRef ds:uri="add75793-3539-4089-8056-52012629aff0"/>
    <ds:schemaRef ds:uri="http://purl.org/dc/dcmitype/"/>
    <ds:schemaRef ds:uri="a5f32de4-e402-4188-b034-e71ca7d22e54"/>
    <ds:schemaRef ds:uri="238e7bcd-03a0-4af2-8140-a640ebf65c41"/>
    <ds:schemaRef ds:uri="9fd47c19-1c4a-4d7d-b342-c10cef269344"/>
    <ds:schemaRef ds:uri="http://schemas.microsoft.com/office/2006/metadata/properties"/>
  </ds:schemaRefs>
</ds:datastoreItem>
</file>

<file path=customXml/itemProps4.xml><?xml version="1.0" encoding="utf-8"?>
<ds:datastoreItem xmlns:ds="http://schemas.openxmlformats.org/officeDocument/2006/customXml" ds:itemID="{2B059BEE-7C7A-427E-89AE-79485C63DD12}">
  <ds:schemaRefs>
    <ds:schemaRef ds:uri="http://schemas.openxmlformats.org/officeDocument/2006/bibliography"/>
  </ds:schemaRefs>
</ds:datastoreItem>
</file>

<file path=customXml/itemProps5.xml><?xml version="1.0" encoding="utf-8"?>
<ds:datastoreItem xmlns:ds="http://schemas.openxmlformats.org/officeDocument/2006/customXml" ds:itemID="{873FB698-8B0B-43D9-BB84-017B88067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CCBF75-28A3-41E1-B37A-21B25D5F48D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 Town-Hopkinson (DEECA)</dc:creator>
  <cp:keywords/>
  <dc:description/>
  <cp:lastModifiedBy>Shaya Kaartinen-Price (DEECA)</cp:lastModifiedBy>
  <cp:revision>8</cp:revision>
  <dcterms:created xsi:type="dcterms:W3CDTF">2024-04-15T03:26:00Z</dcterms:created>
  <dcterms:modified xsi:type="dcterms:W3CDTF">2024-04-16T04:48:00Z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on">
    <vt:lpwstr/>
  </property>
  <property fmtid="{D5CDD505-2E9C-101B-9397-08002B2CF9AE}" pid="3" name="MediaServiceImageTags">
    <vt:lpwstr/>
  </property>
  <property fmtid="{D5CDD505-2E9C-101B-9397-08002B2CF9AE}" pid="4" name="ContentTypeId">
    <vt:lpwstr>0x0101009298E819CE1EBB4F8D2096B3E0F0C2911D00B8A02A3FF7663041AB165320EFFD47AF</vt:lpwstr>
  </property>
  <property fmtid="{D5CDD505-2E9C-101B-9397-08002B2CF9AE}" pid="5" name="Records Class Project">
    <vt:lpwstr>112</vt:lpwstr>
  </property>
  <property fmtid="{D5CDD505-2E9C-101B-9397-08002B2CF9AE}" pid="6" name="_dlc_DocIdItemGuid">
    <vt:lpwstr>3b7f5b4e-f9aa-4100-ad94-38f1acca44f3</vt:lpwstr>
  </property>
  <property fmtid="{D5CDD505-2E9C-101B-9397-08002B2CF9AE}" pid="7" name="Department Document Type">
    <vt:lpwstr/>
  </property>
  <property fmtid="{D5CDD505-2E9C-101B-9397-08002B2CF9AE}" pid="8" name="Dissemination Limiting Marker">
    <vt:lpwstr>2;#FOUO|955eb6fc-b35a-4808-8aa5-31e514fa3f26</vt:lpwstr>
  </property>
  <property fmtid="{D5CDD505-2E9C-101B-9397-08002B2CF9AE}" pid="9" name="_docset_NoMedatataSyncRequired">
    <vt:lpwstr>False</vt:lpwstr>
  </property>
  <property fmtid="{D5CDD505-2E9C-101B-9397-08002B2CF9AE}" pid="10" name="Security Classification">
    <vt:lpwstr>1;#Unclassified|7fa379f4-4aba-4692-ab80-7d39d3a23cf4</vt:lpwstr>
  </property>
  <property fmtid="{D5CDD505-2E9C-101B-9397-08002B2CF9AE}" pid="11" name="Record Purpose">
    <vt:lpwstr/>
  </property>
  <property fmtid="{D5CDD505-2E9C-101B-9397-08002B2CF9AE}" pid="12" name="MSIP_Label_4257e2ab-f512-40e2-9c9a-c64247360765_Enabled">
    <vt:lpwstr>true</vt:lpwstr>
  </property>
  <property fmtid="{D5CDD505-2E9C-101B-9397-08002B2CF9AE}" pid="13" name="MSIP_Label_4257e2ab-f512-40e2-9c9a-c64247360765_SetDate">
    <vt:lpwstr>2023-09-18T23:02:36Z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9d190ab3-140c-4a01-bb02-ac769ba5909e</vt:lpwstr>
  </property>
  <property fmtid="{D5CDD505-2E9C-101B-9397-08002B2CF9AE}" pid="18" name="MSIP_Label_4257e2ab-f512-40e2-9c9a-c64247360765_ContentBits">
    <vt:lpwstr>2</vt:lpwstr>
  </property>
</Properties>
</file>