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B93BE" w14:textId="4C821FDA" w:rsidR="005A2A5D" w:rsidRDefault="008B04E4" w:rsidP="002C296E">
      <w:pPr>
        <w:pStyle w:val="BodyText"/>
      </w:pPr>
      <w:r>
        <w:rPr>
          <w:noProof/>
          <w:color w:val="2B579A"/>
          <w:shd w:val="clear" w:color="auto" w:fill="E6E6E6"/>
          <w:lang w:eastAsia="en-AU"/>
        </w:rPr>
        <mc:AlternateContent>
          <mc:Choice Requires="wps">
            <w:drawing>
              <wp:anchor distT="0" distB="0" distL="114300" distR="114300" simplePos="0" relativeHeight="251658243" behindDoc="0" locked="1" layoutInCell="1" allowOverlap="1" wp14:anchorId="76FB8BFA" wp14:editId="5A052038">
                <wp:simplePos x="0" y="0"/>
                <wp:positionH relativeFrom="page">
                  <wp:posOffset>359410</wp:posOffset>
                </wp:positionH>
                <wp:positionV relativeFrom="page">
                  <wp:posOffset>359410</wp:posOffset>
                </wp:positionV>
                <wp:extent cx="2183130" cy="2428875"/>
                <wp:effectExtent l="0" t="0" r="7620" b="9525"/>
                <wp:wrapNone/>
                <wp:docPr id="4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130" cy="242887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9BB00" id="TriangleTop" o:spid="_x0000_s1026" style="position:absolute;margin-left:28.3pt;margin-top:28.3pt;width:171.9pt;height:19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" path="m,l1469,3114,2939,,,xe" fillcolor="#cddc29 [3202]" stroked="f">
                <v:path arrowok="t" o:connecttype="custom" o:connectlocs="0,0;1091194,2428875;2183130,0;0,0" o:connectangles="0,0,0,0"/>
                <w10:wrap anchorx="page" anchory="page"/>
                <w10:anchorlock/>
              </v:shape>
            </w:pict>
          </mc:Fallback>
        </mc:AlternateContent>
      </w:r>
      <w:r>
        <w:rPr>
          <w:noProof/>
          <w:color w:val="2B579A"/>
          <w:shd w:val="clear" w:color="auto" w:fill="E6E6E6"/>
          <w:lang w:eastAsia="en-AU"/>
        </w:rPr>
        <mc:AlternateContent>
          <mc:Choice Requires="wps">
            <w:drawing>
              <wp:anchor distT="0" distB="0" distL="114300" distR="114300" simplePos="0" relativeHeight="251658245" behindDoc="0" locked="1" layoutInCell="1" allowOverlap="1" wp14:anchorId="4FD8B9C0" wp14:editId="11B1ED06">
                <wp:simplePos x="0" y="0"/>
                <wp:positionH relativeFrom="page">
                  <wp:posOffset>407035</wp:posOffset>
                </wp:positionH>
                <wp:positionV relativeFrom="page">
                  <wp:posOffset>2854325</wp:posOffset>
                </wp:positionV>
                <wp:extent cx="3989705" cy="5881370"/>
                <wp:effectExtent l="0" t="0" r="0" b="508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9705" cy="588137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FA7E4" id="OverlayLeft" o:spid="_x0000_s1026" style="position:absolute;margin-left:32.05pt;margin-top:224.75pt;width:314.15pt;height:463.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" path="m2939,l,,,7482r6467,l2939,xe" fillcolor="#201547" stroked="f">
                <v:fill opacity="19789f"/>
                <v:path arrowok="t" o:connecttype="custom" o:connectlocs="1813166,0;0,0;0,5881370;3989705,5881370;1813166,0" o:connectangles="0,0,0,0,0"/>
                <w10:wrap anchorx="page" anchory="page"/>
                <w10:anchorlock/>
              </v:shape>
            </w:pict>
          </mc:Fallback>
        </mc:AlternateContent>
      </w:r>
      <w:r>
        <w:rPr>
          <w:noProof/>
          <w:color w:val="2B579A"/>
          <w:shd w:val="clear" w:color="auto" w:fill="E6E6E6"/>
          <w:lang w:eastAsia="en-AU"/>
        </w:rPr>
        <mc:AlternateContent>
          <mc:Choice Requires="wps">
            <w:drawing>
              <wp:anchor distT="0" distB="0" distL="114300" distR="114300" simplePos="0" relativeHeight="251658246" behindDoc="0" locked="1" layoutInCell="1" allowOverlap="1" wp14:anchorId="6249779E" wp14:editId="71DEA923">
                <wp:simplePos x="0" y="0"/>
                <wp:positionH relativeFrom="page">
                  <wp:posOffset>4086860</wp:posOffset>
                </wp:positionH>
                <wp:positionV relativeFrom="page">
                  <wp:posOffset>2856230</wp:posOffset>
                </wp:positionV>
                <wp:extent cx="3168015" cy="5881370"/>
                <wp:effectExtent l="0" t="0" r="0" b="508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588137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B7416" id="OverlayRight" o:spid="_x0000_s1026" style="position:absolute;margin-left:321.8pt;margin-top:224.9pt;width:249.45pt;height:463.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" path="m3529,r,l,7482r2994,l2994,7477r1270,5l4304,7482r,l4304,7482,4304,,3529,xe" fillcolor="#cddc29 [3202]" stroked="f">
                <v:fill opacity="19789f"/>
                <v:path arrowok="t" o:connecttype="custom" o:connectlocs="2597566,0;2597566,0;0,5881370;2203773,5881370;2203773,5877440;3138572,5881370;3168015,5881370;3168015,5881370;3168015,5881370;3168015,0;2597566,0" o:connectangles="0,0,0,0,0,0,0,0,0,0,0"/>
                <w10:wrap anchorx="page" anchory="page"/>
                <w10:anchorlock/>
              </v:shape>
            </w:pict>
          </mc:Fallback>
        </mc:AlternateContent>
      </w:r>
      <w:r w:rsidR="00330302" w:rsidRPr="00D55628">
        <w:rPr>
          <w:noProof/>
          <w:color w:val="2B579A"/>
          <w:shd w:val="clear" w:color="auto" w:fill="E6E6E6"/>
          <w:lang w:eastAsia="en-AU"/>
        </w:rPr>
        <mc:AlternateContent>
          <mc:Choice Requires="wps">
            <w:drawing>
              <wp:anchor distT="0" distB="0" distL="114300" distR="114300" simplePos="0" relativeHeight="251658242" behindDoc="0" locked="1" layoutInCell="1" allowOverlap="1" wp14:anchorId="16BD3B03" wp14:editId="060B9922">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3800B" w14:textId="77777777" w:rsidR="00EE0E21" w:rsidRPr="009F69FA" w:rsidRDefault="00EE0E2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D3B03" id="_x0000_t202" coordsize="21600,21600" o:spt="202" path="m,l,21600r21600,l21600,xe">
                <v:stroke joinstyle="miter"/>
                <v:path gradientshapeok="t" o:connecttype="rect"/>
              </v:shapetype>
              <v:shape id="WebAddress" o:spid="_x0000_s1026" type="#_x0000_t202" style="position:absolute;margin-left:0;margin-top:0;width:303pt;height:56.7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" filled="f" stroked="f" strokeweight=".5pt">
                <v:textbox inset="20mm">
                  <w:txbxContent>
                    <w:p w14:paraId="35B3800B" w14:textId="77777777" w:rsidR="00EE0E21" w:rsidRPr="009F69FA" w:rsidRDefault="00EE0E2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color w:val="2B579A"/>
          <w:shd w:val="clear" w:color="auto" w:fill="E6E6E6"/>
          <w:lang w:eastAsia="en-AU"/>
        </w:rPr>
        <mc:AlternateContent>
          <mc:Choice Requires="wps">
            <w:drawing>
              <wp:anchor distT="0" distB="0" distL="114300" distR="114300" simplePos="0" relativeHeight="251658240" behindDoc="1" locked="1" layoutInCell="1" allowOverlap="1" wp14:anchorId="7AAC1F6F" wp14:editId="05FE52BF">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34722" w14:textId="5C3F502B" w:rsidR="00EE0E21" w:rsidRPr="00271B90" w:rsidRDefault="00EE0E21" w:rsidP="00A653F3">
                            <w:pPr>
                              <w:pStyle w:val="xCoverStatus"/>
                            </w:pPr>
                            <w:r>
                              <w:rPr>
                                <w:color w:val="2B579A"/>
                                <w:shd w:val="clear" w:color="auto" w:fill="E6E6E6"/>
                              </w:rPr>
                              <w:fldChar w:fldCharType="begin"/>
                            </w:r>
                            <w:r>
                              <w:instrText xml:space="preserve"> DOCPROPERTY  xStatus  \* MERGEFORMAT </w:instrText>
                            </w:r>
                            <w:r>
                              <w:rPr>
                                <w:color w:val="2B579A"/>
                                <w:shd w:val="clear" w:color="auto" w:fill="E6E6E6"/>
                              </w:rP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1F6F"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42E34722" w14:textId="5C3F502B" w:rsidR="00EE0E21" w:rsidRPr="00271B90" w:rsidRDefault="00EE0E21" w:rsidP="00A653F3">
                      <w:pPr>
                        <w:pStyle w:val="xCoverStatus"/>
                      </w:pPr>
                      <w:r>
                        <w:rPr>
                          <w:color w:val="2B579A"/>
                          <w:shd w:val="clear" w:color="auto" w:fill="E6E6E6"/>
                        </w:rPr>
                        <w:fldChar w:fldCharType="begin"/>
                      </w:r>
                      <w:r>
                        <w:instrText xml:space="preserve"> DOCPROPERTY  xStatus  \* MERGEFORMAT </w:instrText>
                      </w:r>
                      <w:r>
                        <w:rPr>
                          <w:color w:val="2B579A"/>
                          <w:shd w:val="clear" w:color="auto" w:fill="E6E6E6"/>
                        </w:rPr>
                        <w:fldChar w:fldCharType="end"/>
                      </w:r>
                    </w:p>
                  </w:txbxContent>
                </v:textbox>
                <w10:wrap anchorx="page" anchory="page"/>
                <w10:anchorlock/>
              </v:shape>
            </w:pict>
          </mc:Fallback>
        </mc:AlternateContent>
      </w:r>
      <w:r w:rsidR="003A2D2C" w:rsidRPr="00D55628">
        <w:rPr>
          <w:noProof/>
          <w:color w:val="2B579A"/>
          <w:shd w:val="clear" w:color="auto" w:fill="E6E6E6"/>
          <w:lang w:eastAsia="en-AU"/>
        </w:rPr>
        <mc:AlternateContent>
          <mc:Choice Requires="wps">
            <w:drawing>
              <wp:anchor distT="0" distB="0" distL="114300" distR="114300" simplePos="1" relativeHeight="251658244" behindDoc="0" locked="1" layoutInCell="1" allowOverlap="1" wp14:anchorId="5F23875C" wp14:editId="08B90F01">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7277A" w14:textId="77C7ED0F" w:rsidR="00EE0E21" w:rsidRPr="00455A7E" w:rsidRDefault="00B71518" w:rsidP="00455A7E">
                            <w:pPr>
                              <w:pStyle w:val="TitleBarText"/>
                            </w:pPr>
                            <w:r>
                              <w:t xml:space="preserve">Unpublished Client Report for </w:t>
                            </w:r>
                            <w:r w:rsidRPr="005830D6">
                              <w:rPr>
                                <w:color w:val="2B579A"/>
                                <w:shd w:val="clear" w:color="auto" w:fill="E6E6E6"/>
                              </w:rPr>
                              <w:fldChar w:fldCharType="begin"/>
                            </w:r>
                            <w:r w:rsidRPr="005830D6">
                              <w:instrText xml:space="preserve"> Macrobutton NoMacro XXXX</w:instrText>
                            </w:r>
                            <w:r w:rsidRPr="005830D6">
                              <w:rPr>
                                <w:color w:val="2B579A"/>
                                <w:shd w:val="clear" w:color="auto" w:fill="E6E6E6"/>
                              </w:rPr>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875C" id="CoverProjectBar" o:spid="_x0000_s1028" type="#_x0000_t202" alt="Title: Decorative Cover Shape" style="position:absolute;margin-left:28.3pt;margin-top:714.3pt;width:538.6pt;height:34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E1OOSB8AgAAaQUA&#10;AA4AAAAAAAAAAAAAAAAALgIAAGRycy9lMm9Eb2MueG1sUEsBAi0AFAAGAAgAAAAhAJFrJtfdAAAA&#10;DQEAAA8AAAAAAAAAAAAAAAAA1gQAAGRycy9kb3ducmV2LnhtbFBLBQYAAAAABAAEAPMAAADgBQAA&#10;AAA=&#10;" fillcolor="#201547" stroked="f" strokeweight=".5pt">
                <v:textbox inset="10mm,0,10mm,0">
                  <w:txbxContent>
                    <w:p w14:paraId="6457277A" w14:textId="77C7ED0F" w:rsidR="00EE0E21" w:rsidRPr="00455A7E" w:rsidRDefault="00B71518" w:rsidP="00455A7E">
                      <w:pPr>
                        <w:pStyle w:val="TitleBarText"/>
                      </w:pPr>
                      <w:r>
                        <w:t xml:space="preserve">Unpublished Client Report for </w:t>
                      </w:r>
                      <w:r w:rsidRPr="005830D6">
                        <w:rPr>
                          <w:color w:val="2B579A"/>
                          <w:shd w:val="clear" w:color="auto" w:fill="E6E6E6"/>
                        </w:rPr>
                        <w:fldChar w:fldCharType="begin"/>
                      </w:r>
                      <w:r w:rsidRPr="005830D6">
                        <w:instrText xml:space="preserve"> Macrobutton NoMacro XXXX</w:instrText>
                      </w:r>
                      <w:r w:rsidRPr="005830D6">
                        <w:rPr>
                          <w:color w:val="2B579A"/>
                          <w:shd w:val="clear" w:color="auto" w:fill="E6E6E6"/>
                        </w:rPr>
                        <w:fldChar w:fldCharType="end"/>
                      </w:r>
                    </w:p>
                  </w:txbxContent>
                </v:textbox>
                <w10:wrap anchorx="page" anchory="page"/>
                <w10:anchorlock/>
              </v:shape>
            </w:pict>
          </mc:Fallback>
        </mc:AlternateContent>
      </w:r>
      <w:r w:rsidR="005A2A5D" w:rsidRPr="00D55628">
        <w:rPr>
          <w:noProof/>
          <w:color w:val="2B579A"/>
          <w:shd w:val="clear" w:color="auto" w:fill="E6E6E6"/>
          <w:lang w:eastAsia="en-AU"/>
        </w:rPr>
        <mc:AlternateContent>
          <mc:Choice Requires="wps">
            <w:drawing>
              <wp:anchor distT="0" distB="0" distL="114300" distR="114300" simplePos="0" relativeHeight="251658241" behindDoc="1" locked="1" layoutInCell="1" allowOverlap="1" wp14:anchorId="01FBF727" wp14:editId="3E8153E2">
                <wp:simplePos x="0" y="0"/>
                <wp:positionH relativeFrom="page">
                  <wp:posOffset>422910</wp:posOffset>
                </wp:positionH>
                <wp:positionV relativeFrom="page">
                  <wp:posOffset>368300</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69F50" id="CoverRectangle" o:spid="_x0000_s1026" style="position:absolute;margin-left:33.3pt;margin-top:29pt;width:538.6pt;height:31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" fillcolor="#00b2a9" stroked="f" strokeweight="2pt">
                <w10:wrap anchorx="page" anchory="page"/>
                <w10:anchorlock/>
              </v:rect>
            </w:pict>
          </mc:Fallback>
        </mc:AlternateContent>
      </w:r>
    </w:p>
    <w:p w14:paraId="41BFC447"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6D17E769" w14:textId="77777777" w:rsidTr="008734DB">
        <w:trPr>
          <w:trHeight w:hRule="exact" w:val="2948"/>
        </w:trPr>
        <w:tc>
          <w:tcPr>
            <w:tcW w:w="7369" w:type="dxa"/>
            <w:vAlign w:val="center"/>
          </w:tcPr>
          <w:bookmarkStart w:id="0" w:name="myBookmark" w:displacedByCustomXml="next"/>
          <w:sdt>
            <w:sdtPr>
              <w:rPr>
                <w:b w:val="0"/>
                <w:iCs/>
                <w:color w:val="2B579A"/>
                <w:spacing w:val="0"/>
                <w:sz w:val="32"/>
                <w:szCs w:val="24"/>
                <w:shd w:val="clear" w:color="auto" w:fill="E6E6E6"/>
              </w:rPr>
              <w:alias w:val="CoverTitle"/>
              <w:tag w:val="CoverTitle"/>
              <w:id w:val="360867710"/>
              <w:lock w:val="sdtContentLocked"/>
              <w:placeholder>
                <w:docPart w:val="45F14A0EC8FB4B4E83387ACAC4841958"/>
              </w:placeholder>
            </w:sdtPr>
            <w:sdtContent>
              <w:p w14:paraId="613AB428" w14:textId="77777777" w:rsidR="004D4E8C" w:rsidRDefault="004D4E8C" w:rsidP="004D4E8C">
                <w:pPr>
                  <w:pStyle w:val="Title"/>
                </w:pPr>
                <w:r>
                  <w:t>2023 PORT PHILLIP BAY FUND</w:t>
                </w:r>
                <w:bookmarkEnd w:id="0"/>
              </w:p>
              <w:p w14:paraId="3752366F" w14:textId="77777777" w:rsidR="004D4E8C" w:rsidRDefault="004D4E8C" w:rsidP="004D4E8C">
                <w:pPr>
                  <w:pStyle w:val="Subtitle"/>
                </w:pPr>
                <w:r>
                  <w:t>GUIDELINES</w:t>
                </w:r>
              </w:p>
              <w:p w14:paraId="3FB7111A" w14:textId="241E3E8C" w:rsidR="00512DFB" w:rsidRPr="00CB1FB7" w:rsidRDefault="00000000" w:rsidP="008734DB">
                <w:pPr>
                  <w:pStyle w:val="Subtitle"/>
                </w:pPr>
              </w:p>
            </w:sdtContent>
          </w:sdt>
        </w:tc>
      </w:tr>
      <w:tr w:rsidR="008B04E4" w14:paraId="31FAA3F2" w14:textId="77777777" w:rsidTr="008734DB">
        <w:trPr>
          <w:trHeight w:hRule="exact" w:val="1757"/>
        </w:trPr>
        <w:tc>
          <w:tcPr>
            <w:tcW w:w="7369" w:type="dxa"/>
            <w:vAlign w:val="center"/>
          </w:tcPr>
          <w:p w14:paraId="15FD5034" w14:textId="22400496" w:rsidR="008B04E4" w:rsidRDefault="009C6B25" w:rsidP="00E94527">
            <w:pPr>
              <w:pStyle w:val="Subtitle"/>
            </w:pPr>
            <w:r>
              <w:rPr>
                <w:noProof/>
                <w:color w:val="2B579A"/>
                <w:shd w:val="clear" w:color="auto" w:fill="E6E6E6"/>
              </w:rPr>
              <w:drawing>
                <wp:anchor distT="0" distB="0" distL="114300" distR="114300" simplePos="0" relativeHeight="251658261" behindDoc="0" locked="0" layoutInCell="1" allowOverlap="1" wp14:anchorId="645541DF" wp14:editId="7860C38A">
                  <wp:simplePos x="0" y="0"/>
                  <wp:positionH relativeFrom="column">
                    <wp:posOffset>-1809115</wp:posOffset>
                  </wp:positionH>
                  <wp:positionV relativeFrom="paragraph">
                    <wp:posOffset>195580</wp:posOffset>
                  </wp:positionV>
                  <wp:extent cx="6856730" cy="5879465"/>
                  <wp:effectExtent l="0" t="0" r="635" b="635"/>
                  <wp:wrapNone/>
                  <wp:docPr id="23" name="Picture 23" descr="A seadragon floating on the vegetated sea bed of Port Phillip B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eadragon floating on the vegetated sea bed of Port Phillip Bay.&#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6730" cy="5879465"/>
                          </a:xfrm>
                          <a:prstGeom prst="rect">
                            <a:avLst/>
                          </a:prstGeom>
                        </pic:spPr>
                      </pic:pic>
                    </a:graphicData>
                  </a:graphic>
                  <wp14:sizeRelH relativeFrom="margin">
                    <wp14:pctWidth>0</wp14:pctWidth>
                  </wp14:sizeRelH>
                  <wp14:sizeRelV relativeFrom="margin">
                    <wp14:pctHeight>0</wp14:pctHeight>
                  </wp14:sizeRelV>
                </wp:anchor>
              </w:drawing>
            </w:r>
          </w:p>
        </w:tc>
      </w:tr>
      <w:tr w:rsidR="008B04E4" w14:paraId="2C02DB31" w14:textId="77777777" w:rsidTr="008734DB">
        <w:trPr>
          <w:trHeight w:hRule="exact" w:val="680"/>
        </w:trPr>
        <w:sdt>
          <w:sdtPr>
            <w:rPr>
              <w:color w:val="2B579A"/>
              <w:shd w:val="clear" w:color="auto" w:fill="E6E6E6"/>
            </w:rPr>
            <w:alias w:val="ReportDate"/>
            <w:tag w:val="ReportDate"/>
            <w:id w:val="-201246249"/>
            <w:lock w:val="sdtContentLocked"/>
            <w:placeholder>
              <w:docPart w:val="BAF14531118C4E07BF1A485204412343"/>
            </w:placeholder>
          </w:sdtPr>
          <w:sdtEndPr>
            <w:rPr>
              <w:color w:val="FFFFFF" w:themeColor="background1"/>
              <w:shd w:val="clear" w:color="auto" w:fill="auto"/>
            </w:rPr>
          </w:sdtEndPr>
          <w:sdtContent>
            <w:tc>
              <w:tcPr>
                <w:tcW w:w="7369" w:type="dxa"/>
                <w:vAlign w:val="bottom"/>
              </w:tcPr>
              <w:p w14:paraId="77705892" w14:textId="6BB62048" w:rsidR="008B04E4" w:rsidRDefault="004D4E8C" w:rsidP="004D4E8C">
                <w:pPr>
                  <w:pStyle w:val="Subtitle"/>
                </w:pPr>
                <w:r>
                  <w:t>January 2023</w:t>
                </w:r>
              </w:p>
            </w:tc>
          </w:sdtContent>
        </w:sdt>
      </w:tr>
    </w:tbl>
    <w:p w14:paraId="049FADE9" w14:textId="77777777" w:rsidR="00D73B6C" w:rsidRDefault="00D73B6C"/>
    <w:p w14:paraId="7CDF8594" w14:textId="77777777" w:rsidR="00D73B6C" w:rsidRPr="00D55628" w:rsidRDefault="008F0B33">
      <w:r w:rsidRPr="00D55628">
        <w:rPr>
          <w:noProof/>
          <w:color w:val="2B579A"/>
          <w:shd w:val="clear" w:color="auto" w:fill="E6E6E6"/>
        </w:rPr>
        <mc:AlternateContent>
          <mc:Choice Requires="wps">
            <w:drawing>
              <wp:anchor distT="0" distB="0" distL="114300" distR="114300" simplePos="0" relativeHeight="251658247" behindDoc="0" locked="0" layoutInCell="1" allowOverlap="1" wp14:anchorId="0E46BE89" wp14:editId="64587E67">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E0E21" w:rsidRPr="00AB780B" w14:paraId="47FC2E49" w14:textId="77777777" w:rsidTr="00AA4BE4">
                              <w:trPr>
                                <w:trHeight w:hRule="exact" w:val="964"/>
                                <w:tblCellSpacing w:w="71" w:type="dxa"/>
                              </w:trPr>
                              <w:tc>
                                <w:tcPr>
                                  <w:tcW w:w="1204" w:type="dxa"/>
                                  <w:vAlign w:val="bottom"/>
                                </w:tcPr>
                                <w:p w14:paraId="5294D6CB" w14:textId="77777777" w:rsidR="00EE0E21" w:rsidRPr="00D55628" w:rsidRDefault="00EE0E21" w:rsidP="00D55628">
                                  <w:r w:rsidRPr="00D55628">
                                    <w:rPr>
                                      <w:noProof/>
                                      <w:color w:val="2B579A"/>
                                      <w:shd w:val="clear" w:color="auto" w:fill="E6E6E6"/>
                                    </w:rPr>
                                    <w:drawing>
                                      <wp:inline distT="0" distB="0" distL="0" distR="0" wp14:anchorId="354CCA71" wp14:editId="5DFF2C16">
                                        <wp:extent cx="762000" cy="513685"/>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00FD24" w14:textId="77777777" w:rsidR="00EE0E21" w:rsidRPr="00D55628" w:rsidRDefault="00EE0E21" w:rsidP="00D55628">
                                  <w:r w:rsidRPr="00D55628">
                                    <w:rPr>
                                      <w:noProof/>
                                      <w:color w:val="2B579A"/>
                                      <w:shd w:val="clear" w:color="auto" w:fill="E6E6E6"/>
                                    </w:rPr>
                                    <w:drawing>
                                      <wp:inline distT="0" distB="0" distL="0" distR="0" wp14:anchorId="214B3C6F" wp14:editId="5E5A2C23">
                                        <wp:extent cx="2011680" cy="542544"/>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88890D" w14:textId="77777777" w:rsidR="00EE0E21" w:rsidRDefault="00EE0E2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BE89" id="CoverCoBranded" o:spid="_x0000_s1029" type="#_x0000_t202" alt="Title: CoBranding Logos" style="position:absolute;margin-left:0;margin-top:0;width:371.35pt;height:89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E0E21" w:rsidRPr="00AB780B" w14:paraId="47FC2E49" w14:textId="77777777" w:rsidTr="00AA4BE4">
                        <w:trPr>
                          <w:trHeight w:hRule="exact" w:val="964"/>
                          <w:tblCellSpacing w:w="71" w:type="dxa"/>
                        </w:trPr>
                        <w:tc>
                          <w:tcPr>
                            <w:tcW w:w="1204" w:type="dxa"/>
                            <w:vAlign w:val="bottom"/>
                          </w:tcPr>
                          <w:p w14:paraId="5294D6CB" w14:textId="77777777" w:rsidR="00EE0E21" w:rsidRPr="00D55628" w:rsidRDefault="00EE0E21" w:rsidP="00D55628">
                            <w:r w:rsidRPr="00D55628">
                              <w:rPr>
                                <w:noProof/>
                                <w:color w:val="2B579A"/>
                                <w:shd w:val="clear" w:color="auto" w:fill="E6E6E6"/>
                              </w:rPr>
                              <w:drawing>
                                <wp:inline distT="0" distB="0" distL="0" distR="0" wp14:anchorId="354CCA71" wp14:editId="5DFF2C16">
                                  <wp:extent cx="762000" cy="513685"/>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00FD24" w14:textId="77777777" w:rsidR="00EE0E21" w:rsidRPr="00D55628" w:rsidRDefault="00EE0E21" w:rsidP="00D55628">
                            <w:r w:rsidRPr="00D55628">
                              <w:rPr>
                                <w:noProof/>
                                <w:color w:val="2B579A"/>
                                <w:shd w:val="clear" w:color="auto" w:fill="E6E6E6"/>
                              </w:rPr>
                              <w:drawing>
                                <wp:inline distT="0" distB="0" distL="0" distR="0" wp14:anchorId="214B3C6F" wp14:editId="5E5A2C23">
                                  <wp:extent cx="2011680" cy="542544"/>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88890D" w14:textId="77777777" w:rsidR="00EE0E21" w:rsidRDefault="00EE0E21"/>
                  </w:txbxContent>
                </v:textbox>
                <w10:wrap anchorx="page" anchory="page"/>
              </v:shape>
            </w:pict>
          </mc:Fallback>
        </mc:AlternateContent>
      </w:r>
    </w:p>
    <w:p w14:paraId="261478FA" w14:textId="5B6F07E3" w:rsidR="00D73B6C" w:rsidRPr="00D55628" w:rsidRDefault="00D73B6C">
      <w:pPr>
        <w:sectPr w:rsidR="00D73B6C" w:rsidRPr="00D55628" w:rsidSect="004D6F39">
          <w:footerReference w:type="even" r:id="rId17"/>
          <w:footerReference w:type="default" r:id="rId18"/>
          <w:footerReference w:type="first" r:id="rId19"/>
          <w:pgSz w:w="11907" w:h="16840" w:code="9"/>
          <w:pgMar w:top="1134" w:right="1134" w:bottom="1134" w:left="1134" w:header="284" w:footer="284" w:gutter="0"/>
          <w:cols w:space="708"/>
          <w:titlePg/>
          <w:docGrid w:linePitch="360"/>
        </w:sectPr>
      </w:pPr>
    </w:p>
    <w:p w14:paraId="7A71CC2F" w14:textId="77777777" w:rsidR="005614D2" w:rsidRPr="006D0741" w:rsidRDefault="005614D2" w:rsidP="005614D2">
      <w:pPr>
        <w:rPr>
          <w:sz w:val="12"/>
          <w:szCs w:val="12"/>
        </w:rPr>
      </w:pPr>
      <w:r w:rsidRPr="00D55628">
        <w:rPr>
          <w:noProof/>
          <w:color w:val="2B579A"/>
          <w:shd w:val="clear" w:color="auto" w:fill="E6E6E6"/>
        </w:rPr>
        <w:lastRenderedPageBreak/>
        <mc:AlternateContent>
          <mc:Choice Requires="wps">
            <w:drawing>
              <wp:anchor distT="0" distB="0" distL="114300" distR="114300" simplePos="0" relativeHeight="251658248" behindDoc="0" locked="1" layoutInCell="1" allowOverlap="1" wp14:anchorId="14D6156B" wp14:editId="31F626DD">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EE0E21" w:rsidRPr="00AB780B" w14:paraId="7EBAAC6A" w14:textId="77777777" w:rsidTr="00DC7231">
                              <w:trPr>
                                <w:trHeight w:hRule="exact" w:val="1247"/>
                                <w:tblCellSpacing w:w="71" w:type="dxa"/>
                              </w:trPr>
                              <w:tc>
                                <w:tcPr>
                                  <w:tcW w:w="1601" w:type="dxa"/>
                                  <w:vAlign w:val="center"/>
                                </w:tcPr>
                                <w:p w14:paraId="40513C6D" w14:textId="77777777" w:rsidR="00EE0E21" w:rsidRPr="00D55628" w:rsidRDefault="00EE0E21" w:rsidP="00D55628">
                                  <w:r w:rsidRPr="00D55628">
                                    <w:rPr>
                                      <w:noProof/>
                                      <w:color w:val="2B579A"/>
                                      <w:shd w:val="clear" w:color="auto" w:fill="E6E6E6"/>
                                    </w:rPr>
                                    <w:drawing>
                                      <wp:inline distT="0" distB="0" distL="0" distR="0" wp14:anchorId="445C354C" wp14:editId="207584BF">
                                        <wp:extent cx="1016635" cy="520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87F4EC" w14:textId="77777777" w:rsidR="00EE0E21" w:rsidRPr="00D55628" w:rsidRDefault="00EE0E21" w:rsidP="00D55628">
                                  <w:r w:rsidRPr="00D55628">
                                    <w:rPr>
                                      <w:noProof/>
                                      <w:color w:val="2B579A"/>
                                      <w:shd w:val="clear" w:color="auto" w:fill="E6E6E6"/>
                                    </w:rPr>
                                    <w:drawing>
                                      <wp:inline distT="0" distB="0" distL="0" distR="0" wp14:anchorId="57724896" wp14:editId="56577AFB">
                                        <wp:extent cx="1016635" cy="5200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CBC014" w14:textId="77777777" w:rsidR="00EE0E21" w:rsidRPr="00D55628" w:rsidRDefault="00EE0E21" w:rsidP="00D55628">
                                  <w:r w:rsidRPr="00D55628">
                                    <w:rPr>
                                      <w:noProof/>
                                      <w:color w:val="2B579A"/>
                                      <w:shd w:val="clear" w:color="auto" w:fill="E6E6E6"/>
                                    </w:rPr>
                                    <w:drawing>
                                      <wp:inline distT="0" distB="0" distL="0" distR="0" wp14:anchorId="7515DCE0" wp14:editId="62C77A94">
                                        <wp:extent cx="1016635" cy="52006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4947789" w14:textId="77777777" w:rsidR="00EE0E21" w:rsidRPr="00D55628" w:rsidRDefault="00EE0E21" w:rsidP="00D55628">
                                  <w:r w:rsidRPr="00D55628">
                                    <w:rPr>
                                      <w:noProof/>
                                      <w:color w:val="2B579A"/>
                                      <w:shd w:val="clear" w:color="auto" w:fill="E6E6E6"/>
                                    </w:rPr>
                                    <w:drawing>
                                      <wp:inline distT="0" distB="0" distL="0" distR="0" wp14:anchorId="19B66DB0" wp14:editId="069ABE53">
                                        <wp:extent cx="1016635" cy="5200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EE0E21" w:rsidRPr="00AB780B" w14:paraId="0600A5A1" w14:textId="77777777" w:rsidTr="00DC7231">
                              <w:trPr>
                                <w:trHeight w:hRule="exact" w:val="1247"/>
                                <w:tblCellSpacing w:w="71" w:type="dxa"/>
                              </w:trPr>
                              <w:tc>
                                <w:tcPr>
                                  <w:tcW w:w="1601" w:type="dxa"/>
                                  <w:vAlign w:val="center"/>
                                </w:tcPr>
                                <w:p w14:paraId="5A756334" w14:textId="77777777" w:rsidR="00EE0E21" w:rsidRPr="00D55628" w:rsidRDefault="00EE0E21" w:rsidP="00D55628">
                                  <w:pPr>
                                    <w:rPr>
                                      <w:noProof/>
                                    </w:rPr>
                                  </w:pPr>
                                  <w:r>
                                    <w:rPr>
                                      <w:noProof/>
                                      <w:color w:val="2B579A"/>
                                      <w:shd w:val="clear" w:color="auto" w:fill="E6E6E6"/>
                                    </w:rPr>
                                    <w:drawing>
                                      <wp:inline distT="0" distB="0" distL="0" distR="0" wp14:anchorId="79843145" wp14:editId="5F6309F8">
                                        <wp:extent cx="1016635" cy="5200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46BB61A" w14:textId="77777777" w:rsidR="00EE0E21" w:rsidRPr="00D55628" w:rsidRDefault="00EE0E21" w:rsidP="00D55628">
                                  <w:pPr>
                                    <w:rPr>
                                      <w:noProof/>
                                    </w:rPr>
                                  </w:pPr>
                                  <w:r>
                                    <w:rPr>
                                      <w:noProof/>
                                      <w:color w:val="2B579A"/>
                                      <w:shd w:val="clear" w:color="auto" w:fill="E6E6E6"/>
                                    </w:rPr>
                                    <w:drawing>
                                      <wp:inline distT="0" distB="0" distL="0" distR="0" wp14:anchorId="75824A21" wp14:editId="2262C86E">
                                        <wp:extent cx="1016635" cy="52006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335F916" w14:textId="77777777" w:rsidR="00EE0E21" w:rsidRPr="00D55628" w:rsidRDefault="00EE0E21" w:rsidP="00D55628">
                                  <w:pPr>
                                    <w:rPr>
                                      <w:noProof/>
                                    </w:rPr>
                                  </w:pPr>
                                  <w:r>
                                    <w:rPr>
                                      <w:noProof/>
                                      <w:color w:val="2B579A"/>
                                      <w:shd w:val="clear" w:color="auto" w:fill="E6E6E6"/>
                                    </w:rPr>
                                    <w:drawing>
                                      <wp:inline distT="0" distB="0" distL="0" distR="0" wp14:anchorId="42AFE1ED" wp14:editId="707B2340">
                                        <wp:extent cx="1016635" cy="52006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8A17B37" w14:textId="77777777" w:rsidR="00EE0E21" w:rsidRPr="00D55628" w:rsidRDefault="00EE0E21" w:rsidP="00D55628">
                                  <w:pPr>
                                    <w:rPr>
                                      <w:noProof/>
                                    </w:rPr>
                                  </w:pPr>
                                  <w:r>
                                    <w:rPr>
                                      <w:noProof/>
                                      <w:color w:val="2B579A"/>
                                      <w:shd w:val="clear" w:color="auto" w:fill="E6E6E6"/>
                                    </w:rPr>
                                    <w:drawing>
                                      <wp:inline distT="0" distB="0" distL="0" distR="0" wp14:anchorId="3F044C81" wp14:editId="22F7CD41">
                                        <wp:extent cx="1016635" cy="52006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1DED140" w14:textId="77777777" w:rsidR="00EE0E21" w:rsidRPr="00D55628" w:rsidRDefault="00EE0E21"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D6156B" id="InsideCoverCoBrand" o:spid="_x0000_s1030" type="#_x0000_t202" alt="Title: Co-Branding Logos" style="position:absolute;margin-left:0;margin-top:0;width:595.55pt;height:193.3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EE0E21" w:rsidRPr="00AB780B" w14:paraId="7EBAAC6A" w14:textId="77777777" w:rsidTr="00DC7231">
                        <w:trPr>
                          <w:trHeight w:hRule="exact" w:val="1247"/>
                          <w:tblCellSpacing w:w="71" w:type="dxa"/>
                        </w:trPr>
                        <w:tc>
                          <w:tcPr>
                            <w:tcW w:w="1601" w:type="dxa"/>
                            <w:vAlign w:val="center"/>
                          </w:tcPr>
                          <w:p w14:paraId="40513C6D" w14:textId="77777777" w:rsidR="00EE0E21" w:rsidRPr="00D55628" w:rsidRDefault="00EE0E21" w:rsidP="00D55628">
                            <w:r w:rsidRPr="00D55628">
                              <w:rPr>
                                <w:noProof/>
                                <w:color w:val="2B579A"/>
                                <w:shd w:val="clear" w:color="auto" w:fill="E6E6E6"/>
                              </w:rPr>
                              <w:drawing>
                                <wp:inline distT="0" distB="0" distL="0" distR="0" wp14:anchorId="445C354C" wp14:editId="207584BF">
                                  <wp:extent cx="1016635" cy="520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87F4EC" w14:textId="77777777" w:rsidR="00EE0E21" w:rsidRPr="00D55628" w:rsidRDefault="00EE0E21" w:rsidP="00D55628">
                            <w:r w:rsidRPr="00D55628">
                              <w:rPr>
                                <w:noProof/>
                                <w:color w:val="2B579A"/>
                                <w:shd w:val="clear" w:color="auto" w:fill="E6E6E6"/>
                              </w:rPr>
                              <w:drawing>
                                <wp:inline distT="0" distB="0" distL="0" distR="0" wp14:anchorId="57724896" wp14:editId="56577AFB">
                                  <wp:extent cx="1016635" cy="5200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CBC014" w14:textId="77777777" w:rsidR="00EE0E21" w:rsidRPr="00D55628" w:rsidRDefault="00EE0E21" w:rsidP="00D55628">
                            <w:r w:rsidRPr="00D55628">
                              <w:rPr>
                                <w:noProof/>
                                <w:color w:val="2B579A"/>
                                <w:shd w:val="clear" w:color="auto" w:fill="E6E6E6"/>
                              </w:rPr>
                              <w:drawing>
                                <wp:inline distT="0" distB="0" distL="0" distR="0" wp14:anchorId="7515DCE0" wp14:editId="62C77A94">
                                  <wp:extent cx="1016635" cy="52006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4947789" w14:textId="77777777" w:rsidR="00EE0E21" w:rsidRPr="00D55628" w:rsidRDefault="00EE0E21" w:rsidP="00D55628">
                            <w:r w:rsidRPr="00D55628">
                              <w:rPr>
                                <w:noProof/>
                                <w:color w:val="2B579A"/>
                                <w:shd w:val="clear" w:color="auto" w:fill="E6E6E6"/>
                              </w:rPr>
                              <w:drawing>
                                <wp:inline distT="0" distB="0" distL="0" distR="0" wp14:anchorId="19B66DB0" wp14:editId="069ABE53">
                                  <wp:extent cx="1016635" cy="5200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EE0E21" w:rsidRPr="00AB780B" w14:paraId="0600A5A1" w14:textId="77777777" w:rsidTr="00DC7231">
                        <w:trPr>
                          <w:trHeight w:hRule="exact" w:val="1247"/>
                          <w:tblCellSpacing w:w="71" w:type="dxa"/>
                        </w:trPr>
                        <w:tc>
                          <w:tcPr>
                            <w:tcW w:w="1601" w:type="dxa"/>
                            <w:vAlign w:val="center"/>
                          </w:tcPr>
                          <w:p w14:paraId="5A756334" w14:textId="77777777" w:rsidR="00EE0E21" w:rsidRPr="00D55628" w:rsidRDefault="00EE0E21" w:rsidP="00D55628">
                            <w:pPr>
                              <w:rPr>
                                <w:noProof/>
                              </w:rPr>
                            </w:pPr>
                            <w:r>
                              <w:rPr>
                                <w:noProof/>
                                <w:color w:val="2B579A"/>
                                <w:shd w:val="clear" w:color="auto" w:fill="E6E6E6"/>
                              </w:rPr>
                              <w:drawing>
                                <wp:inline distT="0" distB="0" distL="0" distR="0" wp14:anchorId="79843145" wp14:editId="5F6309F8">
                                  <wp:extent cx="1016635" cy="5200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46BB61A" w14:textId="77777777" w:rsidR="00EE0E21" w:rsidRPr="00D55628" w:rsidRDefault="00EE0E21" w:rsidP="00D55628">
                            <w:pPr>
                              <w:rPr>
                                <w:noProof/>
                              </w:rPr>
                            </w:pPr>
                            <w:r>
                              <w:rPr>
                                <w:noProof/>
                                <w:color w:val="2B579A"/>
                                <w:shd w:val="clear" w:color="auto" w:fill="E6E6E6"/>
                              </w:rPr>
                              <w:drawing>
                                <wp:inline distT="0" distB="0" distL="0" distR="0" wp14:anchorId="75824A21" wp14:editId="2262C86E">
                                  <wp:extent cx="1016635" cy="52006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335F916" w14:textId="77777777" w:rsidR="00EE0E21" w:rsidRPr="00D55628" w:rsidRDefault="00EE0E21" w:rsidP="00D55628">
                            <w:pPr>
                              <w:rPr>
                                <w:noProof/>
                              </w:rPr>
                            </w:pPr>
                            <w:r>
                              <w:rPr>
                                <w:noProof/>
                                <w:color w:val="2B579A"/>
                                <w:shd w:val="clear" w:color="auto" w:fill="E6E6E6"/>
                              </w:rPr>
                              <w:drawing>
                                <wp:inline distT="0" distB="0" distL="0" distR="0" wp14:anchorId="42AFE1ED" wp14:editId="707B2340">
                                  <wp:extent cx="1016635" cy="52006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8A17B37" w14:textId="77777777" w:rsidR="00EE0E21" w:rsidRPr="00D55628" w:rsidRDefault="00EE0E21" w:rsidP="00D55628">
                            <w:pPr>
                              <w:rPr>
                                <w:noProof/>
                              </w:rPr>
                            </w:pPr>
                            <w:r>
                              <w:rPr>
                                <w:noProof/>
                                <w:color w:val="2B579A"/>
                                <w:shd w:val="clear" w:color="auto" w:fill="E6E6E6"/>
                              </w:rPr>
                              <w:drawing>
                                <wp:inline distT="0" distB="0" distL="0" distR="0" wp14:anchorId="3F044C81" wp14:editId="22F7CD41">
                                  <wp:extent cx="1016635" cy="52006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1DED140" w14:textId="77777777" w:rsidR="00EE0E21" w:rsidRPr="00D55628" w:rsidRDefault="00EE0E21" w:rsidP="005614D2">
                      <w:pPr>
                        <w:pStyle w:val="xDisclaimerText"/>
                      </w:pPr>
                    </w:p>
                  </w:txbxContent>
                </v:textbox>
                <w10:wrap type="topAndBottom" anchorx="page" anchory="page"/>
                <w10:anchorlock/>
              </v:shape>
            </w:pict>
          </mc:Fallback>
        </mc:AlternateContent>
      </w:r>
    </w:p>
    <w:p w14:paraId="7FB1D46F" w14:textId="29D70552" w:rsidR="009C6B25" w:rsidRPr="004E55C3" w:rsidRDefault="009C6B25" w:rsidP="009C6B25">
      <w:pPr>
        <w:pStyle w:val="paragraph"/>
        <w:spacing w:before="0" w:beforeAutospacing="0" w:after="0" w:afterAutospacing="0"/>
        <w:jc w:val="both"/>
        <w:textAlignment w:val="baseline"/>
        <w:rPr>
          <w:rFonts w:ascii="Arial" w:hAnsi="Arial" w:cs="Arial"/>
          <w:b/>
          <w:bCs/>
          <w:color w:val="00857E" w:themeColor="accent1" w:themeShade="BF"/>
        </w:rPr>
      </w:pPr>
      <w:r w:rsidRPr="004E55C3">
        <w:rPr>
          <w:rStyle w:val="normaltextrun"/>
          <w:rFonts w:ascii="Arial" w:hAnsi="Arial" w:cs="Arial"/>
          <w:b/>
          <w:bCs/>
          <w:color w:val="00857E" w:themeColor="accent1" w:themeShade="BF"/>
        </w:rPr>
        <w:t>Warning: Health and safety is paramount</w:t>
      </w:r>
      <w:r w:rsidRPr="004E55C3">
        <w:rPr>
          <w:rStyle w:val="eop"/>
          <w:rFonts w:ascii="Arial" w:hAnsi="Arial" w:cs="Arial"/>
          <w:b/>
          <w:bCs/>
          <w:color w:val="00857E" w:themeColor="accent1" w:themeShade="BF"/>
        </w:rPr>
        <w:t> </w:t>
      </w:r>
    </w:p>
    <w:p w14:paraId="01EE9788" w14:textId="291B36D0" w:rsidR="004E55C3" w:rsidRDefault="009C6B25" w:rsidP="009C6B25">
      <w:pPr>
        <w:pStyle w:val="paragraph"/>
        <w:spacing w:before="0" w:beforeAutospacing="0" w:after="0" w:afterAutospacing="0"/>
        <w:textAlignment w:val="baseline"/>
        <w:rPr>
          <w:rFonts w:asciiTheme="minorHAnsi" w:hAnsiTheme="minorHAnsi" w:cstheme="minorHAnsi"/>
          <w:sz w:val="28"/>
          <w:szCs w:val="28"/>
        </w:rPr>
      </w:pPr>
      <w:r w:rsidRPr="004E55C3">
        <w:rPr>
          <w:rStyle w:val="normaltextrun"/>
          <w:rFonts w:ascii="Arial" w:hAnsi="Arial" w:cs="Arial"/>
        </w:rPr>
        <w:t>You must put in place relevant Work Health Safety policies and procedures to ensure the safety of those undertaking grant activities.</w:t>
      </w:r>
      <w:r w:rsidRPr="004E55C3">
        <w:rPr>
          <w:rStyle w:val="eop"/>
          <w:rFonts w:ascii="Arial" w:hAnsi="Arial" w:cs="Arial"/>
        </w:rPr>
        <w:t> </w:t>
      </w:r>
      <w:r w:rsidRPr="004E55C3">
        <w:rPr>
          <w:rStyle w:val="normaltextrun"/>
          <w:rFonts w:ascii="Arial" w:hAnsi="Arial" w:cs="Arial"/>
        </w:rPr>
        <w:t xml:space="preserve">You must comply with any government measures and requirements in relation to COVID-19. Stay up to date </w:t>
      </w:r>
      <w:r w:rsidRPr="004E55C3">
        <w:rPr>
          <w:rStyle w:val="normaltextrun"/>
          <w:rFonts w:asciiTheme="minorHAnsi" w:hAnsiTheme="minorHAnsi" w:cstheme="minorHAnsi"/>
        </w:rPr>
        <w:t>at </w:t>
      </w:r>
      <w:hyperlink r:id="rId20" w:history="1">
        <w:r w:rsidRPr="0024101B">
          <w:rPr>
            <w:rStyle w:val="Hyperlink"/>
            <w:rFonts w:ascii="Arial" w:hAnsi="Arial" w:cs="Arial"/>
          </w:rPr>
          <w:t>coronavirus.vic.gov.au</w:t>
        </w:r>
      </w:hyperlink>
    </w:p>
    <w:p w14:paraId="31AFC624" w14:textId="3F51152A"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24A5CE0B" w14:textId="07DE310D"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720C63E9" w14:textId="6061D794"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24984560" w14:textId="00AA29FA"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1B1914D8" w14:textId="2C415EB7"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62DB52F4" w14:textId="130A533E"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0E281F3C" w14:textId="3442ECA2"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067CC04C" w14:textId="41CC7E0E"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5D0CAAC3" w14:textId="77777777"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779CBC48" w14:textId="52F0165C"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5F96992B" w14:textId="2F7EE6FB" w:rsidR="004E55C3" w:rsidRDefault="004E55C3" w:rsidP="009C6B25">
      <w:pPr>
        <w:pStyle w:val="paragraph"/>
        <w:spacing w:before="0" w:beforeAutospacing="0" w:after="0" w:afterAutospacing="0"/>
        <w:textAlignment w:val="baseline"/>
        <w:rPr>
          <w:rFonts w:asciiTheme="minorHAnsi" w:hAnsiTheme="minorHAnsi" w:cstheme="minorHAnsi"/>
          <w:sz w:val="28"/>
          <w:szCs w:val="28"/>
        </w:rPr>
      </w:pPr>
    </w:p>
    <w:p w14:paraId="326FF54A" w14:textId="1665FCE0" w:rsidR="004E55C3" w:rsidRPr="004E55C3" w:rsidRDefault="004E55C3" w:rsidP="009C6B25">
      <w:pPr>
        <w:pStyle w:val="paragraph"/>
        <w:spacing w:before="0" w:beforeAutospacing="0" w:after="0" w:afterAutospacing="0"/>
        <w:textAlignment w:val="baseline"/>
        <w:rPr>
          <w:rFonts w:asciiTheme="minorHAnsi" w:hAnsiTheme="minorHAnsi" w:cstheme="minorHAnsi"/>
        </w:rPr>
      </w:pPr>
      <w:r w:rsidRPr="004E55C3">
        <w:rPr>
          <w:rFonts w:asciiTheme="minorHAnsi" w:hAnsiTheme="minorHAnsi" w:cstheme="minorHAnsi"/>
        </w:rPr>
        <w:t>Photo credit</w:t>
      </w:r>
    </w:p>
    <w:p w14:paraId="0B350F8D" w14:textId="7A0C9E2F" w:rsidR="004E55C3" w:rsidRPr="004E55C3" w:rsidRDefault="004E55C3" w:rsidP="009C6B25">
      <w:pPr>
        <w:pStyle w:val="paragraph"/>
        <w:spacing w:before="0" w:beforeAutospacing="0" w:after="0" w:afterAutospacing="0"/>
        <w:textAlignment w:val="baseline"/>
        <w:rPr>
          <w:rFonts w:asciiTheme="minorHAnsi" w:hAnsiTheme="minorHAnsi" w:cstheme="minorHAnsi"/>
        </w:rPr>
      </w:pPr>
      <w:r w:rsidRPr="004E55C3">
        <w:rPr>
          <w:rFonts w:asciiTheme="minorHAnsi" w:hAnsiTheme="minorHAnsi" w:cstheme="minorHAnsi"/>
        </w:rPr>
        <w:t>Marcia Riederer</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C6B25" w:rsidRPr="00812DFB" w14:paraId="3E8269BB" w14:textId="77777777" w:rsidTr="00DF0275">
        <w:tc>
          <w:tcPr>
            <w:tcW w:w="5000" w:type="pct"/>
            <w:shd w:val="clear" w:color="auto" w:fill="E5F7F6"/>
            <w:tcMar>
              <w:top w:w="0" w:type="dxa"/>
              <w:right w:w="0" w:type="dxa"/>
            </w:tcMar>
            <w:vAlign w:val="bottom"/>
          </w:tcPr>
          <w:p w14:paraId="148CE9ED" w14:textId="77777777" w:rsidR="009C6B25" w:rsidRPr="00812DFB" w:rsidRDefault="009C6B25" w:rsidP="004E55C3">
            <w:pPr>
              <w:pStyle w:val="xDisclaimertext6"/>
              <w:framePr w:hSpace="0" w:wrap="auto" w:hAnchor="text" w:yAlign="inline"/>
              <w:ind w:left="0"/>
              <w:suppressOverlap w:val="0"/>
              <w:rPr>
                <w:color w:val="auto"/>
              </w:rPr>
            </w:pPr>
            <w:bookmarkStart w:id="1" w:name="_AboriginalAcknowledgement"/>
            <w:bookmarkEnd w:id="1"/>
            <w:r w:rsidRPr="00812DFB">
              <w:rPr>
                <w:noProof/>
                <w:color w:val="auto"/>
                <w:shd w:val="clear" w:color="auto" w:fill="E6E6E6"/>
              </w:rPr>
              <w:drawing>
                <wp:anchor distT="0" distB="0" distL="114300" distR="114300" simplePos="0" relativeHeight="251658250" behindDoc="0" locked="1" layoutInCell="1" allowOverlap="1" wp14:anchorId="7B96E9CD" wp14:editId="4B3DB6EA">
                  <wp:simplePos x="0" y="0"/>
                  <wp:positionH relativeFrom="margin">
                    <wp:posOffset>3838575</wp:posOffset>
                  </wp:positionH>
                  <wp:positionV relativeFrom="margin">
                    <wp:posOffset>-17780</wp:posOffset>
                  </wp:positionV>
                  <wp:extent cx="2352675" cy="1727200"/>
                  <wp:effectExtent l="0" t="0" r="9525" b="635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rotWithShape="1">
                          <a:blip r:embed="rId21">
                            <a:extLst>
                              <a:ext uri="{28A0092B-C50C-407E-A947-70E740481C1C}">
                                <a14:useLocalDpi xmlns:a14="http://schemas.microsoft.com/office/drawing/2010/main" val="0"/>
                              </a:ext>
                            </a:extLst>
                          </a:blip>
                          <a:srcRect r="9300"/>
                          <a:stretch/>
                        </pic:blipFill>
                        <pic:spPr bwMode="auto">
                          <a:xfrm>
                            <a:off x="0" y="0"/>
                            <a:ext cx="235267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DFB">
              <w:rPr>
                <w:color w:val="auto"/>
              </w:rPr>
              <w:t>Acknowledgments</w:t>
            </w:r>
          </w:p>
          <w:p w14:paraId="7CF6E749" w14:textId="77777777" w:rsidR="009C6B25" w:rsidRPr="00812DFB" w:rsidRDefault="009C6B25" w:rsidP="004E55C3">
            <w:pPr>
              <w:pStyle w:val="xDisclaimertext4"/>
              <w:framePr w:hSpace="0" w:wrap="auto" w:hAnchor="text" w:yAlign="inline"/>
              <w:ind w:left="0"/>
              <w:suppressOverlap w:val="0"/>
              <w:rPr>
                <w:color w:val="auto"/>
                <w:sz w:val="20"/>
              </w:rPr>
            </w:pPr>
            <w:r w:rsidRPr="00812DFB">
              <w:rPr>
                <w:color w:val="auto"/>
                <w:sz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713D295" w14:textId="77777777" w:rsidR="009C6B25" w:rsidRPr="00812DFB" w:rsidRDefault="009C6B25" w:rsidP="004E55C3">
            <w:pPr>
              <w:pStyle w:val="xDisclaimertext5"/>
              <w:framePr w:hSpace="0" w:wrap="auto" w:hAnchor="text" w:yAlign="inline"/>
              <w:ind w:left="0"/>
              <w:suppressOverlap w:val="0"/>
              <w:rPr>
                <w:color w:val="auto"/>
                <w:sz w:val="20"/>
              </w:rPr>
            </w:pPr>
            <w:r w:rsidRPr="00812DFB">
              <w:rPr>
                <w:color w:val="auto"/>
                <w:sz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C6B25" w:rsidRPr="00812DFB" w14:paraId="3C07355C" w14:textId="77777777" w:rsidTr="00DF0275">
        <w:tc>
          <w:tcPr>
            <w:tcW w:w="5000" w:type="pct"/>
            <w:tcMar>
              <w:top w:w="227" w:type="dxa"/>
            </w:tcMar>
            <w:vAlign w:val="bottom"/>
          </w:tcPr>
          <w:p w14:paraId="2C1F0F57" w14:textId="716ECA23" w:rsidR="009C6B25" w:rsidRPr="00812DFB" w:rsidRDefault="009C6B25" w:rsidP="00DF0275">
            <w:pPr>
              <w:pStyle w:val="xDisclaimertext3"/>
              <w:rPr>
                <w:color w:val="auto"/>
                <w:sz w:val="20"/>
              </w:rPr>
            </w:pPr>
            <w:r w:rsidRPr="00812DFB">
              <w:rPr>
                <w:color w:val="auto"/>
                <w:sz w:val="20"/>
              </w:rPr>
              <w:t xml:space="preserve">© The State of </w:t>
            </w:r>
            <w:r w:rsidRPr="004C6922">
              <w:rPr>
                <w:color w:val="auto"/>
                <w:sz w:val="20"/>
              </w:rPr>
              <w:t xml:space="preserve">Victoria Department of </w:t>
            </w:r>
            <w:r w:rsidR="000C6AF8">
              <w:rPr>
                <w:color w:val="auto"/>
                <w:sz w:val="20"/>
              </w:rPr>
              <w:t xml:space="preserve">Energy, </w:t>
            </w:r>
            <w:r w:rsidRPr="004C6922">
              <w:rPr>
                <w:color w:val="auto"/>
                <w:sz w:val="20"/>
              </w:rPr>
              <w:t>Environment</w:t>
            </w:r>
            <w:r w:rsidR="000C6AF8">
              <w:rPr>
                <w:color w:val="auto"/>
                <w:sz w:val="20"/>
              </w:rPr>
              <w:t xml:space="preserve"> and Climate Action</w:t>
            </w:r>
            <w:r w:rsidRPr="004C6922">
              <w:rPr>
                <w:color w:val="auto"/>
                <w:sz w:val="20"/>
              </w:rPr>
              <w:t xml:space="preserve">, </w:t>
            </w:r>
            <w:r w:rsidR="000C6AF8">
              <w:rPr>
                <w:color w:val="auto"/>
                <w:sz w:val="20"/>
              </w:rPr>
              <w:t>2023</w:t>
            </w:r>
          </w:p>
          <w:p w14:paraId="3E9C3F5E" w14:textId="770A8408" w:rsidR="009C6B25" w:rsidRPr="00812DFB" w:rsidRDefault="009C6B25" w:rsidP="00DF0275">
            <w:pPr>
              <w:pStyle w:val="xDisclaimertext3"/>
              <w:rPr>
                <w:color w:val="auto"/>
                <w:sz w:val="20"/>
              </w:rPr>
            </w:pPr>
            <w:bookmarkStart w:id="2" w:name="_CreativeCommonsMarker"/>
            <w:bookmarkEnd w:id="2"/>
            <w:r w:rsidRPr="00812DFB">
              <w:rPr>
                <w:noProof/>
                <w:color w:val="auto"/>
                <w:sz w:val="20"/>
                <w:shd w:val="clear" w:color="auto" w:fill="E6E6E6"/>
              </w:rPr>
              <w:drawing>
                <wp:anchor distT="0" distB="0" distL="114300" distR="114300" simplePos="0" relativeHeight="251658249" behindDoc="0" locked="1" layoutInCell="1" allowOverlap="1" wp14:anchorId="432AD863" wp14:editId="199F058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812DFB">
              <w:rPr>
                <w:color w:val="auto"/>
                <w:sz w:val="20"/>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812DFB">
              <w:rPr>
                <w:color w:val="auto"/>
                <w:sz w:val="20"/>
              </w:rPr>
              <w:t>photographs</w:t>
            </w:r>
            <w:proofErr w:type="gramEnd"/>
            <w:r w:rsidRPr="00812DFB">
              <w:rPr>
                <w:color w:val="auto"/>
                <w:sz w:val="20"/>
              </w:rPr>
              <w:t xml:space="preserve"> or branding, including the Victorian Coat of Arms, the Victorian Government logo and the Department of</w:t>
            </w:r>
            <w:r w:rsidR="003D3C1A">
              <w:rPr>
                <w:color w:val="auto"/>
                <w:sz w:val="20"/>
              </w:rPr>
              <w:t xml:space="preserve"> Energy,</w:t>
            </w:r>
            <w:r w:rsidRPr="00812DFB">
              <w:rPr>
                <w:color w:val="auto"/>
                <w:sz w:val="20"/>
              </w:rPr>
              <w:t xml:space="preserve"> Environment and </w:t>
            </w:r>
            <w:r w:rsidR="003D3C1A">
              <w:rPr>
                <w:color w:val="auto"/>
                <w:sz w:val="20"/>
              </w:rPr>
              <w:t>Climate Action</w:t>
            </w:r>
            <w:r w:rsidRPr="00812DFB">
              <w:rPr>
                <w:color w:val="auto"/>
                <w:sz w:val="20"/>
              </w:rPr>
              <w:t xml:space="preserve"> (DE</w:t>
            </w:r>
            <w:r w:rsidR="003D3C1A">
              <w:rPr>
                <w:color w:val="auto"/>
                <w:sz w:val="20"/>
              </w:rPr>
              <w:t>ECA</w:t>
            </w:r>
            <w:r w:rsidRPr="00812DFB">
              <w:rPr>
                <w:color w:val="auto"/>
                <w:sz w:val="20"/>
              </w:rPr>
              <w:t xml:space="preserve">) logo. To view a copy of this licence, visit </w:t>
            </w:r>
            <w:hyperlink r:id="rId23" w:history="1">
              <w:r w:rsidRPr="00812DFB">
                <w:rPr>
                  <w:color w:val="auto"/>
                  <w:sz w:val="20"/>
                </w:rPr>
                <w:t>http://creativecommons.org/licenses/by/4.0/</w:t>
              </w:r>
            </w:hyperlink>
            <w:r w:rsidRPr="00812DFB">
              <w:rPr>
                <w:color w:val="auto"/>
                <w:sz w:val="20"/>
              </w:rPr>
              <w:t xml:space="preserve"> </w:t>
            </w:r>
          </w:p>
          <w:p w14:paraId="0B37CCEC" w14:textId="77777777" w:rsidR="009C6B25" w:rsidRPr="00812DFB" w:rsidRDefault="009C6B25" w:rsidP="00DF0275">
            <w:pPr>
              <w:pStyle w:val="xDisclaimerHeading"/>
              <w:rPr>
                <w:color w:val="auto"/>
                <w:sz w:val="20"/>
              </w:rPr>
            </w:pPr>
            <w:r w:rsidRPr="00812DFB">
              <w:rPr>
                <w:color w:val="auto"/>
                <w:sz w:val="20"/>
              </w:rPr>
              <w:t>Disclaimer</w:t>
            </w:r>
          </w:p>
          <w:p w14:paraId="76BD300E" w14:textId="77777777" w:rsidR="009C6B25" w:rsidRPr="00812DFB" w:rsidRDefault="009C6B25" w:rsidP="00DF0275">
            <w:pPr>
              <w:pStyle w:val="xDisclaimerText"/>
              <w:rPr>
                <w:color w:val="auto"/>
                <w:sz w:val="20"/>
              </w:rPr>
            </w:pPr>
            <w:r w:rsidRPr="00812DFB">
              <w:rPr>
                <w:color w:val="auto"/>
                <w:sz w:val="20"/>
              </w:rPr>
              <w:t xml:space="preserve">This publication may be of assistance to </w:t>
            </w:r>
            <w:proofErr w:type="gramStart"/>
            <w:r w:rsidRPr="00812DFB">
              <w:rPr>
                <w:color w:val="auto"/>
                <w:sz w:val="20"/>
              </w:rPr>
              <w:t>you</w:t>
            </w:r>
            <w:proofErr w:type="gramEnd"/>
            <w:r w:rsidRPr="00812DFB">
              <w:rPr>
                <w:color w:val="auto"/>
                <w:sz w:val="2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2E97D60" w14:textId="77777777" w:rsidR="009C6B25" w:rsidRPr="00812DFB" w:rsidRDefault="009C6B25" w:rsidP="00DF0275">
            <w:pPr>
              <w:pStyle w:val="xAccessibilityHeading"/>
              <w:rPr>
                <w:color w:val="auto"/>
                <w:sz w:val="28"/>
                <w:szCs w:val="28"/>
              </w:rPr>
            </w:pPr>
            <w:r w:rsidRPr="00812DFB">
              <w:rPr>
                <w:color w:val="auto"/>
                <w:sz w:val="28"/>
                <w:szCs w:val="28"/>
              </w:rPr>
              <w:t>Accessibility</w:t>
            </w:r>
          </w:p>
          <w:p w14:paraId="627BA21E" w14:textId="453D1A57" w:rsidR="009C6B25" w:rsidRPr="00812DFB" w:rsidRDefault="009C6B25" w:rsidP="00DF0275">
            <w:pPr>
              <w:pStyle w:val="xAccessibilityText"/>
              <w:rPr>
                <w:color w:val="auto"/>
                <w:sz w:val="20"/>
              </w:rPr>
            </w:pPr>
            <w:r w:rsidRPr="00812DFB">
              <w:rPr>
                <w:color w:val="auto"/>
                <w:sz w:val="28"/>
                <w:szCs w:val="28"/>
              </w:rPr>
              <w:t xml:space="preserve">If you would like to receive this publication in an alternative format, please telephone </w:t>
            </w:r>
            <w:r w:rsidRPr="004C6922">
              <w:rPr>
                <w:color w:val="auto"/>
                <w:sz w:val="28"/>
                <w:szCs w:val="28"/>
              </w:rPr>
              <w:t>the DE</w:t>
            </w:r>
            <w:r w:rsidR="000C6AF8">
              <w:rPr>
                <w:color w:val="auto"/>
                <w:sz w:val="28"/>
                <w:szCs w:val="28"/>
              </w:rPr>
              <w:t>ECA</w:t>
            </w:r>
            <w:r w:rsidRPr="004C6922">
              <w:rPr>
                <w:color w:val="auto"/>
                <w:sz w:val="28"/>
                <w:szCs w:val="28"/>
              </w:rPr>
              <w:t xml:space="preserve"> Customer</w:t>
            </w:r>
            <w:r w:rsidRPr="00812DFB">
              <w:rPr>
                <w:color w:val="auto"/>
                <w:sz w:val="28"/>
                <w:szCs w:val="28"/>
              </w:rPr>
              <w:t xml:space="preserve"> Centre on 136</w:t>
            </w:r>
            <w:r>
              <w:rPr>
                <w:color w:val="auto"/>
                <w:sz w:val="28"/>
                <w:szCs w:val="28"/>
              </w:rPr>
              <w:t xml:space="preserve"> </w:t>
            </w:r>
            <w:r w:rsidRPr="00812DFB">
              <w:rPr>
                <w:color w:val="auto"/>
                <w:sz w:val="28"/>
                <w:szCs w:val="28"/>
              </w:rPr>
              <w:t>186, email </w:t>
            </w:r>
            <w:hyperlink r:id="rId24" w:history="1">
              <w:r w:rsidRPr="00812DFB">
                <w:rPr>
                  <w:color w:val="auto"/>
                  <w:sz w:val="28"/>
                  <w:szCs w:val="28"/>
                </w:rPr>
                <w:t>customer.service@delwp.vic.gov.au</w:t>
              </w:r>
            </w:hyperlink>
            <w:r w:rsidRPr="00812DFB">
              <w:rPr>
                <w:color w:val="auto"/>
                <w:sz w:val="28"/>
                <w:szCs w:val="28"/>
              </w:rPr>
              <w:t xml:space="preserve"> or via the National Relay Service on 133 677 </w:t>
            </w:r>
            <w:hyperlink r:id="rId25" w:history="1">
              <w:r w:rsidRPr="00812DFB">
                <w:rPr>
                  <w:color w:val="auto"/>
                  <w:sz w:val="28"/>
                  <w:szCs w:val="28"/>
                </w:rPr>
                <w:t>www.relayservice.com.au</w:t>
              </w:r>
            </w:hyperlink>
            <w:r w:rsidRPr="00812DFB">
              <w:rPr>
                <w:color w:val="auto"/>
                <w:sz w:val="28"/>
                <w:szCs w:val="28"/>
              </w:rPr>
              <w:t xml:space="preserve">. This document is also available on the internet at </w:t>
            </w:r>
            <w:hyperlink r:id="rId26" w:history="1">
              <w:r w:rsidRPr="00812DFB">
                <w:rPr>
                  <w:color w:val="auto"/>
                  <w:sz w:val="28"/>
                  <w:szCs w:val="28"/>
                </w:rPr>
                <w:t>www.delwp.vic.gov.au</w:t>
              </w:r>
            </w:hyperlink>
            <w:r w:rsidRPr="00812DFB">
              <w:rPr>
                <w:color w:val="auto"/>
                <w:sz w:val="28"/>
                <w:szCs w:val="28"/>
              </w:rPr>
              <w:t>.</w:t>
            </w:r>
          </w:p>
        </w:tc>
      </w:tr>
    </w:tbl>
    <w:p w14:paraId="55F0FDF3" w14:textId="77777777" w:rsidR="00A04486" w:rsidRDefault="00A04486">
      <w:pPr>
        <w:sectPr w:rsidR="00A04486" w:rsidSect="004D6F39">
          <w:headerReference w:type="even" r:id="rId27"/>
          <w:footerReference w:type="even" r:id="rId28"/>
          <w:headerReference w:type="first" r:id="rId29"/>
          <w:footerReference w:type="first" r:id="rId30"/>
          <w:pgSz w:w="11907" w:h="16840" w:code="9"/>
          <w:pgMar w:top="1134" w:right="1134" w:bottom="1134" w:left="1134" w:header="284" w:footer="284" w:gutter="0"/>
          <w:cols w:space="708"/>
          <w:titlePg/>
          <w:docGrid w:linePitch="360"/>
        </w:sectPr>
      </w:pPr>
    </w:p>
    <w:p w14:paraId="194B27B9" w14:textId="77777777" w:rsidR="00A04486" w:rsidRPr="00A04486" w:rsidRDefault="00A04486" w:rsidP="00A04486">
      <w:pPr>
        <w:pStyle w:val="TOCHeading"/>
      </w:pPr>
      <w:bookmarkStart w:id="3" w:name="_Toc420521700"/>
      <w:r w:rsidRPr="00C4364B">
        <w:lastRenderedPageBreak/>
        <w:t>Contents</w:t>
      </w:r>
      <w:bookmarkStart w:id="4" w:name="_TOCMarker"/>
      <w:bookmarkEnd w:id="4"/>
    </w:p>
    <w:p w14:paraId="5D6CE1F2" w14:textId="09CE3272" w:rsidR="00712183" w:rsidRDefault="0064143E">
      <w:pPr>
        <w:pStyle w:val="TOC1"/>
        <w:rPr>
          <w:rFonts w:eastAsiaTheme="minorEastAsia" w:cstheme="minorBidi"/>
          <w:b w:val="0"/>
          <w:color w:val="auto"/>
          <w:sz w:val="22"/>
          <w:szCs w:val="22"/>
        </w:rPr>
      </w:pPr>
      <w:r>
        <w:rPr>
          <w:color w:val="2B579A"/>
          <w:shd w:val="clear" w:color="auto" w:fill="E6E6E6"/>
        </w:rPr>
        <w:fldChar w:fldCharType="begin"/>
      </w:r>
      <w:r>
        <w:instrText xml:space="preserve"> TOC \o "1-2" \h \z \t "Heading 8,8,Section Heading,5" </w:instrText>
      </w:r>
      <w:r>
        <w:rPr>
          <w:color w:val="2B579A"/>
          <w:shd w:val="clear" w:color="auto" w:fill="E6E6E6"/>
        </w:rPr>
        <w:fldChar w:fldCharType="separate"/>
      </w:r>
      <w:hyperlink w:anchor="_Toc127876629" w:history="1">
        <w:r w:rsidR="00712183" w:rsidRPr="00DD58E7">
          <w:rPr>
            <w:rStyle w:val="Hyperlink"/>
          </w:rPr>
          <w:t>1. What is Port Phillip Bay Fund?</w:t>
        </w:r>
        <w:r w:rsidR="00712183">
          <w:rPr>
            <w:webHidden/>
          </w:rPr>
          <w:tab/>
        </w:r>
        <w:r w:rsidR="00712183">
          <w:rPr>
            <w:webHidden/>
          </w:rPr>
          <w:fldChar w:fldCharType="begin"/>
        </w:r>
        <w:r w:rsidR="00712183">
          <w:rPr>
            <w:webHidden/>
          </w:rPr>
          <w:instrText xml:space="preserve"> PAGEREF _Toc127876629 \h </w:instrText>
        </w:r>
        <w:r w:rsidR="00712183">
          <w:rPr>
            <w:webHidden/>
          </w:rPr>
        </w:r>
        <w:r w:rsidR="00712183">
          <w:rPr>
            <w:webHidden/>
          </w:rPr>
          <w:fldChar w:fldCharType="separate"/>
        </w:r>
        <w:r w:rsidR="00096553">
          <w:rPr>
            <w:webHidden/>
          </w:rPr>
          <w:t>3</w:t>
        </w:r>
        <w:r w:rsidR="00712183">
          <w:rPr>
            <w:webHidden/>
          </w:rPr>
          <w:fldChar w:fldCharType="end"/>
        </w:r>
      </w:hyperlink>
    </w:p>
    <w:p w14:paraId="3524D941" w14:textId="184F2B33" w:rsidR="00712183" w:rsidRDefault="00000000">
      <w:pPr>
        <w:pStyle w:val="TOC2"/>
        <w:rPr>
          <w:rFonts w:eastAsiaTheme="minorEastAsia" w:cstheme="minorBidi"/>
          <w:b w:val="0"/>
          <w:color w:val="auto"/>
          <w:sz w:val="22"/>
          <w:szCs w:val="22"/>
        </w:rPr>
      </w:pPr>
      <w:hyperlink w:anchor="_Toc127876630" w:history="1">
        <w:r w:rsidR="00712183" w:rsidRPr="00DD58E7">
          <w:rPr>
            <w:rStyle w:val="Hyperlink"/>
          </w:rPr>
          <w:t>1.1 Introduction</w:t>
        </w:r>
        <w:r w:rsidR="00712183">
          <w:rPr>
            <w:webHidden/>
          </w:rPr>
          <w:tab/>
        </w:r>
        <w:r w:rsidR="00712183">
          <w:rPr>
            <w:webHidden/>
          </w:rPr>
          <w:fldChar w:fldCharType="begin"/>
        </w:r>
        <w:r w:rsidR="00712183">
          <w:rPr>
            <w:webHidden/>
          </w:rPr>
          <w:instrText xml:space="preserve"> PAGEREF _Toc127876630 \h </w:instrText>
        </w:r>
        <w:r w:rsidR="00712183">
          <w:rPr>
            <w:webHidden/>
          </w:rPr>
        </w:r>
        <w:r w:rsidR="00712183">
          <w:rPr>
            <w:webHidden/>
          </w:rPr>
          <w:fldChar w:fldCharType="separate"/>
        </w:r>
        <w:r w:rsidR="00096553">
          <w:rPr>
            <w:webHidden/>
          </w:rPr>
          <w:t>3</w:t>
        </w:r>
        <w:r w:rsidR="00712183">
          <w:rPr>
            <w:webHidden/>
          </w:rPr>
          <w:fldChar w:fldCharType="end"/>
        </w:r>
      </w:hyperlink>
    </w:p>
    <w:p w14:paraId="61AF725F" w14:textId="17990E4F" w:rsidR="00712183" w:rsidRDefault="00000000">
      <w:pPr>
        <w:pStyle w:val="TOC2"/>
        <w:rPr>
          <w:rFonts w:eastAsiaTheme="minorEastAsia" w:cstheme="minorBidi"/>
          <w:b w:val="0"/>
          <w:color w:val="auto"/>
          <w:sz w:val="22"/>
          <w:szCs w:val="22"/>
        </w:rPr>
      </w:pPr>
      <w:hyperlink w:anchor="_Toc127876631" w:history="1">
        <w:r w:rsidR="00712183" w:rsidRPr="00DD58E7">
          <w:rPr>
            <w:rStyle w:val="Hyperlink"/>
          </w:rPr>
          <w:t>1.2 Objectives</w:t>
        </w:r>
        <w:r w:rsidR="00712183">
          <w:rPr>
            <w:webHidden/>
          </w:rPr>
          <w:tab/>
        </w:r>
        <w:r w:rsidR="00712183">
          <w:rPr>
            <w:webHidden/>
          </w:rPr>
          <w:fldChar w:fldCharType="begin"/>
        </w:r>
        <w:r w:rsidR="00712183">
          <w:rPr>
            <w:webHidden/>
          </w:rPr>
          <w:instrText xml:space="preserve"> PAGEREF _Toc127876631 \h </w:instrText>
        </w:r>
        <w:r w:rsidR="00712183">
          <w:rPr>
            <w:webHidden/>
          </w:rPr>
        </w:r>
        <w:r w:rsidR="00712183">
          <w:rPr>
            <w:webHidden/>
          </w:rPr>
          <w:fldChar w:fldCharType="separate"/>
        </w:r>
        <w:r w:rsidR="00096553">
          <w:rPr>
            <w:webHidden/>
          </w:rPr>
          <w:t>3</w:t>
        </w:r>
        <w:r w:rsidR="00712183">
          <w:rPr>
            <w:webHidden/>
          </w:rPr>
          <w:fldChar w:fldCharType="end"/>
        </w:r>
      </w:hyperlink>
    </w:p>
    <w:p w14:paraId="22C38599" w14:textId="12BED035" w:rsidR="00712183" w:rsidRDefault="00000000">
      <w:pPr>
        <w:pStyle w:val="TOC1"/>
        <w:rPr>
          <w:rFonts w:eastAsiaTheme="minorEastAsia" w:cstheme="minorBidi"/>
          <w:b w:val="0"/>
          <w:color w:val="auto"/>
          <w:sz w:val="22"/>
          <w:szCs w:val="22"/>
        </w:rPr>
      </w:pPr>
      <w:hyperlink w:anchor="_Toc127876632" w:history="1">
        <w:r w:rsidR="00712183" w:rsidRPr="00DD58E7">
          <w:rPr>
            <w:rStyle w:val="Hyperlink"/>
          </w:rPr>
          <w:t>2. Program Priority for 2023</w:t>
        </w:r>
        <w:r w:rsidR="00712183">
          <w:rPr>
            <w:webHidden/>
          </w:rPr>
          <w:tab/>
        </w:r>
        <w:r w:rsidR="00712183">
          <w:rPr>
            <w:webHidden/>
          </w:rPr>
          <w:fldChar w:fldCharType="begin"/>
        </w:r>
        <w:r w:rsidR="00712183">
          <w:rPr>
            <w:webHidden/>
          </w:rPr>
          <w:instrText xml:space="preserve"> PAGEREF _Toc127876632 \h </w:instrText>
        </w:r>
        <w:r w:rsidR="00712183">
          <w:rPr>
            <w:webHidden/>
          </w:rPr>
        </w:r>
        <w:r w:rsidR="00712183">
          <w:rPr>
            <w:webHidden/>
          </w:rPr>
          <w:fldChar w:fldCharType="separate"/>
        </w:r>
        <w:r w:rsidR="00096553">
          <w:rPr>
            <w:webHidden/>
          </w:rPr>
          <w:t>3</w:t>
        </w:r>
        <w:r w:rsidR="00712183">
          <w:rPr>
            <w:webHidden/>
          </w:rPr>
          <w:fldChar w:fldCharType="end"/>
        </w:r>
      </w:hyperlink>
    </w:p>
    <w:p w14:paraId="41E90551" w14:textId="4C9D965C" w:rsidR="00712183" w:rsidRDefault="00000000">
      <w:pPr>
        <w:pStyle w:val="TOC2"/>
        <w:rPr>
          <w:rFonts w:eastAsiaTheme="minorEastAsia" w:cstheme="minorBidi"/>
          <w:b w:val="0"/>
          <w:color w:val="auto"/>
          <w:sz w:val="22"/>
          <w:szCs w:val="22"/>
        </w:rPr>
      </w:pPr>
      <w:hyperlink w:anchor="_Toc127876633" w:history="1">
        <w:r w:rsidR="00712183" w:rsidRPr="00DD58E7">
          <w:rPr>
            <w:rStyle w:val="Hyperlink"/>
          </w:rPr>
          <w:t>2.1 Priority Activities</w:t>
        </w:r>
        <w:r w:rsidR="00712183">
          <w:rPr>
            <w:webHidden/>
          </w:rPr>
          <w:tab/>
        </w:r>
        <w:r w:rsidR="00712183">
          <w:rPr>
            <w:webHidden/>
          </w:rPr>
          <w:fldChar w:fldCharType="begin"/>
        </w:r>
        <w:r w:rsidR="00712183">
          <w:rPr>
            <w:webHidden/>
          </w:rPr>
          <w:instrText xml:space="preserve"> PAGEREF _Toc127876633 \h </w:instrText>
        </w:r>
        <w:r w:rsidR="00712183">
          <w:rPr>
            <w:webHidden/>
          </w:rPr>
        </w:r>
        <w:r w:rsidR="00712183">
          <w:rPr>
            <w:webHidden/>
          </w:rPr>
          <w:fldChar w:fldCharType="separate"/>
        </w:r>
        <w:r w:rsidR="00096553">
          <w:rPr>
            <w:webHidden/>
          </w:rPr>
          <w:t>3</w:t>
        </w:r>
        <w:r w:rsidR="00712183">
          <w:rPr>
            <w:webHidden/>
          </w:rPr>
          <w:fldChar w:fldCharType="end"/>
        </w:r>
      </w:hyperlink>
    </w:p>
    <w:p w14:paraId="237DB9E3" w14:textId="51B995A6" w:rsidR="00712183" w:rsidRDefault="00000000">
      <w:pPr>
        <w:pStyle w:val="TOC1"/>
        <w:rPr>
          <w:rFonts w:eastAsiaTheme="minorEastAsia" w:cstheme="minorBidi"/>
          <w:b w:val="0"/>
          <w:color w:val="auto"/>
          <w:sz w:val="22"/>
          <w:szCs w:val="22"/>
        </w:rPr>
      </w:pPr>
      <w:hyperlink w:anchor="_Toc127876634" w:history="1">
        <w:r w:rsidR="00712183" w:rsidRPr="00DD58E7">
          <w:rPr>
            <w:rStyle w:val="Hyperlink"/>
          </w:rPr>
          <w:t>3. What are the Funding details?</w:t>
        </w:r>
        <w:r w:rsidR="00712183">
          <w:rPr>
            <w:webHidden/>
          </w:rPr>
          <w:tab/>
        </w:r>
        <w:r w:rsidR="00712183">
          <w:rPr>
            <w:webHidden/>
          </w:rPr>
          <w:fldChar w:fldCharType="begin"/>
        </w:r>
        <w:r w:rsidR="00712183">
          <w:rPr>
            <w:webHidden/>
          </w:rPr>
          <w:instrText xml:space="preserve"> PAGEREF _Toc127876634 \h </w:instrText>
        </w:r>
        <w:r w:rsidR="00712183">
          <w:rPr>
            <w:webHidden/>
          </w:rPr>
        </w:r>
        <w:r w:rsidR="00712183">
          <w:rPr>
            <w:webHidden/>
          </w:rPr>
          <w:fldChar w:fldCharType="separate"/>
        </w:r>
        <w:r w:rsidR="00096553">
          <w:rPr>
            <w:webHidden/>
          </w:rPr>
          <w:t>5</w:t>
        </w:r>
        <w:r w:rsidR="00712183">
          <w:rPr>
            <w:webHidden/>
          </w:rPr>
          <w:fldChar w:fldCharType="end"/>
        </w:r>
      </w:hyperlink>
    </w:p>
    <w:p w14:paraId="2950FB8E" w14:textId="6B395F2E" w:rsidR="00712183" w:rsidRDefault="00000000">
      <w:pPr>
        <w:pStyle w:val="TOC2"/>
        <w:rPr>
          <w:rFonts w:eastAsiaTheme="minorEastAsia" w:cstheme="minorBidi"/>
          <w:b w:val="0"/>
          <w:color w:val="auto"/>
          <w:sz w:val="22"/>
          <w:szCs w:val="22"/>
        </w:rPr>
      </w:pPr>
      <w:hyperlink w:anchor="_Toc127876635" w:history="1">
        <w:r w:rsidR="00712183" w:rsidRPr="00DD58E7">
          <w:rPr>
            <w:rStyle w:val="Hyperlink"/>
          </w:rPr>
          <w:t>3.1 Available Funding and Streams</w:t>
        </w:r>
        <w:r w:rsidR="00712183">
          <w:rPr>
            <w:webHidden/>
          </w:rPr>
          <w:tab/>
        </w:r>
        <w:r w:rsidR="00712183">
          <w:rPr>
            <w:webHidden/>
          </w:rPr>
          <w:fldChar w:fldCharType="begin"/>
        </w:r>
        <w:r w:rsidR="00712183">
          <w:rPr>
            <w:webHidden/>
          </w:rPr>
          <w:instrText xml:space="preserve"> PAGEREF _Toc127876635 \h </w:instrText>
        </w:r>
        <w:r w:rsidR="00712183">
          <w:rPr>
            <w:webHidden/>
          </w:rPr>
        </w:r>
        <w:r w:rsidR="00712183">
          <w:rPr>
            <w:webHidden/>
          </w:rPr>
          <w:fldChar w:fldCharType="separate"/>
        </w:r>
        <w:r w:rsidR="00096553">
          <w:rPr>
            <w:webHidden/>
          </w:rPr>
          <w:t>5</w:t>
        </w:r>
        <w:r w:rsidR="00712183">
          <w:rPr>
            <w:webHidden/>
          </w:rPr>
          <w:fldChar w:fldCharType="end"/>
        </w:r>
      </w:hyperlink>
    </w:p>
    <w:p w14:paraId="22CF3202" w14:textId="4D1ABFAD" w:rsidR="00712183" w:rsidRDefault="00000000">
      <w:pPr>
        <w:pStyle w:val="TOC2"/>
        <w:rPr>
          <w:rFonts w:eastAsiaTheme="minorEastAsia" w:cstheme="minorBidi"/>
          <w:b w:val="0"/>
          <w:color w:val="auto"/>
          <w:sz w:val="22"/>
          <w:szCs w:val="22"/>
        </w:rPr>
      </w:pPr>
      <w:hyperlink w:anchor="_Toc127876636" w:history="1">
        <w:r w:rsidR="00712183" w:rsidRPr="00DD58E7">
          <w:rPr>
            <w:rStyle w:val="Hyperlink"/>
          </w:rPr>
          <w:t>3.2 Co-contribution</w:t>
        </w:r>
        <w:r w:rsidR="00712183">
          <w:rPr>
            <w:webHidden/>
          </w:rPr>
          <w:tab/>
        </w:r>
        <w:r w:rsidR="00712183">
          <w:rPr>
            <w:webHidden/>
          </w:rPr>
          <w:fldChar w:fldCharType="begin"/>
        </w:r>
        <w:r w:rsidR="00712183">
          <w:rPr>
            <w:webHidden/>
          </w:rPr>
          <w:instrText xml:space="preserve"> PAGEREF _Toc127876636 \h </w:instrText>
        </w:r>
        <w:r w:rsidR="00712183">
          <w:rPr>
            <w:webHidden/>
          </w:rPr>
        </w:r>
        <w:r w:rsidR="00712183">
          <w:rPr>
            <w:webHidden/>
          </w:rPr>
          <w:fldChar w:fldCharType="separate"/>
        </w:r>
        <w:r w:rsidR="00096553">
          <w:rPr>
            <w:webHidden/>
          </w:rPr>
          <w:t>5</w:t>
        </w:r>
        <w:r w:rsidR="00712183">
          <w:rPr>
            <w:webHidden/>
          </w:rPr>
          <w:fldChar w:fldCharType="end"/>
        </w:r>
      </w:hyperlink>
    </w:p>
    <w:p w14:paraId="01BE2BC8" w14:textId="018A8ECC" w:rsidR="00712183" w:rsidRDefault="00000000">
      <w:pPr>
        <w:pStyle w:val="TOC1"/>
        <w:rPr>
          <w:rFonts w:eastAsiaTheme="minorEastAsia" w:cstheme="minorBidi"/>
          <w:b w:val="0"/>
          <w:color w:val="auto"/>
          <w:sz w:val="22"/>
          <w:szCs w:val="22"/>
        </w:rPr>
      </w:pPr>
      <w:hyperlink w:anchor="_Toc127876637" w:history="1">
        <w:r w:rsidR="00712183" w:rsidRPr="00DD58E7">
          <w:rPr>
            <w:rStyle w:val="Hyperlink"/>
          </w:rPr>
          <w:t>4. What are the eligibility criteria for PPBF?</w:t>
        </w:r>
        <w:r w:rsidR="00712183">
          <w:rPr>
            <w:webHidden/>
          </w:rPr>
          <w:tab/>
        </w:r>
        <w:r w:rsidR="00712183">
          <w:rPr>
            <w:webHidden/>
          </w:rPr>
          <w:fldChar w:fldCharType="begin"/>
        </w:r>
        <w:r w:rsidR="00712183">
          <w:rPr>
            <w:webHidden/>
          </w:rPr>
          <w:instrText xml:space="preserve"> PAGEREF _Toc127876637 \h </w:instrText>
        </w:r>
        <w:r w:rsidR="00712183">
          <w:rPr>
            <w:webHidden/>
          </w:rPr>
        </w:r>
        <w:r w:rsidR="00712183">
          <w:rPr>
            <w:webHidden/>
          </w:rPr>
          <w:fldChar w:fldCharType="separate"/>
        </w:r>
        <w:r w:rsidR="00096553">
          <w:rPr>
            <w:webHidden/>
          </w:rPr>
          <w:t>6</w:t>
        </w:r>
        <w:r w:rsidR="00712183">
          <w:rPr>
            <w:webHidden/>
          </w:rPr>
          <w:fldChar w:fldCharType="end"/>
        </w:r>
      </w:hyperlink>
    </w:p>
    <w:p w14:paraId="77A23BD8" w14:textId="5928F61F" w:rsidR="00712183" w:rsidRDefault="00000000">
      <w:pPr>
        <w:pStyle w:val="TOC2"/>
        <w:rPr>
          <w:rFonts w:eastAsiaTheme="minorEastAsia" w:cstheme="minorBidi"/>
          <w:b w:val="0"/>
          <w:color w:val="auto"/>
          <w:sz w:val="22"/>
          <w:szCs w:val="22"/>
        </w:rPr>
      </w:pPr>
      <w:hyperlink w:anchor="_Toc127876638" w:history="1">
        <w:r w:rsidR="00712183" w:rsidRPr="00DD58E7">
          <w:rPr>
            <w:rStyle w:val="Hyperlink"/>
          </w:rPr>
          <w:t>4.1 Where can projects be located?</w:t>
        </w:r>
        <w:r w:rsidR="00712183">
          <w:rPr>
            <w:webHidden/>
          </w:rPr>
          <w:tab/>
        </w:r>
        <w:r w:rsidR="00712183">
          <w:rPr>
            <w:webHidden/>
          </w:rPr>
          <w:fldChar w:fldCharType="begin"/>
        </w:r>
        <w:r w:rsidR="00712183">
          <w:rPr>
            <w:webHidden/>
          </w:rPr>
          <w:instrText xml:space="preserve"> PAGEREF _Toc127876638 \h </w:instrText>
        </w:r>
        <w:r w:rsidR="00712183">
          <w:rPr>
            <w:webHidden/>
          </w:rPr>
        </w:r>
        <w:r w:rsidR="00712183">
          <w:rPr>
            <w:webHidden/>
          </w:rPr>
          <w:fldChar w:fldCharType="separate"/>
        </w:r>
        <w:r w:rsidR="00096553">
          <w:rPr>
            <w:webHidden/>
          </w:rPr>
          <w:t>6</w:t>
        </w:r>
        <w:r w:rsidR="00712183">
          <w:rPr>
            <w:webHidden/>
          </w:rPr>
          <w:fldChar w:fldCharType="end"/>
        </w:r>
      </w:hyperlink>
    </w:p>
    <w:p w14:paraId="25DEC369" w14:textId="529CB9A6" w:rsidR="00712183" w:rsidRDefault="00000000">
      <w:pPr>
        <w:pStyle w:val="TOC2"/>
        <w:rPr>
          <w:rFonts w:eastAsiaTheme="minorEastAsia" w:cstheme="minorBidi"/>
          <w:b w:val="0"/>
          <w:color w:val="auto"/>
          <w:sz w:val="22"/>
          <w:szCs w:val="22"/>
        </w:rPr>
      </w:pPr>
      <w:hyperlink w:anchor="_Toc127876639" w:history="1">
        <w:r w:rsidR="00712183" w:rsidRPr="00DD58E7">
          <w:rPr>
            <w:rStyle w:val="Hyperlink"/>
          </w:rPr>
          <w:t>4.2 Who can apply?</w:t>
        </w:r>
        <w:r w:rsidR="00712183">
          <w:rPr>
            <w:webHidden/>
          </w:rPr>
          <w:tab/>
        </w:r>
        <w:r w:rsidR="00712183">
          <w:rPr>
            <w:webHidden/>
          </w:rPr>
          <w:fldChar w:fldCharType="begin"/>
        </w:r>
        <w:r w:rsidR="00712183">
          <w:rPr>
            <w:webHidden/>
          </w:rPr>
          <w:instrText xml:space="preserve"> PAGEREF _Toc127876639 \h </w:instrText>
        </w:r>
        <w:r w:rsidR="00712183">
          <w:rPr>
            <w:webHidden/>
          </w:rPr>
        </w:r>
        <w:r w:rsidR="00712183">
          <w:rPr>
            <w:webHidden/>
          </w:rPr>
          <w:fldChar w:fldCharType="separate"/>
        </w:r>
        <w:r w:rsidR="00096553">
          <w:rPr>
            <w:webHidden/>
          </w:rPr>
          <w:t>6</w:t>
        </w:r>
        <w:r w:rsidR="00712183">
          <w:rPr>
            <w:webHidden/>
          </w:rPr>
          <w:fldChar w:fldCharType="end"/>
        </w:r>
      </w:hyperlink>
    </w:p>
    <w:p w14:paraId="6DFB59F3" w14:textId="2D91873F" w:rsidR="00712183" w:rsidRDefault="00000000">
      <w:pPr>
        <w:pStyle w:val="TOC2"/>
        <w:rPr>
          <w:rFonts w:eastAsiaTheme="minorEastAsia" w:cstheme="minorBidi"/>
          <w:b w:val="0"/>
          <w:color w:val="auto"/>
          <w:sz w:val="22"/>
          <w:szCs w:val="22"/>
        </w:rPr>
      </w:pPr>
      <w:hyperlink w:anchor="_Toc127876640" w:history="1">
        <w:r w:rsidR="00712183" w:rsidRPr="00DD58E7">
          <w:rPr>
            <w:rStyle w:val="Hyperlink"/>
          </w:rPr>
          <w:t>4.3 Do we need an auspice?</w:t>
        </w:r>
        <w:r w:rsidR="00712183">
          <w:rPr>
            <w:webHidden/>
          </w:rPr>
          <w:tab/>
        </w:r>
        <w:r w:rsidR="00712183">
          <w:rPr>
            <w:webHidden/>
          </w:rPr>
          <w:fldChar w:fldCharType="begin"/>
        </w:r>
        <w:r w:rsidR="00712183">
          <w:rPr>
            <w:webHidden/>
          </w:rPr>
          <w:instrText xml:space="preserve"> PAGEREF _Toc127876640 \h </w:instrText>
        </w:r>
        <w:r w:rsidR="00712183">
          <w:rPr>
            <w:webHidden/>
          </w:rPr>
        </w:r>
        <w:r w:rsidR="00712183">
          <w:rPr>
            <w:webHidden/>
          </w:rPr>
          <w:fldChar w:fldCharType="separate"/>
        </w:r>
        <w:r w:rsidR="00096553">
          <w:rPr>
            <w:webHidden/>
          </w:rPr>
          <w:t>6</w:t>
        </w:r>
        <w:r w:rsidR="00712183">
          <w:rPr>
            <w:webHidden/>
          </w:rPr>
          <w:fldChar w:fldCharType="end"/>
        </w:r>
      </w:hyperlink>
    </w:p>
    <w:p w14:paraId="5EB6B211" w14:textId="326ACF66" w:rsidR="00712183" w:rsidRDefault="00000000">
      <w:pPr>
        <w:pStyle w:val="TOC2"/>
        <w:rPr>
          <w:rFonts w:eastAsiaTheme="minorEastAsia" w:cstheme="minorBidi"/>
          <w:b w:val="0"/>
          <w:color w:val="auto"/>
          <w:sz w:val="22"/>
          <w:szCs w:val="22"/>
        </w:rPr>
      </w:pPr>
      <w:hyperlink w:anchor="_Toc127876641" w:history="1">
        <w:r w:rsidR="00712183" w:rsidRPr="00DD58E7">
          <w:rPr>
            <w:rStyle w:val="Hyperlink"/>
          </w:rPr>
          <w:t>4.4 Who can act as an auspice if we need one?</w:t>
        </w:r>
        <w:r w:rsidR="00712183">
          <w:rPr>
            <w:webHidden/>
          </w:rPr>
          <w:tab/>
        </w:r>
        <w:r w:rsidR="00712183">
          <w:rPr>
            <w:webHidden/>
          </w:rPr>
          <w:fldChar w:fldCharType="begin"/>
        </w:r>
        <w:r w:rsidR="00712183">
          <w:rPr>
            <w:webHidden/>
          </w:rPr>
          <w:instrText xml:space="preserve"> PAGEREF _Toc127876641 \h </w:instrText>
        </w:r>
        <w:r w:rsidR="00712183">
          <w:rPr>
            <w:webHidden/>
          </w:rPr>
        </w:r>
        <w:r w:rsidR="00712183">
          <w:rPr>
            <w:webHidden/>
          </w:rPr>
          <w:fldChar w:fldCharType="separate"/>
        </w:r>
        <w:r w:rsidR="00096553">
          <w:rPr>
            <w:webHidden/>
          </w:rPr>
          <w:t>6</w:t>
        </w:r>
        <w:r w:rsidR="00712183">
          <w:rPr>
            <w:webHidden/>
          </w:rPr>
          <w:fldChar w:fldCharType="end"/>
        </w:r>
      </w:hyperlink>
    </w:p>
    <w:p w14:paraId="21DA1A82" w14:textId="00FB1CB3" w:rsidR="00712183" w:rsidRDefault="00000000">
      <w:pPr>
        <w:pStyle w:val="TOC2"/>
        <w:rPr>
          <w:rFonts w:eastAsiaTheme="minorEastAsia" w:cstheme="minorBidi"/>
          <w:b w:val="0"/>
          <w:color w:val="auto"/>
          <w:sz w:val="22"/>
          <w:szCs w:val="22"/>
        </w:rPr>
      </w:pPr>
      <w:hyperlink w:anchor="_Toc127876642" w:history="1">
        <w:r w:rsidR="00712183" w:rsidRPr="00DD58E7">
          <w:rPr>
            <w:rStyle w:val="Hyperlink"/>
          </w:rPr>
          <w:t>4.5 Who aren’t eligible to apply?</w:t>
        </w:r>
        <w:r w:rsidR="00712183">
          <w:rPr>
            <w:webHidden/>
          </w:rPr>
          <w:tab/>
        </w:r>
        <w:r w:rsidR="00712183">
          <w:rPr>
            <w:webHidden/>
          </w:rPr>
          <w:fldChar w:fldCharType="begin"/>
        </w:r>
        <w:r w:rsidR="00712183">
          <w:rPr>
            <w:webHidden/>
          </w:rPr>
          <w:instrText xml:space="preserve"> PAGEREF _Toc127876642 \h </w:instrText>
        </w:r>
        <w:r w:rsidR="00712183">
          <w:rPr>
            <w:webHidden/>
          </w:rPr>
        </w:r>
        <w:r w:rsidR="00712183">
          <w:rPr>
            <w:webHidden/>
          </w:rPr>
          <w:fldChar w:fldCharType="separate"/>
        </w:r>
        <w:r w:rsidR="00096553">
          <w:rPr>
            <w:webHidden/>
          </w:rPr>
          <w:t>7</w:t>
        </w:r>
        <w:r w:rsidR="00712183">
          <w:rPr>
            <w:webHidden/>
          </w:rPr>
          <w:fldChar w:fldCharType="end"/>
        </w:r>
      </w:hyperlink>
    </w:p>
    <w:p w14:paraId="4737A905" w14:textId="60FBAA24" w:rsidR="00712183" w:rsidRDefault="00000000">
      <w:pPr>
        <w:pStyle w:val="TOC2"/>
        <w:rPr>
          <w:rFonts w:eastAsiaTheme="minorEastAsia" w:cstheme="minorBidi"/>
          <w:b w:val="0"/>
          <w:color w:val="auto"/>
          <w:sz w:val="22"/>
          <w:szCs w:val="22"/>
        </w:rPr>
      </w:pPr>
      <w:hyperlink w:anchor="_Toc127876643" w:history="1">
        <w:r w:rsidR="00712183" w:rsidRPr="00DD58E7">
          <w:rPr>
            <w:rStyle w:val="Hyperlink"/>
          </w:rPr>
          <w:t>4.6 What are the eligible expenditure?</w:t>
        </w:r>
        <w:r w:rsidR="00712183">
          <w:rPr>
            <w:webHidden/>
          </w:rPr>
          <w:tab/>
        </w:r>
        <w:r w:rsidR="00712183">
          <w:rPr>
            <w:webHidden/>
          </w:rPr>
          <w:fldChar w:fldCharType="begin"/>
        </w:r>
        <w:r w:rsidR="00712183">
          <w:rPr>
            <w:webHidden/>
          </w:rPr>
          <w:instrText xml:space="preserve"> PAGEREF _Toc127876643 \h </w:instrText>
        </w:r>
        <w:r w:rsidR="00712183">
          <w:rPr>
            <w:webHidden/>
          </w:rPr>
        </w:r>
        <w:r w:rsidR="00712183">
          <w:rPr>
            <w:webHidden/>
          </w:rPr>
          <w:fldChar w:fldCharType="separate"/>
        </w:r>
        <w:r w:rsidR="00096553">
          <w:rPr>
            <w:webHidden/>
          </w:rPr>
          <w:t>7</w:t>
        </w:r>
        <w:r w:rsidR="00712183">
          <w:rPr>
            <w:webHidden/>
          </w:rPr>
          <w:fldChar w:fldCharType="end"/>
        </w:r>
      </w:hyperlink>
    </w:p>
    <w:p w14:paraId="3D5BFCB5" w14:textId="7152442F" w:rsidR="00712183" w:rsidRDefault="00000000">
      <w:pPr>
        <w:pStyle w:val="TOC2"/>
        <w:rPr>
          <w:rFonts w:eastAsiaTheme="minorEastAsia" w:cstheme="minorBidi"/>
          <w:b w:val="0"/>
          <w:color w:val="auto"/>
          <w:sz w:val="22"/>
          <w:szCs w:val="22"/>
        </w:rPr>
      </w:pPr>
      <w:hyperlink w:anchor="_Toc127876644" w:history="1">
        <w:r w:rsidR="00712183" w:rsidRPr="00DD58E7">
          <w:rPr>
            <w:rStyle w:val="Hyperlink"/>
          </w:rPr>
          <w:t>4.7 What are the Ineligible Expenditure?</w:t>
        </w:r>
        <w:r w:rsidR="00712183">
          <w:rPr>
            <w:webHidden/>
          </w:rPr>
          <w:tab/>
        </w:r>
        <w:r w:rsidR="00712183">
          <w:rPr>
            <w:webHidden/>
          </w:rPr>
          <w:fldChar w:fldCharType="begin"/>
        </w:r>
        <w:r w:rsidR="00712183">
          <w:rPr>
            <w:webHidden/>
          </w:rPr>
          <w:instrText xml:space="preserve"> PAGEREF _Toc127876644 \h </w:instrText>
        </w:r>
        <w:r w:rsidR="00712183">
          <w:rPr>
            <w:webHidden/>
          </w:rPr>
        </w:r>
        <w:r w:rsidR="00712183">
          <w:rPr>
            <w:webHidden/>
          </w:rPr>
          <w:fldChar w:fldCharType="separate"/>
        </w:r>
        <w:r w:rsidR="00096553">
          <w:rPr>
            <w:webHidden/>
          </w:rPr>
          <w:t>7</w:t>
        </w:r>
        <w:r w:rsidR="00712183">
          <w:rPr>
            <w:webHidden/>
          </w:rPr>
          <w:fldChar w:fldCharType="end"/>
        </w:r>
      </w:hyperlink>
    </w:p>
    <w:p w14:paraId="0CFA8812" w14:textId="59322221" w:rsidR="00712183" w:rsidRDefault="00000000">
      <w:pPr>
        <w:pStyle w:val="TOC1"/>
        <w:rPr>
          <w:rFonts w:eastAsiaTheme="minorEastAsia" w:cstheme="minorBidi"/>
          <w:b w:val="0"/>
          <w:color w:val="auto"/>
          <w:sz w:val="22"/>
          <w:szCs w:val="22"/>
        </w:rPr>
      </w:pPr>
      <w:hyperlink w:anchor="_Toc127876645" w:history="1">
        <w:r w:rsidR="00712183" w:rsidRPr="00DD58E7">
          <w:rPr>
            <w:rStyle w:val="Hyperlink"/>
          </w:rPr>
          <w:t>5. What are the Assessment Criteria?</w:t>
        </w:r>
        <w:r w:rsidR="00712183">
          <w:rPr>
            <w:webHidden/>
          </w:rPr>
          <w:tab/>
        </w:r>
        <w:r w:rsidR="00712183">
          <w:rPr>
            <w:webHidden/>
          </w:rPr>
          <w:fldChar w:fldCharType="begin"/>
        </w:r>
        <w:r w:rsidR="00712183">
          <w:rPr>
            <w:webHidden/>
          </w:rPr>
          <w:instrText xml:space="preserve"> PAGEREF _Toc127876645 \h </w:instrText>
        </w:r>
        <w:r w:rsidR="00712183">
          <w:rPr>
            <w:webHidden/>
          </w:rPr>
        </w:r>
        <w:r w:rsidR="00712183">
          <w:rPr>
            <w:webHidden/>
          </w:rPr>
          <w:fldChar w:fldCharType="separate"/>
        </w:r>
        <w:r w:rsidR="00096553">
          <w:rPr>
            <w:webHidden/>
          </w:rPr>
          <w:t>8</w:t>
        </w:r>
        <w:r w:rsidR="00712183">
          <w:rPr>
            <w:webHidden/>
          </w:rPr>
          <w:fldChar w:fldCharType="end"/>
        </w:r>
      </w:hyperlink>
    </w:p>
    <w:p w14:paraId="0242C5A0" w14:textId="7D4A928C" w:rsidR="00712183" w:rsidRDefault="00000000">
      <w:pPr>
        <w:pStyle w:val="TOC2"/>
        <w:rPr>
          <w:rFonts w:eastAsiaTheme="minorEastAsia" w:cstheme="minorBidi"/>
          <w:b w:val="0"/>
          <w:color w:val="auto"/>
          <w:sz w:val="22"/>
          <w:szCs w:val="22"/>
        </w:rPr>
      </w:pPr>
      <w:hyperlink w:anchor="_Toc127876646" w:history="1">
        <w:r w:rsidR="00712183" w:rsidRPr="00DD58E7">
          <w:rPr>
            <w:rStyle w:val="Hyperlink"/>
          </w:rPr>
          <w:t>5.1 Assessment Criteria</w:t>
        </w:r>
        <w:r w:rsidR="00712183">
          <w:rPr>
            <w:webHidden/>
          </w:rPr>
          <w:tab/>
        </w:r>
        <w:r w:rsidR="00712183">
          <w:rPr>
            <w:webHidden/>
          </w:rPr>
          <w:fldChar w:fldCharType="begin"/>
        </w:r>
        <w:r w:rsidR="00712183">
          <w:rPr>
            <w:webHidden/>
          </w:rPr>
          <w:instrText xml:space="preserve"> PAGEREF _Toc127876646 \h </w:instrText>
        </w:r>
        <w:r w:rsidR="00712183">
          <w:rPr>
            <w:webHidden/>
          </w:rPr>
        </w:r>
        <w:r w:rsidR="00712183">
          <w:rPr>
            <w:webHidden/>
          </w:rPr>
          <w:fldChar w:fldCharType="separate"/>
        </w:r>
        <w:r w:rsidR="00096553">
          <w:rPr>
            <w:webHidden/>
          </w:rPr>
          <w:t>8</w:t>
        </w:r>
        <w:r w:rsidR="00712183">
          <w:rPr>
            <w:webHidden/>
          </w:rPr>
          <w:fldChar w:fldCharType="end"/>
        </w:r>
      </w:hyperlink>
    </w:p>
    <w:p w14:paraId="56A44F9C" w14:textId="5D170786" w:rsidR="00712183" w:rsidRDefault="00000000">
      <w:pPr>
        <w:pStyle w:val="TOC2"/>
        <w:rPr>
          <w:rFonts w:eastAsiaTheme="minorEastAsia" w:cstheme="minorBidi"/>
          <w:b w:val="0"/>
          <w:color w:val="auto"/>
          <w:sz w:val="22"/>
          <w:szCs w:val="22"/>
        </w:rPr>
      </w:pPr>
      <w:hyperlink w:anchor="_Toc127876647" w:history="1">
        <w:r w:rsidR="00712183" w:rsidRPr="00DD58E7">
          <w:rPr>
            <w:rStyle w:val="Hyperlink"/>
          </w:rPr>
          <w:t>5.2 Supporting Evidence</w:t>
        </w:r>
        <w:r w:rsidR="00712183">
          <w:rPr>
            <w:webHidden/>
          </w:rPr>
          <w:tab/>
        </w:r>
        <w:r w:rsidR="00712183">
          <w:rPr>
            <w:webHidden/>
          </w:rPr>
          <w:fldChar w:fldCharType="begin"/>
        </w:r>
        <w:r w:rsidR="00712183">
          <w:rPr>
            <w:webHidden/>
          </w:rPr>
          <w:instrText xml:space="preserve"> PAGEREF _Toc127876647 \h </w:instrText>
        </w:r>
        <w:r w:rsidR="00712183">
          <w:rPr>
            <w:webHidden/>
          </w:rPr>
        </w:r>
        <w:r w:rsidR="00712183">
          <w:rPr>
            <w:webHidden/>
          </w:rPr>
          <w:fldChar w:fldCharType="separate"/>
        </w:r>
        <w:r w:rsidR="00096553">
          <w:rPr>
            <w:webHidden/>
          </w:rPr>
          <w:t>9</w:t>
        </w:r>
        <w:r w:rsidR="00712183">
          <w:rPr>
            <w:webHidden/>
          </w:rPr>
          <w:fldChar w:fldCharType="end"/>
        </w:r>
      </w:hyperlink>
    </w:p>
    <w:p w14:paraId="788EEE42" w14:textId="2B73C06D" w:rsidR="00712183" w:rsidRDefault="00000000">
      <w:pPr>
        <w:pStyle w:val="TOC1"/>
        <w:rPr>
          <w:rFonts w:eastAsiaTheme="minorEastAsia" w:cstheme="minorBidi"/>
          <w:b w:val="0"/>
          <w:color w:val="auto"/>
          <w:sz w:val="22"/>
          <w:szCs w:val="22"/>
        </w:rPr>
      </w:pPr>
      <w:hyperlink w:anchor="_Toc127876648" w:history="1">
        <w:r w:rsidR="00712183" w:rsidRPr="00DD58E7">
          <w:rPr>
            <w:rStyle w:val="Hyperlink"/>
          </w:rPr>
          <w:t>6. Funding conditions</w:t>
        </w:r>
        <w:r w:rsidR="00712183">
          <w:rPr>
            <w:webHidden/>
          </w:rPr>
          <w:tab/>
        </w:r>
        <w:r w:rsidR="00712183">
          <w:rPr>
            <w:webHidden/>
          </w:rPr>
          <w:fldChar w:fldCharType="begin"/>
        </w:r>
        <w:r w:rsidR="00712183">
          <w:rPr>
            <w:webHidden/>
          </w:rPr>
          <w:instrText xml:space="preserve"> PAGEREF _Toc127876648 \h </w:instrText>
        </w:r>
        <w:r w:rsidR="00712183">
          <w:rPr>
            <w:webHidden/>
          </w:rPr>
        </w:r>
        <w:r w:rsidR="00712183">
          <w:rPr>
            <w:webHidden/>
          </w:rPr>
          <w:fldChar w:fldCharType="separate"/>
        </w:r>
        <w:r w:rsidR="00096553">
          <w:rPr>
            <w:webHidden/>
          </w:rPr>
          <w:t>10</w:t>
        </w:r>
        <w:r w:rsidR="00712183">
          <w:rPr>
            <w:webHidden/>
          </w:rPr>
          <w:fldChar w:fldCharType="end"/>
        </w:r>
      </w:hyperlink>
    </w:p>
    <w:p w14:paraId="1E5761F9" w14:textId="1BCC5371" w:rsidR="00712183" w:rsidRDefault="00000000">
      <w:pPr>
        <w:pStyle w:val="TOC2"/>
        <w:rPr>
          <w:rFonts w:eastAsiaTheme="minorEastAsia" w:cstheme="minorBidi"/>
          <w:b w:val="0"/>
          <w:color w:val="auto"/>
          <w:sz w:val="22"/>
          <w:szCs w:val="22"/>
        </w:rPr>
      </w:pPr>
      <w:hyperlink w:anchor="_Toc127876649" w:history="1">
        <w:r w:rsidR="00712183" w:rsidRPr="00DD58E7">
          <w:rPr>
            <w:rStyle w:val="Hyperlink"/>
          </w:rPr>
          <w:t>6.1 Funding agreements</w:t>
        </w:r>
        <w:r w:rsidR="00712183">
          <w:rPr>
            <w:webHidden/>
          </w:rPr>
          <w:tab/>
        </w:r>
        <w:r w:rsidR="00712183">
          <w:rPr>
            <w:webHidden/>
          </w:rPr>
          <w:fldChar w:fldCharType="begin"/>
        </w:r>
        <w:r w:rsidR="00712183">
          <w:rPr>
            <w:webHidden/>
          </w:rPr>
          <w:instrText xml:space="preserve"> PAGEREF _Toc127876649 \h </w:instrText>
        </w:r>
        <w:r w:rsidR="00712183">
          <w:rPr>
            <w:webHidden/>
          </w:rPr>
        </w:r>
        <w:r w:rsidR="00712183">
          <w:rPr>
            <w:webHidden/>
          </w:rPr>
          <w:fldChar w:fldCharType="separate"/>
        </w:r>
        <w:r w:rsidR="00096553">
          <w:rPr>
            <w:webHidden/>
          </w:rPr>
          <w:t>10</w:t>
        </w:r>
        <w:r w:rsidR="00712183">
          <w:rPr>
            <w:webHidden/>
          </w:rPr>
          <w:fldChar w:fldCharType="end"/>
        </w:r>
      </w:hyperlink>
    </w:p>
    <w:p w14:paraId="19565B03" w14:textId="74DBAF41" w:rsidR="00712183" w:rsidRDefault="00000000">
      <w:pPr>
        <w:pStyle w:val="TOC2"/>
        <w:rPr>
          <w:rFonts w:eastAsiaTheme="minorEastAsia" w:cstheme="minorBidi"/>
          <w:b w:val="0"/>
          <w:color w:val="auto"/>
          <w:sz w:val="22"/>
          <w:szCs w:val="22"/>
        </w:rPr>
      </w:pPr>
      <w:hyperlink w:anchor="_Toc127876650" w:history="1">
        <w:r w:rsidR="00712183" w:rsidRPr="00DD58E7">
          <w:rPr>
            <w:rStyle w:val="Hyperlink"/>
          </w:rPr>
          <w:t>6.2 Legislative and regulatory requirements</w:t>
        </w:r>
        <w:r w:rsidR="00712183">
          <w:rPr>
            <w:webHidden/>
          </w:rPr>
          <w:tab/>
        </w:r>
        <w:r w:rsidR="00712183">
          <w:rPr>
            <w:webHidden/>
          </w:rPr>
          <w:fldChar w:fldCharType="begin"/>
        </w:r>
        <w:r w:rsidR="00712183">
          <w:rPr>
            <w:webHidden/>
          </w:rPr>
          <w:instrText xml:space="preserve"> PAGEREF _Toc127876650 \h </w:instrText>
        </w:r>
        <w:r w:rsidR="00712183">
          <w:rPr>
            <w:webHidden/>
          </w:rPr>
        </w:r>
        <w:r w:rsidR="00712183">
          <w:rPr>
            <w:webHidden/>
          </w:rPr>
          <w:fldChar w:fldCharType="separate"/>
        </w:r>
        <w:r w:rsidR="00096553">
          <w:rPr>
            <w:webHidden/>
          </w:rPr>
          <w:t>10</w:t>
        </w:r>
        <w:r w:rsidR="00712183">
          <w:rPr>
            <w:webHidden/>
          </w:rPr>
          <w:fldChar w:fldCharType="end"/>
        </w:r>
      </w:hyperlink>
    </w:p>
    <w:p w14:paraId="20EE357E" w14:textId="53DE9717" w:rsidR="00712183" w:rsidRDefault="00000000">
      <w:pPr>
        <w:pStyle w:val="TOC2"/>
        <w:rPr>
          <w:rFonts w:eastAsiaTheme="minorEastAsia" w:cstheme="minorBidi"/>
          <w:b w:val="0"/>
          <w:color w:val="auto"/>
          <w:sz w:val="22"/>
          <w:szCs w:val="22"/>
        </w:rPr>
      </w:pPr>
      <w:hyperlink w:anchor="_Toc127876651" w:history="1">
        <w:r w:rsidR="00712183" w:rsidRPr="00DD58E7">
          <w:rPr>
            <w:rStyle w:val="Hyperlink"/>
          </w:rPr>
          <w:t>6.3 Tax implications</w:t>
        </w:r>
        <w:r w:rsidR="00712183">
          <w:rPr>
            <w:webHidden/>
          </w:rPr>
          <w:tab/>
        </w:r>
        <w:r w:rsidR="00712183">
          <w:rPr>
            <w:webHidden/>
          </w:rPr>
          <w:fldChar w:fldCharType="begin"/>
        </w:r>
        <w:r w:rsidR="00712183">
          <w:rPr>
            <w:webHidden/>
          </w:rPr>
          <w:instrText xml:space="preserve"> PAGEREF _Toc127876651 \h </w:instrText>
        </w:r>
        <w:r w:rsidR="00712183">
          <w:rPr>
            <w:webHidden/>
          </w:rPr>
        </w:r>
        <w:r w:rsidR="00712183">
          <w:rPr>
            <w:webHidden/>
          </w:rPr>
          <w:fldChar w:fldCharType="separate"/>
        </w:r>
        <w:r w:rsidR="00096553">
          <w:rPr>
            <w:webHidden/>
          </w:rPr>
          <w:t>10</w:t>
        </w:r>
        <w:r w:rsidR="00712183">
          <w:rPr>
            <w:webHidden/>
          </w:rPr>
          <w:fldChar w:fldCharType="end"/>
        </w:r>
      </w:hyperlink>
    </w:p>
    <w:p w14:paraId="6D86ED79" w14:textId="32E3A235" w:rsidR="00712183" w:rsidRDefault="00000000">
      <w:pPr>
        <w:pStyle w:val="TOC2"/>
        <w:rPr>
          <w:rFonts w:eastAsiaTheme="minorEastAsia" w:cstheme="minorBidi"/>
          <w:b w:val="0"/>
          <w:color w:val="auto"/>
          <w:sz w:val="22"/>
          <w:szCs w:val="22"/>
        </w:rPr>
      </w:pPr>
      <w:hyperlink w:anchor="_Toc127876652" w:history="1">
        <w:r w:rsidR="00712183" w:rsidRPr="00DD58E7">
          <w:rPr>
            <w:rStyle w:val="Hyperlink"/>
          </w:rPr>
          <w:t>6.4 Acknowledging the Victorian Government’s support</w:t>
        </w:r>
        <w:r w:rsidR="00712183">
          <w:rPr>
            <w:webHidden/>
          </w:rPr>
          <w:tab/>
        </w:r>
        <w:r w:rsidR="00712183">
          <w:rPr>
            <w:webHidden/>
          </w:rPr>
          <w:fldChar w:fldCharType="begin"/>
        </w:r>
        <w:r w:rsidR="00712183">
          <w:rPr>
            <w:webHidden/>
          </w:rPr>
          <w:instrText xml:space="preserve"> PAGEREF _Toc127876652 \h </w:instrText>
        </w:r>
        <w:r w:rsidR="00712183">
          <w:rPr>
            <w:webHidden/>
          </w:rPr>
        </w:r>
        <w:r w:rsidR="00712183">
          <w:rPr>
            <w:webHidden/>
          </w:rPr>
          <w:fldChar w:fldCharType="separate"/>
        </w:r>
        <w:r w:rsidR="00096553">
          <w:rPr>
            <w:webHidden/>
          </w:rPr>
          <w:t>10</w:t>
        </w:r>
        <w:r w:rsidR="00712183">
          <w:rPr>
            <w:webHidden/>
          </w:rPr>
          <w:fldChar w:fldCharType="end"/>
        </w:r>
      </w:hyperlink>
    </w:p>
    <w:p w14:paraId="6C513ED4" w14:textId="69B83404" w:rsidR="00712183" w:rsidRDefault="00000000">
      <w:pPr>
        <w:pStyle w:val="TOC2"/>
        <w:rPr>
          <w:rFonts w:eastAsiaTheme="minorEastAsia" w:cstheme="minorBidi"/>
          <w:b w:val="0"/>
          <w:color w:val="auto"/>
          <w:sz w:val="22"/>
          <w:szCs w:val="22"/>
        </w:rPr>
      </w:pPr>
      <w:hyperlink w:anchor="_Toc127876653" w:history="1">
        <w:r w:rsidR="00712183" w:rsidRPr="00DD58E7">
          <w:rPr>
            <w:rStyle w:val="Hyperlink"/>
          </w:rPr>
          <w:t>6.5 Payments</w:t>
        </w:r>
        <w:r w:rsidR="00712183">
          <w:rPr>
            <w:webHidden/>
          </w:rPr>
          <w:tab/>
        </w:r>
        <w:r w:rsidR="00712183">
          <w:rPr>
            <w:webHidden/>
          </w:rPr>
          <w:fldChar w:fldCharType="begin"/>
        </w:r>
        <w:r w:rsidR="00712183">
          <w:rPr>
            <w:webHidden/>
          </w:rPr>
          <w:instrText xml:space="preserve"> PAGEREF _Toc127876653 \h </w:instrText>
        </w:r>
        <w:r w:rsidR="00712183">
          <w:rPr>
            <w:webHidden/>
          </w:rPr>
        </w:r>
        <w:r w:rsidR="00712183">
          <w:rPr>
            <w:webHidden/>
          </w:rPr>
          <w:fldChar w:fldCharType="separate"/>
        </w:r>
        <w:r w:rsidR="00096553">
          <w:rPr>
            <w:webHidden/>
          </w:rPr>
          <w:t>10</w:t>
        </w:r>
        <w:r w:rsidR="00712183">
          <w:rPr>
            <w:webHidden/>
          </w:rPr>
          <w:fldChar w:fldCharType="end"/>
        </w:r>
      </w:hyperlink>
    </w:p>
    <w:p w14:paraId="03E43F3C" w14:textId="3F0B10A1" w:rsidR="00712183" w:rsidRDefault="00000000">
      <w:pPr>
        <w:pStyle w:val="TOC2"/>
        <w:rPr>
          <w:rFonts w:eastAsiaTheme="minorEastAsia" w:cstheme="minorBidi"/>
          <w:b w:val="0"/>
          <w:color w:val="auto"/>
          <w:sz w:val="22"/>
          <w:szCs w:val="22"/>
        </w:rPr>
      </w:pPr>
      <w:hyperlink w:anchor="_Toc127876654" w:history="1">
        <w:r w:rsidR="00712183" w:rsidRPr="00DD58E7">
          <w:rPr>
            <w:rStyle w:val="Hyperlink"/>
          </w:rPr>
          <w:t>6.6 Monitoring</w:t>
        </w:r>
        <w:r w:rsidR="00712183">
          <w:rPr>
            <w:webHidden/>
          </w:rPr>
          <w:tab/>
        </w:r>
        <w:r w:rsidR="00712183">
          <w:rPr>
            <w:webHidden/>
          </w:rPr>
          <w:fldChar w:fldCharType="begin"/>
        </w:r>
        <w:r w:rsidR="00712183">
          <w:rPr>
            <w:webHidden/>
          </w:rPr>
          <w:instrText xml:space="preserve"> PAGEREF _Toc127876654 \h </w:instrText>
        </w:r>
        <w:r w:rsidR="00712183">
          <w:rPr>
            <w:webHidden/>
          </w:rPr>
        </w:r>
        <w:r w:rsidR="00712183">
          <w:rPr>
            <w:webHidden/>
          </w:rPr>
          <w:fldChar w:fldCharType="separate"/>
        </w:r>
        <w:r w:rsidR="00096553">
          <w:rPr>
            <w:webHidden/>
          </w:rPr>
          <w:t>11</w:t>
        </w:r>
        <w:r w:rsidR="00712183">
          <w:rPr>
            <w:webHidden/>
          </w:rPr>
          <w:fldChar w:fldCharType="end"/>
        </w:r>
      </w:hyperlink>
    </w:p>
    <w:p w14:paraId="665A89C8" w14:textId="0BB151E5" w:rsidR="00712183" w:rsidRDefault="00000000">
      <w:pPr>
        <w:pStyle w:val="TOC2"/>
        <w:rPr>
          <w:rFonts w:eastAsiaTheme="minorEastAsia" w:cstheme="minorBidi"/>
          <w:b w:val="0"/>
          <w:color w:val="auto"/>
          <w:sz w:val="22"/>
          <w:szCs w:val="22"/>
        </w:rPr>
      </w:pPr>
      <w:hyperlink w:anchor="_Toc127876655" w:history="1">
        <w:r w:rsidR="00712183" w:rsidRPr="00DD58E7">
          <w:rPr>
            <w:rStyle w:val="Hyperlink"/>
          </w:rPr>
          <w:t>6.7 Privacy</w:t>
        </w:r>
        <w:r w:rsidR="00712183">
          <w:rPr>
            <w:webHidden/>
          </w:rPr>
          <w:tab/>
        </w:r>
        <w:r w:rsidR="00712183">
          <w:rPr>
            <w:webHidden/>
          </w:rPr>
          <w:fldChar w:fldCharType="begin"/>
        </w:r>
        <w:r w:rsidR="00712183">
          <w:rPr>
            <w:webHidden/>
          </w:rPr>
          <w:instrText xml:space="preserve"> PAGEREF _Toc127876655 \h </w:instrText>
        </w:r>
        <w:r w:rsidR="00712183">
          <w:rPr>
            <w:webHidden/>
          </w:rPr>
        </w:r>
        <w:r w:rsidR="00712183">
          <w:rPr>
            <w:webHidden/>
          </w:rPr>
          <w:fldChar w:fldCharType="separate"/>
        </w:r>
        <w:r w:rsidR="00096553">
          <w:rPr>
            <w:webHidden/>
          </w:rPr>
          <w:t>11</w:t>
        </w:r>
        <w:r w:rsidR="00712183">
          <w:rPr>
            <w:webHidden/>
          </w:rPr>
          <w:fldChar w:fldCharType="end"/>
        </w:r>
      </w:hyperlink>
    </w:p>
    <w:p w14:paraId="3A64A535" w14:textId="7BA7A0FD" w:rsidR="00712183" w:rsidRDefault="00000000">
      <w:pPr>
        <w:pStyle w:val="TOC1"/>
        <w:rPr>
          <w:rFonts w:eastAsiaTheme="minorEastAsia" w:cstheme="minorBidi"/>
          <w:b w:val="0"/>
          <w:color w:val="auto"/>
          <w:sz w:val="22"/>
          <w:szCs w:val="22"/>
        </w:rPr>
      </w:pPr>
      <w:hyperlink w:anchor="_Toc127876656" w:history="1">
        <w:r w:rsidR="00712183" w:rsidRPr="00DD58E7">
          <w:rPr>
            <w:rStyle w:val="Hyperlink"/>
          </w:rPr>
          <w:t>7. What is the application process?</w:t>
        </w:r>
        <w:r w:rsidR="00712183">
          <w:rPr>
            <w:webHidden/>
          </w:rPr>
          <w:tab/>
        </w:r>
        <w:r w:rsidR="00712183">
          <w:rPr>
            <w:webHidden/>
          </w:rPr>
          <w:fldChar w:fldCharType="begin"/>
        </w:r>
        <w:r w:rsidR="00712183">
          <w:rPr>
            <w:webHidden/>
          </w:rPr>
          <w:instrText xml:space="preserve"> PAGEREF _Toc127876656 \h </w:instrText>
        </w:r>
        <w:r w:rsidR="00712183">
          <w:rPr>
            <w:webHidden/>
          </w:rPr>
        </w:r>
        <w:r w:rsidR="00712183">
          <w:rPr>
            <w:webHidden/>
          </w:rPr>
          <w:fldChar w:fldCharType="separate"/>
        </w:r>
        <w:r w:rsidR="00096553">
          <w:rPr>
            <w:webHidden/>
          </w:rPr>
          <w:t>11</w:t>
        </w:r>
        <w:r w:rsidR="00712183">
          <w:rPr>
            <w:webHidden/>
          </w:rPr>
          <w:fldChar w:fldCharType="end"/>
        </w:r>
      </w:hyperlink>
    </w:p>
    <w:p w14:paraId="4222BD24" w14:textId="41F7B87E" w:rsidR="00712183" w:rsidRDefault="00000000">
      <w:pPr>
        <w:pStyle w:val="TOC2"/>
        <w:rPr>
          <w:rFonts w:eastAsiaTheme="minorEastAsia" w:cstheme="minorBidi"/>
          <w:b w:val="0"/>
          <w:color w:val="auto"/>
          <w:sz w:val="22"/>
          <w:szCs w:val="22"/>
        </w:rPr>
      </w:pPr>
      <w:hyperlink w:anchor="_Toc127876657" w:history="1">
        <w:r w:rsidR="00712183" w:rsidRPr="00DD58E7">
          <w:rPr>
            <w:rStyle w:val="Hyperlink"/>
          </w:rPr>
          <w:t>7.1 How to apply?</w:t>
        </w:r>
        <w:r w:rsidR="00712183">
          <w:rPr>
            <w:webHidden/>
          </w:rPr>
          <w:tab/>
        </w:r>
        <w:r w:rsidR="00712183">
          <w:rPr>
            <w:webHidden/>
          </w:rPr>
          <w:fldChar w:fldCharType="begin"/>
        </w:r>
        <w:r w:rsidR="00712183">
          <w:rPr>
            <w:webHidden/>
          </w:rPr>
          <w:instrText xml:space="preserve"> PAGEREF _Toc127876657 \h </w:instrText>
        </w:r>
        <w:r w:rsidR="00712183">
          <w:rPr>
            <w:webHidden/>
          </w:rPr>
        </w:r>
        <w:r w:rsidR="00712183">
          <w:rPr>
            <w:webHidden/>
          </w:rPr>
          <w:fldChar w:fldCharType="separate"/>
        </w:r>
        <w:r w:rsidR="00096553">
          <w:rPr>
            <w:webHidden/>
          </w:rPr>
          <w:t>11</w:t>
        </w:r>
        <w:r w:rsidR="00712183">
          <w:rPr>
            <w:webHidden/>
          </w:rPr>
          <w:fldChar w:fldCharType="end"/>
        </w:r>
      </w:hyperlink>
    </w:p>
    <w:p w14:paraId="49BEF494" w14:textId="22E152E8" w:rsidR="00712183" w:rsidRDefault="00000000">
      <w:pPr>
        <w:pStyle w:val="TOC2"/>
        <w:rPr>
          <w:rFonts w:eastAsiaTheme="minorEastAsia" w:cstheme="minorBidi"/>
          <w:b w:val="0"/>
          <w:color w:val="auto"/>
          <w:sz w:val="22"/>
          <w:szCs w:val="22"/>
        </w:rPr>
      </w:pPr>
      <w:hyperlink w:anchor="_Toc127876658" w:history="1">
        <w:r w:rsidR="00712183" w:rsidRPr="00DD58E7">
          <w:rPr>
            <w:rStyle w:val="Hyperlink"/>
          </w:rPr>
          <w:t>7.2 Attaching required documents:</w:t>
        </w:r>
        <w:r w:rsidR="00712183">
          <w:rPr>
            <w:webHidden/>
          </w:rPr>
          <w:tab/>
        </w:r>
        <w:r w:rsidR="00712183">
          <w:rPr>
            <w:webHidden/>
          </w:rPr>
          <w:fldChar w:fldCharType="begin"/>
        </w:r>
        <w:r w:rsidR="00712183">
          <w:rPr>
            <w:webHidden/>
          </w:rPr>
          <w:instrText xml:space="preserve"> PAGEREF _Toc127876658 \h </w:instrText>
        </w:r>
        <w:r w:rsidR="00712183">
          <w:rPr>
            <w:webHidden/>
          </w:rPr>
        </w:r>
        <w:r w:rsidR="00712183">
          <w:rPr>
            <w:webHidden/>
          </w:rPr>
          <w:fldChar w:fldCharType="separate"/>
        </w:r>
        <w:r w:rsidR="00096553">
          <w:rPr>
            <w:webHidden/>
          </w:rPr>
          <w:t>11</w:t>
        </w:r>
        <w:r w:rsidR="00712183">
          <w:rPr>
            <w:webHidden/>
          </w:rPr>
          <w:fldChar w:fldCharType="end"/>
        </w:r>
      </w:hyperlink>
    </w:p>
    <w:p w14:paraId="3DB9BE30" w14:textId="738DC9BD" w:rsidR="00712183" w:rsidRDefault="00000000">
      <w:pPr>
        <w:pStyle w:val="TOC2"/>
        <w:rPr>
          <w:rFonts w:eastAsiaTheme="minorEastAsia" w:cstheme="minorBidi"/>
          <w:b w:val="0"/>
          <w:color w:val="auto"/>
          <w:sz w:val="22"/>
          <w:szCs w:val="22"/>
        </w:rPr>
      </w:pPr>
      <w:hyperlink w:anchor="_Toc127876659" w:history="1">
        <w:r w:rsidR="00712183" w:rsidRPr="00DD58E7">
          <w:rPr>
            <w:rStyle w:val="Hyperlink"/>
          </w:rPr>
          <w:t>7.3 Where to find help?</w:t>
        </w:r>
        <w:r w:rsidR="00712183">
          <w:rPr>
            <w:webHidden/>
          </w:rPr>
          <w:tab/>
        </w:r>
        <w:r w:rsidR="00712183">
          <w:rPr>
            <w:webHidden/>
          </w:rPr>
          <w:fldChar w:fldCharType="begin"/>
        </w:r>
        <w:r w:rsidR="00712183">
          <w:rPr>
            <w:webHidden/>
          </w:rPr>
          <w:instrText xml:space="preserve"> PAGEREF _Toc127876659 \h </w:instrText>
        </w:r>
        <w:r w:rsidR="00712183">
          <w:rPr>
            <w:webHidden/>
          </w:rPr>
        </w:r>
        <w:r w:rsidR="00712183">
          <w:rPr>
            <w:webHidden/>
          </w:rPr>
          <w:fldChar w:fldCharType="separate"/>
        </w:r>
        <w:r w:rsidR="00096553">
          <w:rPr>
            <w:webHidden/>
          </w:rPr>
          <w:t>11</w:t>
        </w:r>
        <w:r w:rsidR="00712183">
          <w:rPr>
            <w:webHidden/>
          </w:rPr>
          <w:fldChar w:fldCharType="end"/>
        </w:r>
      </w:hyperlink>
    </w:p>
    <w:p w14:paraId="19C20AE9" w14:textId="7776C93D" w:rsidR="00712183" w:rsidRDefault="00000000">
      <w:pPr>
        <w:pStyle w:val="TOC1"/>
        <w:rPr>
          <w:rFonts w:eastAsiaTheme="minorEastAsia" w:cstheme="minorBidi"/>
          <w:b w:val="0"/>
          <w:color w:val="auto"/>
          <w:sz w:val="22"/>
          <w:szCs w:val="22"/>
        </w:rPr>
      </w:pPr>
      <w:hyperlink w:anchor="_Toc127876660" w:history="1">
        <w:r w:rsidR="00712183" w:rsidRPr="00DD58E7">
          <w:rPr>
            <w:rStyle w:val="Hyperlink"/>
          </w:rPr>
          <w:t>8. What is the notification process?</w:t>
        </w:r>
        <w:r w:rsidR="00712183">
          <w:rPr>
            <w:webHidden/>
          </w:rPr>
          <w:tab/>
        </w:r>
        <w:r w:rsidR="00712183">
          <w:rPr>
            <w:webHidden/>
          </w:rPr>
          <w:fldChar w:fldCharType="begin"/>
        </w:r>
        <w:r w:rsidR="00712183">
          <w:rPr>
            <w:webHidden/>
          </w:rPr>
          <w:instrText xml:space="preserve"> PAGEREF _Toc127876660 \h </w:instrText>
        </w:r>
        <w:r w:rsidR="00712183">
          <w:rPr>
            <w:webHidden/>
          </w:rPr>
        </w:r>
        <w:r w:rsidR="00712183">
          <w:rPr>
            <w:webHidden/>
          </w:rPr>
          <w:fldChar w:fldCharType="separate"/>
        </w:r>
        <w:r w:rsidR="00096553">
          <w:rPr>
            <w:webHidden/>
          </w:rPr>
          <w:t>12</w:t>
        </w:r>
        <w:r w:rsidR="00712183">
          <w:rPr>
            <w:webHidden/>
          </w:rPr>
          <w:fldChar w:fldCharType="end"/>
        </w:r>
      </w:hyperlink>
    </w:p>
    <w:p w14:paraId="44294D75" w14:textId="2D976F9B" w:rsidR="00712183" w:rsidRDefault="00000000">
      <w:pPr>
        <w:pStyle w:val="TOC1"/>
        <w:rPr>
          <w:rFonts w:eastAsiaTheme="minorEastAsia" w:cstheme="minorBidi"/>
          <w:b w:val="0"/>
          <w:color w:val="auto"/>
          <w:sz w:val="22"/>
          <w:szCs w:val="22"/>
        </w:rPr>
      </w:pPr>
      <w:hyperlink w:anchor="_Toc127876661" w:history="1">
        <w:r w:rsidR="00712183" w:rsidRPr="00DD58E7">
          <w:rPr>
            <w:rStyle w:val="Hyperlink"/>
          </w:rPr>
          <w:t>9. Key Dates</w:t>
        </w:r>
        <w:r w:rsidR="00712183">
          <w:rPr>
            <w:webHidden/>
          </w:rPr>
          <w:tab/>
        </w:r>
        <w:r w:rsidR="00712183">
          <w:rPr>
            <w:webHidden/>
          </w:rPr>
          <w:fldChar w:fldCharType="begin"/>
        </w:r>
        <w:r w:rsidR="00712183">
          <w:rPr>
            <w:webHidden/>
          </w:rPr>
          <w:instrText xml:space="preserve"> PAGEREF _Toc127876661 \h </w:instrText>
        </w:r>
        <w:r w:rsidR="00712183">
          <w:rPr>
            <w:webHidden/>
          </w:rPr>
        </w:r>
        <w:r w:rsidR="00712183">
          <w:rPr>
            <w:webHidden/>
          </w:rPr>
          <w:fldChar w:fldCharType="separate"/>
        </w:r>
        <w:r w:rsidR="00096553">
          <w:rPr>
            <w:webHidden/>
          </w:rPr>
          <w:t>12</w:t>
        </w:r>
        <w:r w:rsidR="00712183">
          <w:rPr>
            <w:webHidden/>
          </w:rPr>
          <w:fldChar w:fldCharType="end"/>
        </w:r>
      </w:hyperlink>
    </w:p>
    <w:p w14:paraId="7F8D5FE9" w14:textId="389235EC" w:rsidR="00712183" w:rsidRDefault="00000000">
      <w:pPr>
        <w:pStyle w:val="TOC1"/>
        <w:rPr>
          <w:rFonts w:eastAsiaTheme="minorEastAsia" w:cstheme="minorBidi"/>
          <w:b w:val="0"/>
          <w:color w:val="auto"/>
          <w:sz w:val="22"/>
          <w:szCs w:val="22"/>
        </w:rPr>
      </w:pPr>
      <w:hyperlink w:anchor="_Toc127876662" w:history="1">
        <w:r w:rsidR="00712183" w:rsidRPr="00DD58E7">
          <w:rPr>
            <w:rStyle w:val="Hyperlink"/>
          </w:rPr>
          <w:t>10. Factsheets</w:t>
        </w:r>
        <w:r w:rsidR="00712183">
          <w:rPr>
            <w:webHidden/>
          </w:rPr>
          <w:tab/>
        </w:r>
        <w:r w:rsidR="00712183">
          <w:rPr>
            <w:webHidden/>
          </w:rPr>
          <w:fldChar w:fldCharType="begin"/>
        </w:r>
        <w:r w:rsidR="00712183">
          <w:rPr>
            <w:webHidden/>
          </w:rPr>
          <w:instrText xml:space="preserve"> PAGEREF _Toc127876662 \h </w:instrText>
        </w:r>
        <w:r w:rsidR="00712183">
          <w:rPr>
            <w:webHidden/>
          </w:rPr>
        </w:r>
        <w:r w:rsidR="00712183">
          <w:rPr>
            <w:webHidden/>
          </w:rPr>
          <w:fldChar w:fldCharType="separate"/>
        </w:r>
        <w:r w:rsidR="00096553">
          <w:rPr>
            <w:webHidden/>
          </w:rPr>
          <w:t>12</w:t>
        </w:r>
        <w:r w:rsidR="00712183">
          <w:rPr>
            <w:webHidden/>
          </w:rPr>
          <w:fldChar w:fldCharType="end"/>
        </w:r>
      </w:hyperlink>
    </w:p>
    <w:p w14:paraId="6DA568C0" w14:textId="09506181" w:rsidR="00712183" w:rsidRDefault="00000000">
      <w:pPr>
        <w:pStyle w:val="TOC1"/>
        <w:rPr>
          <w:rFonts w:eastAsiaTheme="minorEastAsia" w:cstheme="minorBidi"/>
          <w:b w:val="0"/>
          <w:color w:val="auto"/>
          <w:sz w:val="22"/>
          <w:szCs w:val="22"/>
        </w:rPr>
      </w:pPr>
      <w:hyperlink w:anchor="_Toc127876663" w:history="1">
        <w:r w:rsidR="00712183" w:rsidRPr="00DD58E7">
          <w:rPr>
            <w:rStyle w:val="Hyperlink"/>
          </w:rPr>
          <w:t>11. Checklist</w:t>
        </w:r>
        <w:r w:rsidR="00712183">
          <w:rPr>
            <w:webHidden/>
          </w:rPr>
          <w:tab/>
        </w:r>
        <w:r w:rsidR="00712183">
          <w:rPr>
            <w:webHidden/>
          </w:rPr>
          <w:fldChar w:fldCharType="begin"/>
        </w:r>
        <w:r w:rsidR="00712183">
          <w:rPr>
            <w:webHidden/>
          </w:rPr>
          <w:instrText xml:space="preserve"> PAGEREF _Toc127876663 \h </w:instrText>
        </w:r>
        <w:r w:rsidR="00712183">
          <w:rPr>
            <w:webHidden/>
          </w:rPr>
        </w:r>
        <w:r w:rsidR="00712183">
          <w:rPr>
            <w:webHidden/>
          </w:rPr>
          <w:fldChar w:fldCharType="separate"/>
        </w:r>
        <w:r w:rsidR="00096553">
          <w:rPr>
            <w:webHidden/>
          </w:rPr>
          <w:t>12</w:t>
        </w:r>
        <w:r w:rsidR="00712183">
          <w:rPr>
            <w:webHidden/>
          </w:rPr>
          <w:fldChar w:fldCharType="end"/>
        </w:r>
      </w:hyperlink>
    </w:p>
    <w:p w14:paraId="7DB0785F" w14:textId="3B86A4B8" w:rsidR="00712183" w:rsidRDefault="00000000">
      <w:pPr>
        <w:pStyle w:val="TOC1"/>
        <w:rPr>
          <w:rFonts w:eastAsiaTheme="minorEastAsia" w:cstheme="minorBidi"/>
          <w:b w:val="0"/>
          <w:color w:val="auto"/>
          <w:sz w:val="22"/>
          <w:szCs w:val="22"/>
        </w:rPr>
      </w:pPr>
      <w:hyperlink w:anchor="_Toc127876664" w:history="1">
        <w:r w:rsidR="00712183" w:rsidRPr="00DD58E7">
          <w:rPr>
            <w:rStyle w:val="Hyperlink"/>
          </w:rPr>
          <w:t>Appendix 1 - Extent of the Port Phillip Bay Fund Project (inland to 5 km)</w:t>
        </w:r>
        <w:r w:rsidR="00712183">
          <w:rPr>
            <w:webHidden/>
          </w:rPr>
          <w:tab/>
        </w:r>
        <w:r w:rsidR="00712183">
          <w:rPr>
            <w:webHidden/>
          </w:rPr>
          <w:fldChar w:fldCharType="begin"/>
        </w:r>
        <w:r w:rsidR="00712183">
          <w:rPr>
            <w:webHidden/>
          </w:rPr>
          <w:instrText xml:space="preserve"> PAGEREF _Toc127876664 \h </w:instrText>
        </w:r>
        <w:r w:rsidR="00712183">
          <w:rPr>
            <w:webHidden/>
          </w:rPr>
        </w:r>
        <w:r w:rsidR="00712183">
          <w:rPr>
            <w:webHidden/>
          </w:rPr>
          <w:fldChar w:fldCharType="separate"/>
        </w:r>
        <w:r w:rsidR="00096553">
          <w:rPr>
            <w:webHidden/>
          </w:rPr>
          <w:t>13</w:t>
        </w:r>
        <w:r w:rsidR="00712183">
          <w:rPr>
            <w:webHidden/>
          </w:rPr>
          <w:fldChar w:fldCharType="end"/>
        </w:r>
      </w:hyperlink>
    </w:p>
    <w:p w14:paraId="7606C0A1" w14:textId="7A5837D8" w:rsidR="00712183" w:rsidRDefault="00000000">
      <w:pPr>
        <w:pStyle w:val="TOC1"/>
        <w:rPr>
          <w:rFonts w:eastAsiaTheme="minorEastAsia" w:cstheme="minorBidi"/>
          <w:b w:val="0"/>
          <w:color w:val="auto"/>
          <w:sz w:val="22"/>
          <w:szCs w:val="22"/>
        </w:rPr>
      </w:pPr>
      <w:hyperlink w:anchor="_Toc127876665" w:history="1">
        <w:r w:rsidR="00712183" w:rsidRPr="00DD58E7">
          <w:rPr>
            <w:rStyle w:val="Hyperlink"/>
          </w:rPr>
          <w:t>Appendix 2 – Coastal Habitat Priorities within 5 Km Extent</w:t>
        </w:r>
        <w:r w:rsidR="00712183">
          <w:rPr>
            <w:webHidden/>
          </w:rPr>
          <w:tab/>
        </w:r>
        <w:r w:rsidR="00712183">
          <w:rPr>
            <w:webHidden/>
          </w:rPr>
          <w:fldChar w:fldCharType="begin"/>
        </w:r>
        <w:r w:rsidR="00712183">
          <w:rPr>
            <w:webHidden/>
          </w:rPr>
          <w:instrText xml:space="preserve"> PAGEREF _Toc127876665 \h </w:instrText>
        </w:r>
        <w:r w:rsidR="00712183">
          <w:rPr>
            <w:webHidden/>
          </w:rPr>
        </w:r>
        <w:r w:rsidR="00712183">
          <w:rPr>
            <w:webHidden/>
          </w:rPr>
          <w:fldChar w:fldCharType="separate"/>
        </w:r>
        <w:r w:rsidR="00096553">
          <w:rPr>
            <w:webHidden/>
          </w:rPr>
          <w:t>14</w:t>
        </w:r>
        <w:r w:rsidR="00712183">
          <w:rPr>
            <w:webHidden/>
          </w:rPr>
          <w:fldChar w:fldCharType="end"/>
        </w:r>
      </w:hyperlink>
    </w:p>
    <w:p w14:paraId="275A0E95" w14:textId="7C18E4E2" w:rsidR="008734DB" w:rsidRDefault="0064143E" w:rsidP="008734DB">
      <w:pPr>
        <w:rPr>
          <w:color w:val="CDDC29" w:themeColor="text2"/>
          <w:sz w:val="24"/>
          <w:szCs w:val="24"/>
          <w:shd w:val="clear" w:color="auto" w:fill="E6E6E6"/>
        </w:rPr>
      </w:pPr>
      <w:r>
        <w:rPr>
          <w:color w:val="CDDC29" w:themeColor="text2"/>
          <w:sz w:val="24"/>
          <w:szCs w:val="24"/>
          <w:shd w:val="clear" w:color="auto" w:fill="E6E6E6"/>
        </w:rPr>
        <w:fldChar w:fldCharType="end"/>
      </w:r>
    </w:p>
    <w:p w14:paraId="41C3534B" w14:textId="77777777" w:rsidR="00807615" w:rsidRDefault="00807615">
      <w:pPr>
        <w:rPr>
          <w:color w:val="CDDC29" w:themeColor="text2"/>
          <w:sz w:val="24"/>
          <w:szCs w:val="24"/>
          <w:shd w:val="clear" w:color="auto" w:fill="E6E6E6"/>
        </w:rPr>
      </w:pPr>
      <w:r>
        <w:rPr>
          <w:color w:val="CDDC29" w:themeColor="text2"/>
          <w:sz w:val="24"/>
          <w:szCs w:val="24"/>
          <w:shd w:val="clear" w:color="auto" w:fill="E6E6E6"/>
        </w:rPr>
        <w:br w:type="page"/>
      </w:r>
    </w:p>
    <w:p w14:paraId="4D6105A8" w14:textId="5053EE14" w:rsidR="00B83743" w:rsidRPr="004E55C3" w:rsidRDefault="00436FBD" w:rsidP="00E064E5">
      <w:pPr>
        <w:pStyle w:val="Heading1"/>
        <w:numPr>
          <w:ilvl w:val="0"/>
          <w:numId w:val="15"/>
        </w:numPr>
        <w:spacing w:after="240"/>
      </w:pPr>
      <w:bookmarkStart w:id="5" w:name="_Toc123288098"/>
      <w:bookmarkStart w:id="6" w:name="_Toc123288099"/>
      <w:bookmarkStart w:id="7" w:name="_Toc127876629"/>
      <w:bookmarkStart w:id="8" w:name="H1top1"/>
      <w:bookmarkEnd w:id="3"/>
      <w:bookmarkEnd w:id="5"/>
      <w:bookmarkEnd w:id="6"/>
      <w:r>
        <w:lastRenderedPageBreak/>
        <w:t>What is Port Phillip Bay Fund?</w:t>
      </w:r>
      <w:bookmarkEnd w:id="7"/>
    </w:p>
    <w:p w14:paraId="0FADBF85" w14:textId="61244D23" w:rsidR="006D4F59" w:rsidRDefault="006D4F59" w:rsidP="00670D14">
      <w:pPr>
        <w:pStyle w:val="Heading2"/>
        <w:numPr>
          <w:ilvl w:val="1"/>
          <w:numId w:val="15"/>
        </w:numPr>
        <w:tabs>
          <w:tab w:val="clear" w:pos="0"/>
          <w:tab w:val="clear" w:pos="1418"/>
          <w:tab w:val="num" w:pos="284"/>
          <w:tab w:val="left" w:pos="567"/>
        </w:tabs>
      </w:pPr>
      <w:bookmarkStart w:id="9" w:name="_Toc127876630"/>
      <w:bookmarkStart w:id="10" w:name="_Toc427595192"/>
      <w:bookmarkStart w:id="11" w:name="_Toc512526533"/>
      <w:bookmarkStart w:id="12" w:name="_Toc512526631"/>
      <w:bookmarkStart w:id="13" w:name="_Toc512607170"/>
      <w:bookmarkStart w:id="14" w:name="_Toc513112802"/>
      <w:bookmarkStart w:id="15" w:name="_Toc483581375"/>
      <w:bookmarkStart w:id="16" w:name="_Toc483582958"/>
      <w:bookmarkEnd w:id="8"/>
      <w:r>
        <w:t>Introduction</w:t>
      </w:r>
      <w:bookmarkEnd w:id="9"/>
    </w:p>
    <w:p w14:paraId="3F5DB968" w14:textId="6B4FAD69" w:rsidR="008E6EEB" w:rsidRDefault="005D4565" w:rsidP="004E55C3">
      <w:pPr>
        <w:pStyle w:val="BodyText"/>
        <w:spacing w:before="120"/>
        <w:jc w:val="both"/>
        <w:rPr>
          <w:rFonts w:cstheme="minorHAnsi"/>
          <w:color w:val="auto"/>
          <w:sz w:val="22"/>
          <w:szCs w:val="22"/>
        </w:rPr>
      </w:pPr>
      <w:r>
        <w:rPr>
          <w:rFonts w:cstheme="minorHAnsi"/>
          <w:color w:val="auto"/>
          <w:sz w:val="22"/>
          <w:szCs w:val="22"/>
        </w:rPr>
        <w:t xml:space="preserve">The Port </w:t>
      </w:r>
      <w:r w:rsidR="004E55C3" w:rsidRPr="004E55C3">
        <w:rPr>
          <w:rFonts w:cstheme="minorHAnsi"/>
          <w:color w:val="auto"/>
          <w:sz w:val="22"/>
          <w:szCs w:val="22"/>
        </w:rPr>
        <w:t xml:space="preserve">Phillip Bay </w:t>
      </w:r>
      <w:r>
        <w:rPr>
          <w:rFonts w:cstheme="minorHAnsi"/>
          <w:color w:val="auto"/>
          <w:sz w:val="22"/>
          <w:szCs w:val="22"/>
        </w:rPr>
        <w:t>Fund</w:t>
      </w:r>
      <w:r w:rsidR="00532CD4">
        <w:rPr>
          <w:rFonts w:cstheme="minorHAnsi"/>
          <w:color w:val="auto"/>
          <w:sz w:val="22"/>
          <w:szCs w:val="22"/>
        </w:rPr>
        <w:t xml:space="preserve"> (PPBF)</w:t>
      </w:r>
      <w:r>
        <w:rPr>
          <w:rFonts w:cstheme="minorHAnsi"/>
          <w:color w:val="auto"/>
          <w:sz w:val="22"/>
          <w:szCs w:val="22"/>
        </w:rPr>
        <w:t xml:space="preserve"> is a grant program supporting Traditional Owners, community groups, schools, local </w:t>
      </w:r>
      <w:proofErr w:type="gramStart"/>
      <w:r>
        <w:rPr>
          <w:rFonts w:cstheme="minorHAnsi"/>
          <w:color w:val="auto"/>
          <w:sz w:val="22"/>
          <w:szCs w:val="22"/>
        </w:rPr>
        <w:t>councils</w:t>
      </w:r>
      <w:proofErr w:type="gramEnd"/>
      <w:r>
        <w:rPr>
          <w:rFonts w:cstheme="minorHAnsi"/>
          <w:color w:val="auto"/>
          <w:sz w:val="22"/>
          <w:szCs w:val="22"/>
        </w:rPr>
        <w:t xml:space="preserve"> and organisations </w:t>
      </w:r>
      <w:r w:rsidR="00960518">
        <w:rPr>
          <w:rFonts w:cstheme="minorHAnsi"/>
          <w:color w:val="auto"/>
          <w:sz w:val="22"/>
          <w:szCs w:val="22"/>
        </w:rPr>
        <w:t xml:space="preserve">working </w:t>
      </w:r>
      <w:r>
        <w:rPr>
          <w:rFonts w:cstheme="minorHAnsi"/>
          <w:color w:val="auto"/>
          <w:sz w:val="22"/>
          <w:szCs w:val="22"/>
        </w:rPr>
        <w:t xml:space="preserve">to protect and </w:t>
      </w:r>
      <w:r w:rsidR="00377ABC">
        <w:rPr>
          <w:rFonts w:cstheme="minorHAnsi"/>
          <w:color w:val="auto"/>
          <w:sz w:val="22"/>
          <w:szCs w:val="22"/>
        </w:rPr>
        <w:t xml:space="preserve">conserve </w:t>
      </w:r>
      <w:r w:rsidR="0092493C">
        <w:rPr>
          <w:rFonts w:cstheme="minorHAnsi"/>
          <w:color w:val="auto"/>
          <w:sz w:val="22"/>
          <w:szCs w:val="22"/>
        </w:rPr>
        <w:t xml:space="preserve">Victoria’s </w:t>
      </w:r>
      <w:r w:rsidR="00D43C25">
        <w:rPr>
          <w:rFonts w:cstheme="minorHAnsi"/>
          <w:color w:val="auto"/>
          <w:sz w:val="22"/>
          <w:szCs w:val="22"/>
        </w:rPr>
        <w:t>iconic</w:t>
      </w:r>
      <w:r w:rsidR="004748A3">
        <w:rPr>
          <w:rFonts w:cstheme="minorHAnsi"/>
          <w:color w:val="auto"/>
          <w:sz w:val="22"/>
          <w:szCs w:val="22"/>
        </w:rPr>
        <w:t xml:space="preserve"> </w:t>
      </w:r>
      <w:r w:rsidR="008E6EEB">
        <w:rPr>
          <w:rFonts w:cstheme="minorHAnsi"/>
          <w:color w:val="auto"/>
          <w:sz w:val="22"/>
          <w:szCs w:val="22"/>
        </w:rPr>
        <w:t>b</w:t>
      </w:r>
      <w:r w:rsidR="00960518">
        <w:rPr>
          <w:rFonts w:cstheme="minorHAnsi"/>
          <w:color w:val="auto"/>
          <w:sz w:val="22"/>
          <w:szCs w:val="22"/>
        </w:rPr>
        <w:t>a</w:t>
      </w:r>
      <w:r w:rsidR="008E6EEB">
        <w:rPr>
          <w:rFonts w:cstheme="minorHAnsi"/>
          <w:color w:val="auto"/>
          <w:sz w:val="22"/>
          <w:szCs w:val="22"/>
        </w:rPr>
        <w:t>y.</w:t>
      </w:r>
    </w:p>
    <w:p w14:paraId="1CE69D21" w14:textId="79C27F44" w:rsidR="004E55C3" w:rsidRPr="004E55C3" w:rsidRDefault="00AB470D" w:rsidP="34667B05">
      <w:pPr>
        <w:pStyle w:val="BodyText"/>
        <w:spacing w:before="120"/>
        <w:jc w:val="both"/>
        <w:rPr>
          <w:rFonts w:cstheme="minorBidi"/>
          <w:color w:val="auto"/>
          <w:sz w:val="22"/>
          <w:szCs w:val="22"/>
        </w:rPr>
      </w:pPr>
      <w:r w:rsidRPr="7C890817">
        <w:rPr>
          <w:rFonts w:cstheme="minorBidi"/>
          <w:color w:val="auto"/>
          <w:sz w:val="22"/>
          <w:szCs w:val="22"/>
        </w:rPr>
        <w:t>Port Phillip Bay (</w:t>
      </w:r>
      <w:r w:rsidR="6AE540B0" w:rsidRPr="7C890817">
        <w:rPr>
          <w:rFonts w:cstheme="minorBidi"/>
          <w:color w:val="auto"/>
          <w:sz w:val="22"/>
          <w:szCs w:val="22"/>
        </w:rPr>
        <w:t>t</w:t>
      </w:r>
      <w:r w:rsidR="00431D27" w:rsidRPr="7C890817">
        <w:rPr>
          <w:rFonts w:cstheme="minorBidi"/>
          <w:color w:val="auto"/>
          <w:sz w:val="22"/>
          <w:szCs w:val="22"/>
        </w:rPr>
        <w:t xml:space="preserve">he </w:t>
      </w:r>
      <w:r w:rsidR="00AF273B" w:rsidRPr="7C890817">
        <w:rPr>
          <w:rFonts w:cstheme="minorBidi"/>
          <w:color w:val="auto"/>
          <w:sz w:val="22"/>
          <w:szCs w:val="22"/>
        </w:rPr>
        <w:t>B</w:t>
      </w:r>
      <w:r w:rsidR="00431D27" w:rsidRPr="7C890817">
        <w:rPr>
          <w:rFonts w:cstheme="minorBidi"/>
          <w:color w:val="auto"/>
          <w:sz w:val="22"/>
          <w:szCs w:val="22"/>
        </w:rPr>
        <w:t>ay</w:t>
      </w:r>
      <w:r w:rsidRPr="7C890817">
        <w:rPr>
          <w:rFonts w:cstheme="minorBidi"/>
          <w:color w:val="auto"/>
          <w:sz w:val="22"/>
          <w:szCs w:val="22"/>
        </w:rPr>
        <w:t>)</w:t>
      </w:r>
      <w:r w:rsidR="00431D27" w:rsidRPr="7C890817">
        <w:rPr>
          <w:rFonts w:cstheme="minorBidi"/>
          <w:color w:val="auto"/>
          <w:sz w:val="22"/>
          <w:szCs w:val="22"/>
        </w:rPr>
        <w:t xml:space="preserve"> is </w:t>
      </w:r>
      <w:r w:rsidR="004E55C3" w:rsidRPr="7C890817">
        <w:rPr>
          <w:rFonts w:cstheme="minorBidi"/>
          <w:color w:val="auto"/>
          <w:sz w:val="22"/>
          <w:szCs w:val="22"/>
        </w:rPr>
        <w:t xml:space="preserve">one of </w:t>
      </w:r>
      <w:r w:rsidR="008269DD" w:rsidRPr="7C890817">
        <w:rPr>
          <w:rFonts w:cstheme="minorBidi"/>
          <w:color w:val="auto"/>
          <w:sz w:val="22"/>
          <w:szCs w:val="22"/>
        </w:rPr>
        <w:t xml:space="preserve">the </w:t>
      </w:r>
      <w:r w:rsidR="004E55C3" w:rsidRPr="7C890817">
        <w:rPr>
          <w:rFonts w:cstheme="minorBidi"/>
          <w:color w:val="auto"/>
          <w:sz w:val="22"/>
          <w:szCs w:val="22"/>
        </w:rPr>
        <w:t xml:space="preserve">most unique and precious natural </w:t>
      </w:r>
      <w:r w:rsidR="008A2297" w:rsidRPr="7C890817">
        <w:rPr>
          <w:rFonts w:cstheme="minorBidi"/>
          <w:color w:val="auto"/>
          <w:sz w:val="22"/>
          <w:szCs w:val="22"/>
        </w:rPr>
        <w:t xml:space="preserve">ecosystems that supports </w:t>
      </w:r>
      <w:r w:rsidR="00C34877" w:rsidRPr="7C890817">
        <w:rPr>
          <w:rFonts w:cstheme="minorBidi"/>
          <w:color w:val="auto"/>
          <w:sz w:val="22"/>
          <w:szCs w:val="22"/>
        </w:rPr>
        <w:t>rich and diverse marine life, provide</w:t>
      </w:r>
      <w:r w:rsidR="002507F4" w:rsidRPr="7C890817">
        <w:rPr>
          <w:rFonts w:cstheme="minorBidi"/>
          <w:color w:val="auto"/>
          <w:sz w:val="22"/>
          <w:szCs w:val="22"/>
        </w:rPr>
        <w:t>s</w:t>
      </w:r>
      <w:r w:rsidR="00C34877" w:rsidRPr="7C890817">
        <w:rPr>
          <w:rFonts w:cstheme="minorBidi"/>
          <w:color w:val="auto"/>
          <w:sz w:val="22"/>
          <w:szCs w:val="22"/>
        </w:rPr>
        <w:t xml:space="preserve"> </w:t>
      </w:r>
      <w:r w:rsidR="004E55C3" w:rsidRPr="7C890817">
        <w:rPr>
          <w:rFonts w:cstheme="minorBidi"/>
          <w:color w:val="auto"/>
          <w:sz w:val="22"/>
          <w:szCs w:val="22"/>
        </w:rPr>
        <w:t>a wide range of community uses</w:t>
      </w:r>
      <w:r w:rsidR="00027678" w:rsidRPr="7C890817">
        <w:rPr>
          <w:rFonts w:cstheme="minorBidi"/>
          <w:color w:val="auto"/>
          <w:sz w:val="22"/>
          <w:szCs w:val="22"/>
        </w:rPr>
        <w:t xml:space="preserve"> </w:t>
      </w:r>
      <w:r w:rsidR="004E55C3" w:rsidRPr="7C890817">
        <w:rPr>
          <w:rFonts w:cstheme="minorBidi"/>
          <w:color w:val="auto"/>
          <w:sz w:val="22"/>
          <w:szCs w:val="22"/>
        </w:rPr>
        <w:t xml:space="preserve">and </w:t>
      </w:r>
      <w:r w:rsidR="00027678" w:rsidRPr="7C890817">
        <w:rPr>
          <w:rFonts w:cstheme="minorBidi"/>
          <w:color w:val="auto"/>
          <w:sz w:val="22"/>
          <w:szCs w:val="22"/>
        </w:rPr>
        <w:t>brings</w:t>
      </w:r>
      <w:r w:rsidR="004E55C3" w:rsidRPr="7C890817">
        <w:rPr>
          <w:rFonts w:cstheme="minorBidi"/>
          <w:color w:val="auto"/>
          <w:sz w:val="22"/>
          <w:szCs w:val="22"/>
        </w:rPr>
        <w:t xml:space="preserve"> significant benefits </w:t>
      </w:r>
      <w:r w:rsidR="00027678" w:rsidRPr="7C890817">
        <w:rPr>
          <w:rFonts w:cstheme="minorBidi"/>
          <w:color w:val="auto"/>
          <w:sz w:val="22"/>
          <w:szCs w:val="22"/>
        </w:rPr>
        <w:t xml:space="preserve">to </w:t>
      </w:r>
      <w:r w:rsidR="004E55C3" w:rsidRPr="7C890817">
        <w:rPr>
          <w:rFonts w:cstheme="minorBidi"/>
          <w:color w:val="auto"/>
          <w:sz w:val="22"/>
          <w:szCs w:val="22"/>
        </w:rPr>
        <w:t xml:space="preserve">local businesses and </w:t>
      </w:r>
      <w:r w:rsidR="7D9691A9" w:rsidRPr="7C890817">
        <w:rPr>
          <w:rFonts w:cstheme="minorBidi"/>
          <w:color w:val="auto"/>
          <w:sz w:val="22"/>
          <w:szCs w:val="22"/>
        </w:rPr>
        <w:t xml:space="preserve">the </w:t>
      </w:r>
      <w:r w:rsidR="00027678" w:rsidRPr="7C890817">
        <w:rPr>
          <w:rFonts w:cstheme="minorBidi"/>
          <w:color w:val="auto"/>
          <w:sz w:val="22"/>
          <w:szCs w:val="22"/>
        </w:rPr>
        <w:t>state</w:t>
      </w:r>
      <w:r w:rsidR="004E55C3" w:rsidRPr="7C890817">
        <w:rPr>
          <w:rFonts w:cstheme="minorBidi"/>
          <w:color w:val="auto"/>
          <w:sz w:val="22"/>
          <w:szCs w:val="22"/>
        </w:rPr>
        <w:t xml:space="preserve"> economy. </w:t>
      </w:r>
    </w:p>
    <w:p w14:paraId="5936B866" w14:textId="22303D2E" w:rsidR="0049282D" w:rsidRPr="004C6922" w:rsidRDefault="00260A1E" w:rsidP="00260A1E">
      <w:pPr>
        <w:pStyle w:val="BodyText"/>
        <w:spacing w:before="120"/>
        <w:jc w:val="both"/>
        <w:rPr>
          <w:rFonts w:cstheme="minorHAnsi"/>
          <w:color w:val="auto"/>
          <w:sz w:val="22"/>
          <w:szCs w:val="22"/>
        </w:rPr>
      </w:pPr>
      <w:r w:rsidRPr="00260A1E">
        <w:rPr>
          <w:rFonts w:cstheme="minorHAnsi"/>
          <w:color w:val="auto"/>
          <w:sz w:val="22"/>
          <w:szCs w:val="22"/>
        </w:rPr>
        <w:t xml:space="preserve">Maintaining the health of the Bay’s marine life, habitats and water quality is critical </w:t>
      </w:r>
      <w:r w:rsidR="004E0DB2" w:rsidRPr="00260A1E">
        <w:rPr>
          <w:rFonts w:cstheme="minorHAnsi"/>
          <w:color w:val="auto"/>
          <w:sz w:val="22"/>
          <w:szCs w:val="22"/>
        </w:rPr>
        <w:t>and requir</w:t>
      </w:r>
      <w:r w:rsidR="00D66E73">
        <w:rPr>
          <w:rFonts w:cstheme="minorHAnsi"/>
          <w:color w:val="auto"/>
          <w:sz w:val="22"/>
          <w:szCs w:val="22"/>
        </w:rPr>
        <w:t>es</w:t>
      </w:r>
      <w:r w:rsidR="004E0DB2" w:rsidRPr="00260A1E">
        <w:rPr>
          <w:rFonts w:cstheme="minorHAnsi"/>
          <w:color w:val="auto"/>
          <w:sz w:val="22"/>
          <w:szCs w:val="22"/>
        </w:rPr>
        <w:t xml:space="preserve"> a </w:t>
      </w:r>
      <w:r w:rsidR="004E0DB2" w:rsidRPr="004C6922">
        <w:rPr>
          <w:rFonts w:cstheme="minorHAnsi"/>
          <w:color w:val="auto"/>
          <w:sz w:val="22"/>
          <w:szCs w:val="22"/>
        </w:rPr>
        <w:t xml:space="preserve">coordinated effort from </w:t>
      </w:r>
      <w:r w:rsidR="009A1D3A" w:rsidRPr="004C6922">
        <w:rPr>
          <w:rFonts w:cstheme="minorHAnsi"/>
          <w:color w:val="auto"/>
          <w:sz w:val="22"/>
          <w:szCs w:val="22"/>
        </w:rPr>
        <w:t xml:space="preserve">the </w:t>
      </w:r>
      <w:r w:rsidR="004E0DB2" w:rsidRPr="004C6922">
        <w:rPr>
          <w:rFonts w:cstheme="minorHAnsi"/>
          <w:color w:val="auto"/>
          <w:sz w:val="22"/>
          <w:szCs w:val="22"/>
        </w:rPr>
        <w:t xml:space="preserve">government, </w:t>
      </w:r>
      <w:proofErr w:type="gramStart"/>
      <w:r w:rsidR="004E0DB2" w:rsidRPr="004C6922">
        <w:rPr>
          <w:rFonts w:cstheme="minorHAnsi"/>
          <w:color w:val="auto"/>
          <w:sz w:val="22"/>
          <w:szCs w:val="22"/>
        </w:rPr>
        <w:t>community</w:t>
      </w:r>
      <w:proofErr w:type="gramEnd"/>
      <w:r w:rsidR="004E0DB2" w:rsidRPr="004C6922">
        <w:rPr>
          <w:rFonts w:cstheme="minorHAnsi"/>
          <w:color w:val="auto"/>
          <w:sz w:val="22"/>
          <w:szCs w:val="22"/>
        </w:rPr>
        <w:t xml:space="preserve"> and organisations</w:t>
      </w:r>
      <w:r w:rsidR="0049282D" w:rsidRPr="004C6922">
        <w:rPr>
          <w:rFonts w:cstheme="minorHAnsi"/>
          <w:color w:val="auto"/>
          <w:sz w:val="22"/>
          <w:szCs w:val="22"/>
        </w:rPr>
        <w:t xml:space="preserve">. </w:t>
      </w:r>
    </w:p>
    <w:p w14:paraId="48914CDA" w14:textId="2B469036" w:rsidR="00BE1D49" w:rsidRPr="004C6922" w:rsidRDefault="0090677E" w:rsidP="00260A1E">
      <w:pPr>
        <w:pStyle w:val="BodyText"/>
        <w:spacing w:before="120"/>
        <w:jc w:val="both"/>
        <w:rPr>
          <w:rFonts w:cstheme="minorHAnsi"/>
          <w:color w:val="auto"/>
          <w:sz w:val="22"/>
          <w:szCs w:val="22"/>
        </w:rPr>
      </w:pPr>
      <w:r w:rsidRPr="004C6922">
        <w:rPr>
          <w:rFonts w:cstheme="minorHAnsi"/>
          <w:color w:val="auto"/>
          <w:sz w:val="22"/>
          <w:szCs w:val="22"/>
        </w:rPr>
        <w:t>In 20</w:t>
      </w:r>
      <w:r w:rsidR="006D0D79" w:rsidRPr="004C6922">
        <w:rPr>
          <w:rFonts w:cstheme="minorHAnsi"/>
          <w:color w:val="auto"/>
          <w:sz w:val="22"/>
          <w:szCs w:val="22"/>
        </w:rPr>
        <w:t>23</w:t>
      </w:r>
      <w:r w:rsidRPr="004C6922">
        <w:rPr>
          <w:rFonts w:cstheme="minorHAnsi"/>
          <w:color w:val="auto"/>
          <w:sz w:val="22"/>
          <w:szCs w:val="22"/>
        </w:rPr>
        <w:t>,</w:t>
      </w:r>
      <w:r w:rsidR="001D0757" w:rsidRPr="001D0757">
        <w:rPr>
          <w:rFonts w:cstheme="minorHAnsi"/>
          <w:color w:val="auto"/>
          <w:sz w:val="22"/>
          <w:szCs w:val="22"/>
        </w:rPr>
        <w:t xml:space="preserve"> </w:t>
      </w:r>
      <w:r w:rsidR="00260A1E" w:rsidRPr="004C6922" w:rsidDel="001D0757">
        <w:rPr>
          <w:rFonts w:cstheme="minorHAnsi"/>
          <w:color w:val="auto"/>
          <w:sz w:val="22"/>
          <w:szCs w:val="22"/>
        </w:rPr>
        <w:t xml:space="preserve">the Victorian Government </w:t>
      </w:r>
      <w:r w:rsidRPr="004C6922">
        <w:rPr>
          <w:rFonts w:cstheme="minorHAnsi"/>
          <w:color w:val="auto"/>
          <w:sz w:val="22"/>
          <w:szCs w:val="22"/>
        </w:rPr>
        <w:t xml:space="preserve">will </w:t>
      </w:r>
      <w:r w:rsidR="00260A1E" w:rsidRPr="004C6922">
        <w:rPr>
          <w:rFonts w:cstheme="minorHAnsi"/>
          <w:color w:val="auto"/>
          <w:sz w:val="22"/>
          <w:szCs w:val="22"/>
        </w:rPr>
        <w:t>invest $1</w:t>
      </w:r>
      <w:r w:rsidR="00554689" w:rsidRPr="004C6922">
        <w:rPr>
          <w:rFonts w:cstheme="minorHAnsi"/>
          <w:color w:val="auto"/>
          <w:sz w:val="22"/>
          <w:szCs w:val="22"/>
        </w:rPr>
        <w:t>.</w:t>
      </w:r>
      <w:r w:rsidR="00BA6C9C" w:rsidRPr="004C6922">
        <w:rPr>
          <w:rFonts w:cstheme="minorHAnsi"/>
          <w:color w:val="auto"/>
          <w:sz w:val="22"/>
          <w:szCs w:val="22"/>
        </w:rPr>
        <w:t>4</w:t>
      </w:r>
      <w:r w:rsidR="00260A1E" w:rsidRPr="004C6922">
        <w:rPr>
          <w:rFonts w:cstheme="minorHAnsi"/>
          <w:color w:val="auto"/>
          <w:sz w:val="22"/>
          <w:szCs w:val="22"/>
        </w:rPr>
        <w:t xml:space="preserve"> </w:t>
      </w:r>
      <w:r w:rsidR="00D90A6F" w:rsidRPr="004C6922">
        <w:rPr>
          <w:rFonts w:cstheme="minorHAnsi"/>
          <w:color w:val="auto"/>
          <w:sz w:val="22"/>
          <w:szCs w:val="22"/>
        </w:rPr>
        <w:t>million</w:t>
      </w:r>
      <w:r w:rsidR="00260A1E" w:rsidRPr="004C6922">
        <w:rPr>
          <w:rFonts w:cstheme="minorHAnsi"/>
          <w:color w:val="auto"/>
          <w:sz w:val="22"/>
          <w:szCs w:val="22"/>
        </w:rPr>
        <w:t xml:space="preserve"> to support community driven projects </w:t>
      </w:r>
      <w:r w:rsidR="00BE1D49" w:rsidRPr="004C6922">
        <w:rPr>
          <w:rFonts w:cstheme="minorHAnsi"/>
          <w:color w:val="auto"/>
          <w:sz w:val="22"/>
          <w:szCs w:val="22"/>
        </w:rPr>
        <w:t xml:space="preserve">in protecting and improving coastal habitats and marine ecosystem for their biodiversity values through partnership and engagement with on-ground activities. </w:t>
      </w:r>
    </w:p>
    <w:p w14:paraId="058406CC" w14:textId="31034CF5" w:rsidR="00C334BF" w:rsidRPr="004C6922" w:rsidRDefault="00044DF0" w:rsidP="004E55C3">
      <w:pPr>
        <w:pStyle w:val="BodyText"/>
        <w:spacing w:before="120"/>
        <w:jc w:val="both"/>
        <w:rPr>
          <w:rFonts w:cstheme="minorHAnsi"/>
          <w:color w:val="auto"/>
          <w:sz w:val="22"/>
          <w:szCs w:val="22"/>
        </w:rPr>
      </w:pPr>
      <w:r w:rsidRPr="004C6922">
        <w:rPr>
          <w:rFonts w:cstheme="minorHAnsi"/>
          <w:color w:val="auto"/>
          <w:sz w:val="22"/>
          <w:szCs w:val="22"/>
        </w:rPr>
        <w:t>The Program is designed to</w:t>
      </w:r>
      <w:r w:rsidR="00525547" w:rsidRPr="004C6922">
        <w:rPr>
          <w:rFonts w:cstheme="minorHAnsi"/>
          <w:color w:val="auto"/>
          <w:sz w:val="22"/>
          <w:szCs w:val="22"/>
        </w:rPr>
        <w:t xml:space="preserve"> align with the </w:t>
      </w:r>
      <w:hyperlink r:id="rId31" w:history="1">
        <w:r w:rsidR="00525547" w:rsidRPr="00A85CFE">
          <w:rPr>
            <w:rStyle w:val="Hyperlink"/>
            <w:rFonts w:cstheme="minorHAnsi"/>
            <w:i/>
            <w:iCs/>
            <w:sz w:val="22"/>
            <w:szCs w:val="22"/>
          </w:rPr>
          <w:t>Marine and Coastal Act 2018</w:t>
        </w:r>
      </w:hyperlink>
      <w:r w:rsidR="00525547" w:rsidRPr="004C6922">
        <w:rPr>
          <w:rFonts w:cstheme="minorHAnsi"/>
          <w:color w:val="auto"/>
          <w:sz w:val="22"/>
          <w:szCs w:val="22"/>
        </w:rPr>
        <w:t xml:space="preserve">, </w:t>
      </w:r>
      <w:r w:rsidR="00505AA1" w:rsidRPr="004C6922">
        <w:rPr>
          <w:rFonts w:cstheme="minorHAnsi"/>
          <w:color w:val="auto"/>
          <w:sz w:val="22"/>
          <w:szCs w:val="22"/>
        </w:rPr>
        <w:t>deliver</w:t>
      </w:r>
      <w:r w:rsidR="00FB147C" w:rsidRPr="004C6922">
        <w:rPr>
          <w:rFonts w:cstheme="minorHAnsi"/>
          <w:color w:val="auto"/>
          <w:sz w:val="22"/>
          <w:szCs w:val="22"/>
        </w:rPr>
        <w:t>ing</w:t>
      </w:r>
      <w:r w:rsidR="00505AA1" w:rsidRPr="004C6922">
        <w:rPr>
          <w:rFonts w:cstheme="minorHAnsi"/>
          <w:color w:val="auto"/>
          <w:sz w:val="22"/>
          <w:szCs w:val="22"/>
        </w:rPr>
        <w:t xml:space="preserve"> priority actions in the </w:t>
      </w:r>
      <w:hyperlink r:id="rId32" w:history="1">
        <w:r w:rsidR="00505AA1" w:rsidRPr="005C574A">
          <w:rPr>
            <w:rStyle w:val="Hyperlink"/>
            <w:rFonts w:cstheme="minorHAnsi"/>
            <w:sz w:val="22"/>
            <w:szCs w:val="22"/>
          </w:rPr>
          <w:t>Port Phillip Bay Environmental Management Plan 2017-2027</w:t>
        </w:r>
      </w:hyperlink>
      <w:r w:rsidR="00505AA1" w:rsidRPr="004C6922">
        <w:rPr>
          <w:rFonts w:cstheme="minorHAnsi"/>
          <w:color w:val="auto"/>
          <w:sz w:val="22"/>
          <w:szCs w:val="22"/>
        </w:rPr>
        <w:t xml:space="preserve"> (PPB EM</w:t>
      </w:r>
      <w:r w:rsidR="0077221C" w:rsidRPr="004C6922">
        <w:rPr>
          <w:rFonts w:cstheme="minorHAnsi"/>
          <w:color w:val="auto"/>
          <w:sz w:val="22"/>
          <w:szCs w:val="22"/>
        </w:rPr>
        <w:t xml:space="preserve">P) </w:t>
      </w:r>
      <w:r w:rsidR="008711A7" w:rsidRPr="004C6922">
        <w:rPr>
          <w:rFonts w:cstheme="minorHAnsi"/>
          <w:color w:val="auto"/>
          <w:sz w:val="22"/>
          <w:szCs w:val="22"/>
        </w:rPr>
        <w:t xml:space="preserve">as well as meeting the </w:t>
      </w:r>
      <w:r w:rsidR="00813FFB" w:rsidRPr="004C6922">
        <w:rPr>
          <w:rFonts w:cstheme="minorHAnsi"/>
          <w:color w:val="auto"/>
          <w:sz w:val="22"/>
          <w:szCs w:val="22"/>
        </w:rPr>
        <w:t xml:space="preserve">goals </w:t>
      </w:r>
      <w:r w:rsidR="0029758D" w:rsidRPr="004C6922">
        <w:rPr>
          <w:rFonts w:cstheme="minorHAnsi"/>
          <w:color w:val="auto"/>
          <w:sz w:val="22"/>
          <w:szCs w:val="22"/>
        </w:rPr>
        <w:t xml:space="preserve">of </w:t>
      </w:r>
      <w:hyperlink r:id="rId33" w:history="1">
        <w:r w:rsidR="009D5343" w:rsidRPr="00FA50AC">
          <w:rPr>
            <w:rStyle w:val="Hyperlink"/>
            <w:rFonts w:cstheme="minorHAnsi"/>
            <w:i/>
            <w:iCs/>
            <w:sz w:val="22"/>
            <w:szCs w:val="22"/>
          </w:rPr>
          <w:t>Protecting Victoria’s Environment -</w:t>
        </w:r>
        <w:r w:rsidR="009D5343" w:rsidRPr="00FA50AC">
          <w:rPr>
            <w:rStyle w:val="Hyperlink"/>
            <w:rFonts w:cstheme="minorHAnsi"/>
            <w:sz w:val="22"/>
            <w:szCs w:val="22"/>
          </w:rPr>
          <w:t xml:space="preserve"> </w:t>
        </w:r>
        <w:r w:rsidR="009D5343" w:rsidRPr="00FA50AC">
          <w:rPr>
            <w:rStyle w:val="Hyperlink"/>
            <w:rFonts w:cstheme="minorHAnsi"/>
            <w:i/>
            <w:iCs/>
            <w:sz w:val="22"/>
            <w:szCs w:val="22"/>
          </w:rPr>
          <w:t>Biodiversity 2037</w:t>
        </w:r>
      </w:hyperlink>
      <w:r w:rsidR="009D5343" w:rsidRPr="004C6922">
        <w:rPr>
          <w:rFonts w:cstheme="minorHAnsi"/>
          <w:color w:val="auto"/>
          <w:sz w:val="22"/>
          <w:szCs w:val="22"/>
        </w:rPr>
        <w:t xml:space="preserve"> and </w:t>
      </w:r>
      <w:hyperlink r:id="rId34" w:history="1">
        <w:r w:rsidR="009D5343" w:rsidRPr="00C40D14">
          <w:rPr>
            <w:rStyle w:val="Hyperlink"/>
            <w:rFonts w:cstheme="minorHAnsi"/>
            <w:i/>
            <w:iCs/>
            <w:sz w:val="22"/>
            <w:szCs w:val="22"/>
          </w:rPr>
          <w:t>Victorians</w:t>
        </w:r>
        <w:r w:rsidR="009D5343" w:rsidRPr="00C40D14">
          <w:rPr>
            <w:rStyle w:val="Hyperlink"/>
            <w:rFonts w:cstheme="minorHAnsi"/>
            <w:sz w:val="22"/>
            <w:szCs w:val="22"/>
          </w:rPr>
          <w:t xml:space="preserve"> </w:t>
        </w:r>
        <w:r w:rsidR="009D5343" w:rsidRPr="00C40D14">
          <w:rPr>
            <w:rStyle w:val="Hyperlink"/>
            <w:rFonts w:cstheme="minorHAnsi"/>
            <w:i/>
            <w:iCs/>
            <w:sz w:val="22"/>
            <w:szCs w:val="22"/>
          </w:rPr>
          <w:t>Volunteering for Nature – Environmental Volunteering Plan</w:t>
        </w:r>
      </w:hyperlink>
      <w:r w:rsidR="009D5343" w:rsidRPr="004C6922">
        <w:rPr>
          <w:rFonts w:cstheme="minorHAnsi"/>
          <w:color w:val="auto"/>
          <w:sz w:val="22"/>
          <w:szCs w:val="22"/>
        </w:rPr>
        <w:t xml:space="preserve">. </w:t>
      </w:r>
    </w:p>
    <w:p w14:paraId="6F590942" w14:textId="4D172D13" w:rsidR="00E94527" w:rsidRPr="004C6922" w:rsidRDefault="00532CD4" w:rsidP="00670D14">
      <w:pPr>
        <w:pStyle w:val="Heading2"/>
        <w:numPr>
          <w:ilvl w:val="1"/>
          <w:numId w:val="15"/>
        </w:numPr>
        <w:tabs>
          <w:tab w:val="clear" w:pos="0"/>
          <w:tab w:val="clear" w:pos="1418"/>
          <w:tab w:val="num" w:pos="284"/>
          <w:tab w:val="left" w:pos="567"/>
        </w:tabs>
      </w:pPr>
      <w:bookmarkStart w:id="17" w:name="_Toc127876631"/>
      <w:bookmarkEnd w:id="10"/>
      <w:bookmarkEnd w:id="11"/>
      <w:bookmarkEnd w:id="12"/>
      <w:bookmarkEnd w:id="13"/>
      <w:bookmarkEnd w:id="14"/>
      <w:r w:rsidRPr="004C6922">
        <w:t>Objectives</w:t>
      </w:r>
      <w:bookmarkEnd w:id="17"/>
    </w:p>
    <w:p w14:paraId="5A1E7542" w14:textId="50899489" w:rsidR="00DF1A5F" w:rsidRDefault="00532CD4" w:rsidP="00532CD4">
      <w:pPr>
        <w:pStyle w:val="BodyText"/>
        <w:spacing w:before="120"/>
        <w:jc w:val="both"/>
        <w:rPr>
          <w:rFonts w:cstheme="minorHAnsi"/>
          <w:color w:val="auto"/>
          <w:sz w:val="22"/>
          <w:szCs w:val="22"/>
        </w:rPr>
      </w:pPr>
      <w:r w:rsidRPr="004C6922">
        <w:rPr>
          <w:rFonts w:cstheme="minorHAnsi"/>
          <w:color w:val="auto"/>
          <w:sz w:val="22"/>
          <w:szCs w:val="22"/>
        </w:rPr>
        <w:t xml:space="preserve">The </w:t>
      </w:r>
      <w:r w:rsidRPr="004C6922" w:rsidDel="00B55051">
        <w:rPr>
          <w:rFonts w:cstheme="minorHAnsi"/>
          <w:color w:val="auto"/>
          <w:sz w:val="22"/>
          <w:szCs w:val="22"/>
        </w:rPr>
        <w:t>o</w:t>
      </w:r>
      <w:r w:rsidRPr="004C6922">
        <w:rPr>
          <w:rFonts w:cstheme="minorHAnsi"/>
          <w:color w:val="auto"/>
          <w:sz w:val="22"/>
          <w:szCs w:val="22"/>
        </w:rPr>
        <w:t>bjectives of the 202</w:t>
      </w:r>
      <w:r w:rsidR="00C36389" w:rsidRPr="004C6922">
        <w:rPr>
          <w:rFonts w:cstheme="minorHAnsi"/>
          <w:color w:val="auto"/>
          <w:sz w:val="22"/>
          <w:szCs w:val="22"/>
        </w:rPr>
        <w:t>3</w:t>
      </w:r>
      <w:r w:rsidRPr="004C6922">
        <w:rPr>
          <w:rFonts w:cstheme="minorHAnsi"/>
          <w:color w:val="auto"/>
          <w:sz w:val="22"/>
          <w:szCs w:val="22"/>
        </w:rPr>
        <w:t xml:space="preserve"> PPBF</w:t>
      </w:r>
      <w:r w:rsidR="004279A5" w:rsidRPr="004C6922">
        <w:rPr>
          <w:rFonts w:cstheme="minorHAnsi"/>
          <w:color w:val="auto"/>
          <w:sz w:val="22"/>
          <w:szCs w:val="22"/>
        </w:rPr>
        <w:t xml:space="preserve"> are </w:t>
      </w:r>
      <w:r w:rsidR="004279A5" w:rsidRPr="004C6922" w:rsidDel="00DF77B4">
        <w:rPr>
          <w:rFonts w:cstheme="minorHAnsi"/>
          <w:color w:val="auto"/>
          <w:sz w:val="22"/>
          <w:szCs w:val="22"/>
        </w:rPr>
        <w:t>shown below</w:t>
      </w:r>
    </w:p>
    <w:tbl>
      <w:tblPr>
        <w:tblStyle w:val="TableGrid"/>
        <w:tblW w:w="9869" w:type="dxa"/>
        <w:tblLook w:val="04A0" w:firstRow="1" w:lastRow="0" w:firstColumn="1" w:lastColumn="0" w:noHBand="0" w:noVBand="1"/>
        <w:tblCaption w:val="Objectives of the 2023 Port Phillip Bay Fund"/>
        <w:tblDescription w:val="1. Value: Improving the understanding of Victoria’s iconic Bay and ensuring it is healthy and actively cared for through on-ground actions. 2. Conserve and Restore: Conserving and restoring coastal habitat and marine life and enhancing the marine environment. 3. Engage: engaging and involving urban communities in on-ground actions that aim to protect and care for the health of the Bay. 4: improving collaboration and partnerships accross a range of interested groups and organisations to protect and enhance the health of the Bay."/>
      </w:tblPr>
      <w:tblGrid>
        <w:gridCol w:w="2694"/>
        <w:gridCol w:w="2126"/>
        <w:gridCol w:w="2436"/>
        <w:gridCol w:w="2613"/>
      </w:tblGrid>
      <w:tr w:rsidR="007A7733" w14:paraId="15398339" w14:textId="77777777" w:rsidTr="00F357B0">
        <w:trPr>
          <w:cnfStyle w:val="100000000000" w:firstRow="1" w:lastRow="0" w:firstColumn="0" w:lastColumn="0" w:oddVBand="0" w:evenVBand="0" w:oddHBand="0" w:evenHBand="0" w:firstRowFirstColumn="0" w:firstRowLastColumn="0" w:lastRowFirstColumn="0" w:lastRowLastColumn="0"/>
          <w:trHeight w:val="383"/>
        </w:trPr>
        <w:tc>
          <w:tcPr>
            <w:cnfStyle w:val="000000000100" w:firstRow="0" w:lastRow="0" w:firstColumn="0" w:lastColumn="0" w:oddVBand="0" w:evenVBand="0" w:oddHBand="0" w:evenHBand="0" w:firstRowFirstColumn="1" w:firstRowLastColumn="0" w:lastRowFirstColumn="0" w:lastRowLastColumn="0"/>
            <w:tcW w:w="9869" w:type="dxa"/>
            <w:gridSpan w:val="4"/>
            <w:tcBorders>
              <w:top w:val="nil"/>
              <w:bottom w:val="nil"/>
            </w:tcBorders>
            <w:shd w:val="clear" w:color="auto" w:fill="00B2A9" w:themeFill="accent1"/>
          </w:tcPr>
          <w:p w14:paraId="232D2036" w14:textId="5ED1C098" w:rsidR="007A7733" w:rsidRDefault="00B43917" w:rsidP="00C222EF">
            <w:pPr>
              <w:ind w:left="0"/>
            </w:pPr>
            <w:r>
              <w:rPr>
                <w:rFonts w:ascii="Calibri" w:hAnsi="Calibri" w:cs="Calibri"/>
                <w:b/>
                <w:bCs/>
                <w:color w:val="FFFFFF" w:themeColor="background1"/>
                <w:sz w:val="24"/>
                <w:szCs w:val="24"/>
              </w:rPr>
              <w:t xml:space="preserve"> </w:t>
            </w:r>
            <w:r w:rsidR="007A7733">
              <w:rPr>
                <w:rFonts w:ascii="Calibri" w:hAnsi="Calibri" w:cs="Calibri"/>
                <w:b/>
                <w:bCs/>
                <w:color w:val="FFFFFF" w:themeColor="background1"/>
                <w:sz w:val="24"/>
                <w:szCs w:val="24"/>
              </w:rPr>
              <w:t>2022-23</w:t>
            </w:r>
            <w:r w:rsidR="007A7733" w:rsidRPr="00856CF9">
              <w:rPr>
                <w:rFonts w:ascii="Calibri" w:hAnsi="Calibri" w:cs="Calibri"/>
                <w:b/>
                <w:bCs/>
                <w:color w:val="FFFFFF" w:themeColor="background1"/>
                <w:sz w:val="24"/>
                <w:szCs w:val="24"/>
              </w:rPr>
              <w:t xml:space="preserve"> Port Phillip Bay Fund objectives</w:t>
            </w:r>
          </w:p>
        </w:tc>
      </w:tr>
      <w:tr w:rsidR="007A7733" w14:paraId="1209964B" w14:textId="77777777" w:rsidTr="00856098">
        <w:trPr>
          <w:trHeight w:val="1264"/>
        </w:trPr>
        <w:tc>
          <w:tcPr>
            <w:tcW w:w="2694" w:type="dxa"/>
            <w:tcBorders>
              <w:top w:val="nil"/>
              <w:bottom w:val="nil"/>
            </w:tcBorders>
            <w:shd w:val="clear" w:color="auto" w:fill="EAF8F8" w:themeFill="accent4" w:themeFillTint="33"/>
          </w:tcPr>
          <w:p w14:paraId="5A6BDFBF" w14:textId="686B787B" w:rsidR="007A7733" w:rsidRPr="0096237F" w:rsidRDefault="00856098" w:rsidP="00C222EF">
            <w:pPr>
              <w:spacing w:before="480"/>
              <w:jc w:val="center"/>
              <w:rPr>
                <w:rFonts w:ascii="Calibri" w:hAnsi="Calibri" w:cs="Calibri"/>
                <w:b/>
                <w:bCs/>
                <w:color w:val="2E1E66" w:themeColor="accent3" w:themeTint="E6"/>
                <w:sz w:val="28"/>
                <w:szCs w:val="22"/>
              </w:rPr>
            </w:pPr>
            <w:r>
              <w:rPr>
                <w:noProof/>
                <w:color w:val="2B579A"/>
                <w:shd w:val="clear" w:color="auto" w:fill="E6E6E6"/>
              </w:rPr>
              <w:drawing>
                <wp:anchor distT="0" distB="0" distL="114300" distR="114300" simplePos="0" relativeHeight="251658268" behindDoc="0" locked="0" layoutInCell="1" allowOverlap="1" wp14:anchorId="5DAB549E" wp14:editId="1E0BB73F">
                  <wp:simplePos x="0" y="0"/>
                  <wp:positionH relativeFrom="column">
                    <wp:posOffset>76200</wp:posOffset>
                  </wp:positionH>
                  <wp:positionV relativeFrom="paragraph">
                    <wp:posOffset>229870</wp:posOffset>
                  </wp:positionV>
                  <wp:extent cx="401320" cy="414020"/>
                  <wp:effectExtent l="0" t="0" r="0" b="0"/>
                  <wp:wrapNone/>
                  <wp:docPr id="15" name="Graphic 15"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Open hand with plant outline"/>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1320" cy="414020"/>
                          </a:xfrm>
                          <a:prstGeom prst="rect">
                            <a:avLst/>
                          </a:prstGeom>
                        </pic:spPr>
                      </pic:pic>
                    </a:graphicData>
                  </a:graphic>
                </wp:anchor>
              </w:drawing>
            </w:r>
            <w:r>
              <w:rPr>
                <w:noProof/>
                <w:color w:val="2B579A"/>
                <w:shd w:val="clear" w:color="auto" w:fill="E6E6E6"/>
              </w:rPr>
              <mc:AlternateContent>
                <mc:Choice Requires="wps">
                  <w:drawing>
                    <wp:anchor distT="0" distB="0" distL="114300" distR="114300" simplePos="0" relativeHeight="251658262" behindDoc="0" locked="0" layoutInCell="1" allowOverlap="1" wp14:anchorId="1BFBA626" wp14:editId="1E64C902">
                      <wp:simplePos x="0" y="0"/>
                      <wp:positionH relativeFrom="column">
                        <wp:posOffset>95250</wp:posOffset>
                      </wp:positionH>
                      <wp:positionV relativeFrom="paragraph">
                        <wp:posOffset>199390</wp:posOffset>
                      </wp:positionV>
                      <wp:extent cx="467981" cy="467964"/>
                      <wp:effectExtent l="0" t="0" r="27940" b="27940"/>
                      <wp:wrapNone/>
                      <wp:docPr id="13" name="Oval 13"/>
                      <wp:cNvGraphicFramePr/>
                      <a:graphic xmlns:a="http://schemas.openxmlformats.org/drawingml/2006/main">
                        <a:graphicData uri="http://schemas.microsoft.com/office/word/2010/wordprocessingShape">
                          <wps:wsp>
                            <wps:cNvSpPr/>
                            <wps:spPr>
                              <a:xfrm>
                                <a:off x="0" y="0"/>
                                <a:ext cx="467981" cy="467964"/>
                              </a:xfrm>
                              <a:prstGeom prst="ellipse">
                                <a:avLst/>
                              </a:prstGeom>
                              <a:solidFill>
                                <a:srgbClr val="37247E"/>
                              </a:solidFill>
                              <a:ln w="25400" cap="flat" cmpd="sng" algn="ctr">
                                <a:solidFill>
                                  <a:srgbClr val="2015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33DDB" id="Oval 13" o:spid="_x0000_s1026" style="position:absolute;margin-left:7.5pt;margin-top:15.7pt;width:36.85pt;height:36.8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" fillcolor="#37247e" strokecolor="#140c32" strokeweight="2pt"/>
                  </w:pict>
                </mc:Fallback>
              </mc:AlternateContent>
            </w:r>
            <w:r w:rsidR="007A7733" w:rsidRPr="0074697F">
              <w:rPr>
                <w:rFonts w:ascii="Calibri" w:hAnsi="Calibri" w:cs="Calibri"/>
                <w:b/>
                <w:bCs/>
                <w:color w:val="2E1E66" w:themeColor="accent3" w:themeTint="E6"/>
                <w:sz w:val="28"/>
                <w:szCs w:val="22"/>
              </w:rPr>
              <w:t>Value</w:t>
            </w:r>
          </w:p>
          <w:p w14:paraId="77738B82" w14:textId="77777777" w:rsidR="007A7733" w:rsidRDefault="007A7733" w:rsidP="00C222EF">
            <w:pPr>
              <w:pStyle w:val="BodyText"/>
              <w:spacing w:before="120" w:after="0"/>
              <w:jc w:val="both"/>
              <w:rPr>
                <w:rFonts w:cstheme="minorHAnsi"/>
                <w:color w:val="auto"/>
                <w:sz w:val="22"/>
                <w:szCs w:val="22"/>
              </w:rPr>
            </w:pPr>
          </w:p>
        </w:tc>
        <w:tc>
          <w:tcPr>
            <w:tcW w:w="2126" w:type="dxa"/>
            <w:tcBorders>
              <w:top w:val="nil"/>
              <w:bottom w:val="nil"/>
            </w:tcBorders>
            <w:shd w:val="clear" w:color="auto" w:fill="EAF8F8" w:themeFill="accent4" w:themeFillTint="33"/>
          </w:tcPr>
          <w:p w14:paraId="26BBF45D" w14:textId="77777777" w:rsidR="007A7733" w:rsidRPr="0074697F" w:rsidRDefault="007A7733" w:rsidP="00C222EF">
            <w:pPr>
              <w:spacing w:before="240"/>
              <w:jc w:val="center"/>
              <w:rPr>
                <w:rFonts w:ascii="Calibri" w:hAnsi="Calibri" w:cs="Calibri"/>
                <w:b/>
                <w:bCs/>
                <w:color w:val="00B2A9" w:themeColor="accent1"/>
                <w:sz w:val="28"/>
                <w:szCs w:val="28"/>
              </w:rPr>
            </w:pPr>
            <w:r w:rsidRPr="0096237F">
              <w:rPr>
                <w:rFonts w:ascii="Calibri" w:hAnsi="Calibri" w:cs="Calibri"/>
                <w:b/>
                <w:noProof/>
                <w:color w:val="00B2A9" w:themeColor="accent1"/>
                <w:sz w:val="28"/>
                <w:szCs w:val="28"/>
                <w:shd w:val="clear" w:color="auto" w:fill="E6E6E6"/>
              </w:rPr>
              <w:drawing>
                <wp:anchor distT="0" distB="0" distL="114300" distR="114300" simplePos="0" relativeHeight="251658269" behindDoc="0" locked="0" layoutInCell="1" allowOverlap="1" wp14:anchorId="491B34FD" wp14:editId="0B010218">
                  <wp:simplePos x="0" y="0"/>
                  <wp:positionH relativeFrom="column">
                    <wp:posOffset>59690</wp:posOffset>
                  </wp:positionH>
                  <wp:positionV relativeFrom="paragraph">
                    <wp:posOffset>142240</wp:posOffset>
                  </wp:positionV>
                  <wp:extent cx="395605" cy="395605"/>
                  <wp:effectExtent l="0" t="0" r="0" b="0"/>
                  <wp:wrapNone/>
                  <wp:docPr id="226" name="Graphic 226" descr="Wa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descr="Wave outline"/>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5605" cy="395605"/>
                          </a:xfrm>
                          <a:prstGeom prst="rect">
                            <a:avLst/>
                          </a:prstGeom>
                        </pic:spPr>
                      </pic:pic>
                    </a:graphicData>
                  </a:graphic>
                </wp:anchor>
              </w:drawing>
            </w:r>
            <w:r w:rsidRPr="0096237F">
              <w:rPr>
                <w:rFonts w:ascii="Calibri" w:hAnsi="Calibri" w:cs="Calibri"/>
                <w:b/>
                <w:noProof/>
                <w:color w:val="00B2A9" w:themeColor="accent1"/>
                <w:sz w:val="28"/>
                <w:szCs w:val="28"/>
                <w:shd w:val="clear" w:color="auto" w:fill="E6E6E6"/>
              </w:rPr>
              <mc:AlternateContent>
                <mc:Choice Requires="wps">
                  <w:drawing>
                    <wp:anchor distT="0" distB="0" distL="114300" distR="114300" simplePos="0" relativeHeight="251658263" behindDoc="0" locked="0" layoutInCell="1" allowOverlap="1" wp14:anchorId="502381B4" wp14:editId="40BA0E83">
                      <wp:simplePos x="0" y="0"/>
                      <wp:positionH relativeFrom="column">
                        <wp:posOffset>3810</wp:posOffset>
                      </wp:positionH>
                      <wp:positionV relativeFrom="paragraph">
                        <wp:posOffset>173355</wp:posOffset>
                      </wp:positionV>
                      <wp:extent cx="497820" cy="492722"/>
                      <wp:effectExtent l="0" t="0" r="17145" b="22225"/>
                      <wp:wrapNone/>
                      <wp:docPr id="224" name="Oval 224"/>
                      <wp:cNvGraphicFramePr/>
                      <a:graphic xmlns:a="http://schemas.openxmlformats.org/drawingml/2006/main">
                        <a:graphicData uri="http://schemas.microsoft.com/office/word/2010/wordprocessingShape">
                          <wps:wsp>
                            <wps:cNvSpPr/>
                            <wps:spPr>
                              <a:xfrm>
                                <a:off x="0" y="0"/>
                                <a:ext cx="497820" cy="492722"/>
                              </a:xfrm>
                              <a:prstGeom prst="ellipse">
                                <a:avLst/>
                              </a:prstGeom>
                              <a:solidFill>
                                <a:srgbClr val="00B2A9"/>
                              </a:solid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AC700" id="Oval 224" o:spid="_x0000_s1026" style="position:absolute;margin-left:.3pt;margin-top:13.65pt;width:39.2pt;height:38.8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" fillcolor="#00b2a9" strokecolor="#00827b" strokeweight="2pt"/>
                  </w:pict>
                </mc:Fallback>
              </mc:AlternateContent>
            </w:r>
            <w:r>
              <w:rPr>
                <w:rFonts w:ascii="Calibri" w:hAnsi="Calibri" w:cs="Calibri"/>
                <w:b/>
                <w:bCs/>
                <w:color w:val="00B2A9" w:themeColor="accent1"/>
                <w:sz w:val="28"/>
                <w:szCs w:val="28"/>
              </w:rPr>
              <w:t xml:space="preserve">          </w:t>
            </w:r>
            <w:r w:rsidRPr="0074697F">
              <w:rPr>
                <w:rFonts w:ascii="Calibri" w:hAnsi="Calibri" w:cs="Calibri"/>
                <w:b/>
                <w:bCs/>
                <w:color w:val="00B2A9" w:themeColor="accent1"/>
                <w:sz w:val="28"/>
                <w:szCs w:val="28"/>
              </w:rPr>
              <w:t>Conserve &amp;</w:t>
            </w:r>
          </w:p>
          <w:p w14:paraId="139A4A43" w14:textId="77777777" w:rsidR="007A7733" w:rsidRDefault="007A7733" w:rsidP="00C222EF">
            <w:pPr>
              <w:pStyle w:val="BodyText"/>
              <w:spacing w:before="0" w:after="0"/>
              <w:jc w:val="center"/>
              <w:rPr>
                <w:rFonts w:cstheme="minorHAnsi"/>
                <w:color w:val="auto"/>
                <w:sz w:val="22"/>
                <w:szCs w:val="22"/>
              </w:rPr>
            </w:pPr>
            <w:r>
              <w:rPr>
                <w:rFonts w:ascii="Calibri" w:hAnsi="Calibri" w:cs="Calibri"/>
                <w:b/>
                <w:bCs/>
                <w:color w:val="00B2A9" w:themeColor="accent1"/>
                <w:sz w:val="28"/>
                <w:szCs w:val="28"/>
              </w:rPr>
              <w:t xml:space="preserve">    </w:t>
            </w:r>
            <w:r w:rsidRPr="0074697F">
              <w:rPr>
                <w:rFonts w:ascii="Calibri" w:hAnsi="Calibri" w:cs="Calibri"/>
                <w:b/>
                <w:bCs/>
                <w:color w:val="00B2A9" w:themeColor="accent1"/>
                <w:sz w:val="28"/>
                <w:szCs w:val="28"/>
              </w:rPr>
              <w:t>Restore</w:t>
            </w:r>
          </w:p>
        </w:tc>
        <w:tc>
          <w:tcPr>
            <w:tcW w:w="2436" w:type="dxa"/>
            <w:tcBorders>
              <w:top w:val="nil"/>
              <w:bottom w:val="nil"/>
            </w:tcBorders>
            <w:shd w:val="clear" w:color="auto" w:fill="EAF8F8" w:themeFill="accent4" w:themeFillTint="33"/>
          </w:tcPr>
          <w:p w14:paraId="211FA1D7" w14:textId="77777777" w:rsidR="007A7733" w:rsidRPr="0074697F" w:rsidRDefault="007A7733" w:rsidP="00C222EF">
            <w:pPr>
              <w:spacing w:before="480"/>
              <w:jc w:val="center"/>
              <w:rPr>
                <w:rFonts w:ascii="Calibri" w:hAnsi="Calibri" w:cs="Calibri"/>
                <w:sz w:val="28"/>
                <w:szCs w:val="28"/>
              </w:rPr>
            </w:pPr>
            <w:r>
              <w:rPr>
                <w:noProof/>
                <w:color w:val="2B579A"/>
                <w:shd w:val="clear" w:color="auto" w:fill="E6E6E6"/>
              </w:rPr>
              <w:drawing>
                <wp:anchor distT="0" distB="0" distL="114300" distR="114300" simplePos="0" relativeHeight="251658265" behindDoc="0" locked="0" layoutInCell="1" allowOverlap="1" wp14:anchorId="41E5C5A6" wp14:editId="3CCB8F7B">
                  <wp:simplePos x="0" y="0"/>
                  <wp:positionH relativeFrom="column">
                    <wp:posOffset>35560</wp:posOffset>
                  </wp:positionH>
                  <wp:positionV relativeFrom="paragraph">
                    <wp:posOffset>140335</wp:posOffset>
                  </wp:positionV>
                  <wp:extent cx="467976" cy="467589"/>
                  <wp:effectExtent l="0" t="0" r="0" b="0"/>
                  <wp:wrapNone/>
                  <wp:docPr id="230" name="Graphic 23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descr="Users with solid fill"/>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67976" cy="467589"/>
                          </a:xfrm>
                          <a:prstGeom prst="rect">
                            <a:avLst/>
                          </a:prstGeom>
                        </pic:spPr>
                      </pic:pic>
                    </a:graphicData>
                  </a:graphic>
                </wp:anchor>
              </w:drawing>
            </w:r>
            <w:r>
              <w:rPr>
                <w:noProof/>
                <w:color w:val="2B579A"/>
                <w:shd w:val="clear" w:color="auto" w:fill="E6E6E6"/>
              </w:rPr>
              <mc:AlternateContent>
                <mc:Choice Requires="wps">
                  <w:drawing>
                    <wp:anchor distT="0" distB="0" distL="114300" distR="114300" simplePos="0" relativeHeight="251658264" behindDoc="0" locked="0" layoutInCell="1" allowOverlap="1" wp14:anchorId="6E9740F4" wp14:editId="684C3DFE">
                      <wp:simplePos x="0" y="0"/>
                      <wp:positionH relativeFrom="column">
                        <wp:posOffset>11430</wp:posOffset>
                      </wp:positionH>
                      <wp:positionV relativeFrom="paragraph">
                        <wp:posOffset>165100</wp:posOffset>
                      </wp:positionV>
                      <wp:extent cx="513059" cy="492334"/>
                      <wp:effectExtent l="0" t="0" r="20955" b="22225"/>
                      <wp:wrapNone/>
                      <wp:docPr id="229" name="Oval 229"/>
                      <wp:cNvGraphicFramePr/>
                      <a:graphic xmlns:a="http://schemas.openxmlformats.org/drawingml/2006/main">
                        <a:graphicData uri="http://schemas.microsoft.com/office/word/2010/wordprocessingShape">
                          <wps:wsp>
                            <wps:cNvSpPr/>
                            <wps:spPr>
                              <a:xfrm>
                                <a:off x="0" y="0"/>
                                <a:ext cx="513059" cy="492334"/>
                              </a:xfrm>
                              <a:prstGeom prst="ellipse">
                                <a:avLst/>
                              </a:prstGeom>
                              <a:solidFill>
                                <a:srgbClr val="CDDC29"/>
                              </a:solidFill>
                              <a:ln w="25400" cap="flat" cmpd="sng" algn="ctr">
                                <a:solidFill>
                                  <a:srgbClr val="CDDC2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BE6E33" id="Oval 229" o:spid="_x0000_s1026" style="position:absolute;margin-left:.9pt;margin-top:13pt;width:40.4pt;height:38.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" fillcolor="#cddc29" strokecolor="#96a11b" strokeweight="2pt"/>
                  </w:pict>
                </mc:Fallback>
              </mc:AlternateContent>
            </w:r>
            <w:r>
              <w:rPr>
                <w:rFonts w:ascii="Calibri" w:hAnsi="Calibri" w:cs="Calibri"/>
                <w:b/>
                <w:bCs/>
                <w:color w:val="CDDC29" w:themeColor="text2"/>
                <w:sz w:val="28"/>
                <w:szCs w:val="28"/>
              </w:rPr>
              <w:t xml:space="preserve">     </w:t>
            </w:r>
            <w:r w:rsidRPr="0074697F">
              <w:rPr>
                <w:rFonts w:ascii="Calibri" w:hAnsi="Calibri" w:cs="Calibri"/>
                <w:b/>
                <w:bCs/>
                <w:color w:val="CDDC29" w:themeColor="text2"/>
                <w:sz w:val="28"/>
                <w:szCs w:val="28"/>
              </w:rPr>
              <w:t>Engage</w:t>
            </w:r>
          </w:p>
          <w:p w14:paraId="5590831B" w14:textId="77777777" w:rsidR="007A7733" w:rsidRDefault="007A7733" w:rsidP="00C222EF">
            <w:pPr>
              <w:pStyle w:val="BodyText"/>
              <w:spacing w:before="120" w:after="0"/>
              <w:jc w:val="both"/>
              <w:rPr>
                <w:rFonts w:cstheme="minorHAnsi"/>
                <w:color w:val="auto"/>
                <w:sz w:val="22"/>
                <w:szCs w:val="22"/>
              </w:rPr>
            </w:pPr>
          </w:p>
        </w:tc>
        <w:tc>
          <w:tcPr>
            <w:tcW w:w="2613" w:type="dxa"/>
            <w:tcBorders>
              <w:top w:val="nil"/>
              <w:bottom w:val="nil"/>
            </w:tcBorders>
            <w:shd w:val="clear" w:color="auto" w:fill="EAF8F8" w:themeFill="accent4" w:themeFillTint="33"/>
          </w:tcPr>
          <w:p w14:paraId="24028005" w14:textId="77777777" w:rsidR="007A7733" w:rsidRPr="009B6C43" w:rsidRDefault="007A7733" w:rsidP="00C222EF">
            <w:pPr>
              <w:spacing w:before="480"/>
              <w:jc w:val="right"/>
              <w:rPr>
                <w:rFonts w:ascii="Calibri" w:hAnsi="Calibri" w:cs="Calibri"/>
                <w:color w:val="auto"/>
                <w:sz w:val="36"/>
                <w:szCs w:val="36"/>
              </w:rPr>
            </w:pPr>
            <w:r>
              <w:rPr>
                <w:noProof/>
                <w:color w:val="2B579A"/>
                <w:shd w:val="clear" w:color="auto" w:fill="E6E6E6"/>
              </w:rPr>
              <mc:AlternateContent>
                <mc:Choice Requires="wps">
                  <w:drawing>
                    <wp:anchor distT="0" distB="0" distL="114300" distR="114300" simplePos="0" relativeHeight="251658267" behindDoc="0" locked="0" layoutInCell="1" allowOverlap="1" wp14:anchorId="134865FB" wp14:editId="4FF33115">
                      <wp:simplePos x="0" y="0"/>
                      <wp:positionH relativeFrom="column">
                        <wp:posOffset>57785</wp:posOffset>
                      </wp:positionH>
                      <wp:positionV relativeFrom="paragraph">
                        <wp:posOffset>297180</wp:posOffset>
                      </wp:positionV>
                      <wp:extent cx="419019" cy="310970"/>
                      <wp:effectExtent l="0" t="0" r="0" b="0"/>
                      <wp:wrapNone/>
                      <wp:docPr id="233" name="Graphic 110" descr="Handshake outline"/>
                      <wp:cNvGraphicFramePr/>
                      <a:graphic xmlns:a="http://schemas.openxmlformats.org/drawingml/2006/main">
                        <a:graphicData uri="http://schemas.microsoft.com/office/word/2010/wordprocessingShape">
                          <wps:wsp>
                            <wps:cNvSpPr/>
                            <wps:spPr>
                              <a:xfrm>
                                <a:off x="0" y="0"/>
                                <a:ext cx="419019" cy="310970"/>
                              </a:xfrm>
                              <a:custGeom>
                                <a:avLst/>
                                <a:gdLst>
                                  <a:gd name="connsiteX0" fmla="*/ 461486 w 466040"/>
                                  <a:gd name="connsiteY0" fmla="*/ 103733 h 286910"/>
                                  <a:gd name="connsiteX1" fmla="*/ 404307 w 466040"/>
                                  <a:gd name="connsiteY1" fmla="*/ 8602 h 286910"/>
                                  <a:gd name="connsiteX2" fmla="*/ 399246 w 466040"/>
                                  <a:gd name="connsiteY2" fmla="*/ 0 h 286910"/>
                                  <a:gd name="connsiteX3" fmla="*/ 390644 w 466040"/>
                                  <a:gd name="connsiteY3" fmla="*/ 5566 h 286910"/>
                                  <a:gd name="connsiteX4" fmla="*/ 352187 w 466040"/>
                                  <a:gd name="connsiteY4" fmla="*/ 29349 h 286910"/>
                                  <a:gd name="connsiteX5" fmla="*/ 342573 w 466040"/>
                                  <a:gd name="connsiteY5" fmla="*/ 41493 h 286910"/>
                                  <a:gd name="connsiteX6" fmla="*/ 343079 w 466040"/>
                                  <a:gd name="connsiteY6" fmla="*/ 52626 h 286910"/>
                                  <a:gd name="connsiteX7" fmla="*/ 310694 w 466040"/>
                                  <a:gd name="connsiteY7" fmla="*/ 58192 h 286910"/>
                                  <a:gd name="connsiteX8" fmla="*/ 265658 w 466040"/>
                                  <a:gd name="connsiteY8" fmla="*/ 50602 h 286910"/>
                                  <a:gd name="connsiteX9" fmla="*/ 243394 w 466040"/>
                                  <a:gd name="connsiteY9" fmla="*/ 45541 h 286910"/>
                                  <a:gd name="connsiteX10" fmla="*/ 242381 w 466040"/>
                                  <a:gd name="connsiteY10" fmla="*/ 45541 h 286910"/>
                                  <a:gd name="connsiteX11" fmla="*/ 242381 w 466040"/>
                                  <a:gd name="connsiteY11" fmla="*/ 45541 h 286910"/>
                                  <a:gd name="connsiteX12" fmla="*/ 241369 w 466040"/>
                                  <a:gd name="connsiteY12" fmla="*/ 45541 h 286910"/>
                                  <a:gd name="connsiteX13" fmla="*/ 240357 w 466040"/>
                                  <a:gd name="connsiteY13" fmla="*/ 45541 h 286910"/>
                                  <a:gd name="connsiteX14" fmla="*/ 239345 w 466040"/>
                                  <a:gd name="connsiteY14" fmla="*/ 45541 h 286910"/>
                                  <a:gd name="connsiteX15" fmla="*/ 236815 w 466040"/>
                                  <a:gd name="connsiteY15" fmla="*/ 45541 h 286910"/>
                                  <a:gd name="connsiteX16" fmla="*/ 236815 w 466040"/>
                                  <a:gd name="connsiteY16" fmla="*/ 45541 h 286910"/>
                                  <a:gd name="connsiteX17" fmla="*/ 214045 w 466040"/>
                                  <a:gd name="connsiteY17" fmla="*/ 55662 h 286910"/>
                                  <a:gd name="connsiteX18" fmla="*/ 209997 w 466040"/>
                                  <a:gd name="connsiteY18" fmla="*/ 60216 h 286910"/>
                                  <a:gd name="connsiteX19" fmla="*/ 189250 w 466040"/>
                                  <a:gd name="connsiteY19" fmla="*/ 56168 h 286910"/>
                                  <a:gd name="connsiteX20" fmla="*/ 185202 w 466040"/>
                                  <a:gd name="connsiteY20" fmla="*/ 56168 h 286910"/>
                                  <a:gd name="connsiteX21" fmla="*/ 176599 w 466040"/>
                                  <a:gd name="connsiteY21" fmla="*/ 56674 h 286910"/>
                                  <a:gd name="connsiteX22" fmla="*/ 156865 w 466040"/>
                                  <a:gd name="connsiteY22" fmla="*/ 57686 h 286910"/>
                                  <a:gd name="connsiteX23" fmla="*/ 124480 w 466040"/>
                                  <a:gd name="connsiteY23" fmla="*/ 51108 h 286910"/>
                                  <a:gd name="connsiteX24" fmla="*/ 124480 w 466040"/>
                                  <a:gd name="connsiteY24" fmla="*/ 41493 h 286910"/>
                                  <a:gd name="connsiteX25" fmla="*/ 114866 w 466040"/>
                                  <a:gd name="connsiteY25" fmla="*/ 29349 h 286910"/>
                                  <a:gd name="connsiteX26" fmla="*/ 76914 w 466040"/>
                                  <a:gd name="connsiteY26" fmla="*/ 5566 h 286910"/>
                                  <a:gd name="connsiteX27" fmla="*/ 68312 w 466040"/>
                                  <a:gd name="connsiteY27" fmla="*/ 0 h 286910"/>
                                  <a:gd name="connsiteX28" fmla="*/ 63252 w 466040"/>
                                  <a:gd name="connsiteY28" fmla="*/ 8602 h 286910"/>
                                  <a:gd name="connsiteX29" fmla="*/ 5060 w 466040"/>
                                  <a:gd name="connsiteY29" fmla="*/ 103733 h 286910"/>
                                  <a:gd name="connsiteX30" fmla="*/ 0 w 466040"/>
                                  <a:gd name="connsiteY30" fmla="*/ 112335 h 286910"/>
                                  <a:gd name="connsiteX31" fmla="*/ 8602 w 466040"/>
                                  <a:gd name="connsiteY31" fmla="*/ 117396 h 286910"/>
                                  <a:gd name="connsiteX32" fmla="*/ 47565 w 466040"/>
                                  <a:gd name="connsiteY32" fmla="*/ 141178 h 286910"/>
                                  <a:gd name="connsiteX33" fmla="*/ 69830 w 466040"/>
                                  <a:gd name="connsiteY33" fmla="*/ 140166 h 286910"/>
                                  <a:gd name="connsiteX34" fmla="*/ 102721 w 466040"/>
                                  <a:gd name="connsiteY34" fmla="*/ 178624 h 286910"/>
                                  <a:gd name="connsiteX35" fmla="*/ 103227 w 466040"/>
                                  <a:gd name="connsiteY35" fmla="*/ 179636 h 286910"/>
                                  <a:gd name="connsiteX36" fmla="*/ 104239 w 466040"/>
                                  <a:gd name="connsiteY36" fmla="*/ 180142 h 286910"/>
                                  <a:gd name="connsiteX37" fmla="*/ 104239 w 466040"/>
                                  <a:gd name="connsiteY37" fmla="*/ 180142 h 286910"/>
                                  <a:gd name="connsiteX38" fmla="*/ 97155 w 466040"/>
                                  <a:gd name="connsiteY38" fmla="*/ 188238 h 286910"/>
                                  <a:gd name="connsiteX39" fmla="*/ 99179 w 466040"/>
                                  <a:gd name="connsiteY39" fmla="*/ 223659 h 286910"/>
                                  <a:gd name="connsiteX40" fmla="*/ 99179 w 466040"/>
                                  <a:gd name="connsiteY40" fmla="*/ 223659 h 286910"/>
                                  <a:gd name="connsiteX41" fmla="*/ 99179 w 466040"/>
                                  <a:gd name="connsiteY41" fmla="*/ 223659 h 286910"/>
                                  <a:gd name="connsiteX42" fmla="*/ 115372 w 466040"/>
                                  <a:gd name="connsiteY42" fmla="*/ 229731 h 286910"/>
                                  <a:gd name="connsiteX43" fmla="*/ 118408 w 466040"/>
                                  <a:gd name="connsiteY43" fmla="*/ 229731 h 286910"/>
                                  <a:gd name="connsiteX44" fmla="*/ 128022 w 466040"/>
                                  <a:gd name="connsiteY44" fmla="*/ 226189 h 286910"/>
                                  <a:gd name="connsiteX45" fmla="*/ 136118 w 466040"/>
                                  <a:gd name="connsiteY45" fmla="*/ 242381 h 286910"/>
                                  <a:gd name="connsiteX46" fmla="*/ 136118 w 466040"/>
                                  <a:gd name="connsiteY46" fmla="*/ 242381 h 286910"/>
                                  <a:gd name="connsiteX47" fmla="*/ 136118 w 466040"/>
                                  <a:gd name="connsiteY47" fmla="*/ 242381 h 286910"/>
                                  <a:gd name="connsiteX48" fmla="*/ 152311 w 466040"/>
                                  <a:gd name="connsiteY48" fmla="*/ 248454 h 286910"/>
                                  <a:gd name="connsiteX49" fmla="*/ 154335 w 466040"/>
                                  <a:gd name="connsiteY49" fmla="*/ 248454 h 286910"/>
                                  <a:gd name="connsiteX50" fmla="*/ 161925 w 466040"/>
                                  <a:gd name="connsiteY50" fmla="*/ 246936 h 286910"/>
                                  <a:gd name="connsiteX51" fmla="*/ 169515 w 466040"/>
                                  <a:gd name="connsiteY51" fmla="*/ 261610 h 286910"/>
                                  <a:gd name="connsiteX52" fmla="*/ 169515 w 466040"/>
                                  <a:gd name="connsiteY52" fmla="*/ 261610 h 286910"/>
                                  <a:gd name="connsiteX53" fmla="*/ 169515 w 466040"/>
                                  <a:gd name="connsiteY53" fmla="*/ 261610 h 286910"/>
                                  <a:gd name="connsiteX54" fmla="*/ 183684 w 466040"/>
                                  <a:gd name="connsiteY54" fmla="*/ 267176 h 286910"/>
                                  <a:gd name="connsiteX55" fmla="*/ 186214 w 466040"/>
                                  <a:gd name="connsiteY55" fmla="*/ 267176 h 286910"/>
                                  <a:gd name="connsiteX56" fmla="*/ 195828 w 466040"/>
                                  <a:gd name="connsiteY56" fmla="*/ 264140 h 286910"/>
                                  <a:gd name="connsiteX57" fmla="*/ 201900 w 466040"/>
                                  <a:gd name="connsiteY57" fmla="*/ 273754 h 286910"/>
                                  <a:gd name="connsiteX58" fmla="*/ 216575 w 466040"/>
                                  <a:gd name="connsiteY58" fmla="*/ 278815 h 286910"/>
                                  <a:gd name="connsiteX59" fmla="*/ 217587 w 466040"/>
                                  <a:gd name="connsiteY59" fmla="*/ 278815 h 286910"/>
                                  <a:gd name="connsiteX60" fmla="*/ 218599 w 466040"/>
                                  <a:gd name="connsiteY60" fmla="*/ 278815 h 286910"/>
                                  <a:gd name="connsiteX61" fmla="*/ 227201 w 466040"/>
                                  <a:gd name="connsiteY61" fmla="*/ 275273 h 286910"/>
                                  <a:gd name="connsiteX62" fmla="*/ 227707 w 466040"/>
                                  <a:gd name="connsiteY62" fmla="*/ 275779 h 286910"/>
                                  <a:gd name="connsiteX63" fmla="*/ 234791 w 466040"/>
                                  <a:gd name="connsiteY63" fmla="*/ 281345 h 286910"/>
                                  <a:gd name="connsiteX64" fmla="*/ 235297 w 466040"/>
                                  <a:gd name="connsiteY64" fmla="*/ 281851 h 286910"/>
                                  <a:gd name="connsiteX65" fmla="*/ 235803 w 466040"/>
                                  <a:gd name="connsiteY65" fmla="*/ 282357 h 286910"/>
                                  <a:gd name="connsiteX66" fmla="*/ 250984 w 466040"/>
                                  <a:gd name="connsiteY66" fmla="*/ 286911 h 286910"/>
                                  <a:gd name="connsiteX67" fmla="*/ 254020 w 466040"/>
                                  <a:gd name="connsiteY67" fmla="*/ 286911 h 286910"/>
                                  <a:gd name="connsiteX68" fmla="*/ 280333 w 466040"/>
                                  <a:gd name="connsiteY68" fmla="*/ 264646 h 286910"/>
                                  <a:gd name="connsiteX69" fmla="*/ 303609 w 466040"/>
                                  <a:gd name="connsiteY69" fmla="*/ 242887 h 286910"/>
                                  <a:gd name="connsiteX70" fmla="*/ 326886 w 466040"/>
                                  <a:gd name="connsiteY70" fmla="*/ 220623 h 286910"/>
                                  <a:gd name="connsiteX71" fmla="*/ 328910 w 466040"/>
                                  <a:gd name="connsiteY71" fmla="*/ 220623 h 286910"/>
                                  <a:gd name="connsiteX72" fmla="*/ 356235 w 466040"/>
                                  <a:gd name="connsiteY72" fmla="*/ 188744 h 286910"/>
                                  <a:gd name="connsiteX73" fmla="*/ 356235 w 466040"/>
                                  <a:gd name="connsiteY73" fmla="*/ 185202 h 286910"/>
                                  <a:gd name="connsiteX74" fmla="*/ 360283 w 466040"/>
                                  <a:gd name="connsiteY74" fmla="*/ 180142 h 286910"/>
                                  <a:gd name="connsiteX75" fmla="*/ 395198 w 466040"/>
                                  <a:gd name="connsiteY75" fmla="*/ 139660 h 286910"/>
                                  <a:gd name="connsiteX76" fmla="*/ 418475 w 466040"/>
                                  <a:gd name="connsiteY76" fmla="*/ 140672 h 286910"/>
                                  <a:gd name="connsiteX77" fmla="*/ 457438 w 466040"/>
                                  <a:gd name="connsiteY77" fmla="*/ 116890 h 286910"/>
                                  <a:gd name="connsiteX78" fmla="*/ 466040 w 466040"/>
                                  <a:gd name="connsiteY78" fmla="*/ 111829 h 286910"/>
                                  <a:gd name="connsiteX79" fmla="*/ 461486 w 466040"/>
                                  <a:gd name="connsiteY79" fmla="*/ 103733 h 286910"/>
                                  <a:gd name="connsiteX80" fmla="*/ 52626 w 466040"/>
                                  <a:gd name="connsiteY80" fmla="*/ 132576 h 286910"/>
                                  <a:gd name="connsiteX81" fmla="*/ 13662 w 466040"/>
                                  <a:gd name="connsiteY81" fmla="*/ 108793 h 286910"/>
                                  <a:gd name="connsiteX82" fmla="*/ 71348 w 466040"/>
                                  <a:gd name="connsiteY82" fmla="*/ 13662 h 286910"/>
                                  <a:gd name="connsiteX83" fmla="*/ 109805 w 466040"/>
                                  <a:gd name="connsiteY83" fmla="*/ 37445 h 286910"/>
                                  <a:gd name="connsiteX84" fmla="*/ 114360 w 466040"/>
                                  <a:gd name="connsiteY84" fmla="*/ 48577 h 286910"/>
                                  <a:gd name="connsiteX85" fmla="*/ 111323 w 466040"/>
                                  <a:gd name="connsiteY85" fmla="*/ 53638 h 286910"/>
                                  <a:gd name="connsiteX86" fmla="*/ 67300 w 466040"/>
                                  <a:gd name="connsiteY86" fmla="*/ 126504 h 286910"/>
                                  <a:gd name="connsiteX87" fmla="*/ 64264 w 466040"/>
                                  <a:gd name="connsiteY87" fmla="*/ 131058 h 286910"/>
                                  <a:gd name="connsiteX88" fmla="*/ 57686 w 466040"/>
                                  <a:gd name="connsiteY88" fmla="*/ 133588 h 286910"/>
                                  <a:gd name="connsiteX89" fmla="*/ 52626 w 466040"/>
                                  <a:gd name="connsiteY89" fmla="*/ 132576 h 286910"/>
                                  <a:gd name="connsiteX90" fmla="*/ 117396 w 466040"/>
                                  <a:gd name="connsiteY90" fmla="*/ 219611 h 286910"/>
                                  <a:gd name="connsiteX91" fmla="*/ 115878 w 466040"/>
                                  <a:gd name="connsiteY91" fmla="*/ 219611 h 286910"/>
                                  <a:gd name="connsiteX92" fmla="*/ 101203 w 466040"/>
                                  <a:gd name="connsiteY92" fmla="*/ 204430 h 286910"/>
                                  <a:gd name="connsiteX93" fmla="*/ 104745 w 466040"/>
                                  <a:gd name="connsiteY93" fmla="*/ 194816 h 286910"/>
                                  <a:gd name="connsiteX94" fmla="*/ 131564 w 466040"/>
                                  <a:gd name="connsiteY94" fmla="*/ 164455 h 286910"/>
                                  <a:gd name="connsiteX95" fmla="*/ 143202 w 466040"/>
                                  <a:gd name="connsiteY95" fmla="*/ 159395 h 286910"/>
                                  <a:gd name="connsiteX96" fmla="*/ 152817 w 466040"/>
                                  <a:gd name="connsiteY96" fmla="*/ 162937 h 286910"/>
                                  <a:gd name="connsiteX97" fmla="*/ 154335 w 466040"/>
                                  <a:gd name="connsiteY97" fmla="*/ 184190 h 286910"/>
                                  <a:gd name="connsiteX98" fmla="*/ 127516 w 466040"/>
                                  <a:gd name="connsiteY98" fmla="*/ 214551 h 286910"/>
                                  <a:gd name="connsiteX99" fmla="*/ 117396 w 466040"/>
                                  <a:gd name="connsiteY99" fmla="*/ 219611 h 286910"/>
                                  <a:gd name="connsiteX100" fmla="*/ 154841 w 466040"/>
                                  <a:gd name="connsiteY100" fmla="*/ 238839 h 286910"/>
                                  <a:gd name="connsiteX101" fmla="*/ 153323 w 466040"/>
                                  <a:gd name="connsiteY101" fmla="*/ 238839 h 286910"/>
                                  <a:gd name="connsiteX102" fmla="*/ 138648 w 466040"/>
                                  <a:gd name="connsiteY102" fmla="*/ 223659 h 286910"/>
                                  <a:gd name="connsiteX103" fmla="*/ 142190 w 466040"/>
                                  <a:gd name="connsiteY103" fmla="*/ 214045 h 286910"/>
                                  <a:gd name="connsiteX104" fmla="*/ 165467 w 466040"/>
                                  <a:gd name="connsiteY104" fmla="*/ 187226 h 286910"/>
                                  <a:gd name="connsiteX105" fmla="*/ 177105 w 466040"/>
                                  <a:gd name="connsiteY105" fmla="*/ 182166 h 286910"/>
                                  <a:gd name="connsiteX106" fmla="*/ 186720 w 466040"/>
                                  <a:gd name="connsiteY106" fmla="*/ 185708 h 286910"/>
                                  <a:gd name="connsiteX107" fmla="*/ 188238 w 466040"/>
                                  <a:gd name="connsiteY107" fmla="*/ 206960 h 286910"/>
                                  <a:gd name="connsiteX108" fmla="*/ 164961 w 466040"/>
                                  <a:gd name="connsiteY108" fmla="*/ 233779 h 286910"/>
                                  <a:gd name="connsiteX109" fmla="*/ 154841 w 466040"/>
                                  <a:gd name="connsiteY109" fmla="*/ 238839 h 286910"/>
                                  <a:gd name="connsiteX110" fmla="*/ 154841 w 466040"/>
                                  <a:gd name="connsiteY110" fmla="*/ 238839 h 286910"/>
                                  <a:gd name="connsiteX111" fmla="*/ 186720 w 466040"/>
                                  <a:gd name="connsiteY111" fmla="*/ 257562 h 286910"/>
                                  <a:gd name="connsiteX112" fmla="*/ 185202 w 466040"/>
                                  <a:gd name="connsiteY112" fmla="*/ 257562 h 286910"/>
                                  <a:gd name="connsiteX113" fmla="*/ 177105 w 466040"/>
                                  <a:gd name="connsiteY113" fmla="*/ 254526 h 286910"/>
                                  <a:gd name="connsiteX114" fmla="*/ 176093 w 466040"/>
                                  <a:gd name="connsiteY114" fmla="*/ 236815 h 286910"/>
                                  <a:gd name="connsiteX115" fmla="*/ 199370 w 466040"/>
                                  <a:gd name="connsiteY115" fmla="*/ 209996 h 286910"/>
                                  <a:gd name="connsiteX116" fmla="*/ 208984 w 466040"/>
                                  <a:gd name="connsiteY116" fmla="*/ 205948 h 286910"/>
                                  <a:gd name="connsiteX117" fmla="*/ 217081 w 466040"/>
                                  <a:gd name="connsiteY117" fmla="*/ 208984 h 286910"/>
                                  <a:gd name="connsiteX118" fmla="*/ 218093 w 466040"/>
                                  <a:gd name="connsiteY118" fmla="*/ 226695 h 286910"/>
                                  <a:gd name="connsiteX119" fmla="*/ 194816 w 466040"/>
                                  <a:gd name="connsiteY119" fmla="*/ 253514 h 286910"/>
                                  <a:gd name="connsiteX120" fmla="*/ 186720 w 466040"/>
                                  <a:gd name="connsiteY120" fmla="*/ 257562 h 286910"/>
                                  <a:gd name="connsiteX121" fmla="*/ 186720 w 466040"/>
                                  <a:gd name="connsiteY121" fmla="*/ 257562 h 286910"/>
                                  <a:gd name="connsiteX122" fmla="*/ 217587 w 466040"/>
                                  <a:gd name="connsiteY122" fmla="*/ 269706 h 286910"/>
                                  <a:gd name="connsiteX123" fmla="*/ 209997 w 466040"/>
                                  <a:gd name="connsiteY123" fmla="*/ 267176 h 286910"/>
                                  <a:gd name="connsiteX124" fmla="*/ 208984 w 466040"/>
                                  <a:gd name="connsiteY124" fmla="*/ 253008 h 286910"/>
                                  <a:gd name="connsiteX125" fmla="*/ 228719 w 466040"/>
                                  <a:gd name="connsiteY125" fmla="*/ 230237 h 286910"/>
                                  <a:gd name="connsiteX126" fmla="*/ 236309 w 466040"/>
                                  <a:gd name="connsiteY126" fmla="*/ 226695 h 286910"/>
                                  <a:gd name="connsiteX127" fmla="*/ 242888 w 466040"/>
                                  <a:gd name="connsiteY127" fmla="*/ 229225 h 286910"/>
                                  <a:gd name="connsiteX128" fmla="*/ 243900 w 466040"/>
                                  <a:gd name="connsiteY128" fmla="*/ 243394 h 286910"/>
                                  <a:gd name="connsiteX129" fmla="*/ 224165 w 466040"/>
                                  <a:gd name="connsiteY129" fmla="*/ 266164 h 286910"/>
                                  <a:gd name="connsiteX130" fmla="*/ 217587 w 466040"/>
                                  <a:gd name="connsiteY130" fmla="*/ 269706 h 286910"/>
                                  <a:gd name="connsiteX131" fmla="*/ 217587 w 466040"/>
                                  <a:gd name="connsiteY131" fmla="*/ 269706 h 286910"/>
                                  <a:gd name="connsiteX132" fmla="*/ 328910 w 466040"/>
                                  <a:gd name="connsiteY132" fmla="*/ 210503 h 286910"/>
                                  <a:gd name="connsiteX133" fmla="*/ 326886 w 466040"/>
                                  <a:gd name="connsiteY133" fmla="*/ 210503 h 286910"/>
                                  <a:gd name="connsiteX134" fmla="*/ 318284 w 466040"/>
                                  <a:gd name="connsiteY134" fmla="*/ 208478 h 286910"/>
                                  <a:gd name="connsiteX135" fmla="*/ 318790 w 466040"/>
                                  <a:gd name="connsiteY135" fmla="*/ 211515 h 286910"/>
                                  <a:gd name="connsiteX136" fmla="*/ 300573 w 466040"/>
                                  <a:gd name="connsiteY136" fmla="*/ 233273 h 286910"/>
                                  <a:gd name="connsiteX137" fmla="*/ 300573 w 466040"/>
                                  <a:gd name="connsiteY137" fmla="*/ 233273 h 286910"/>
                                  <a:gd name="connsiteX138" fmla="*/ 295513 w 466040"/>
                                  <a:gd name="connsiteY138" fmla="*/ 232767 h 286910"/>
                                  <a:gd name="connsiteX139" fmla="*/ 295513 w 466040"/>
                                  <a:gd name="connsiteY139" fmla="*/ 233273 h 286910"/>
                                  <a:gd name="connsiteX140" fmla="*/ 277297 w 466040"/>
                                  <a:gd name="connsiteY140" fmla="*/ 255032 h 286910"/>
                                  <a:gd name="connsiteX141" fmla="*/ 277297 w 466040"/>
                                  <a:gd name="connsiteY141" fmla="*/ 255032 h 286910"/>
                                  <a:gd name="connsiteX142" fmla="*/ 272236 w 466040"/>
                                  <a:gd name="connsiteY142" fmla="*/ 254526 h 286910"/>
                                  <a:gd name="connsiteX143" fmla="*/ 272236 w 466040"/>
                                  <a:gd name="connsiteY143" fmla="*/ 255032 h 286910"/>
                                  <a:gd name="connsiteX144" fmla="*/ 254020 w 466040"/>
                                  <a:gd name="connsiteY144" fmla="*/ 276791 h 286910"/>
                                  <a:gd name="connsiteX145" fmla="*/ 254020 w 466040"/>
                                  <a:gd name="connsiteY145" fmla="*/ 276791 h 286910"/>
                                  <a:gd name="connsiteX146" fmla="*/ 252502 w 466040"/>
                                  <a:gd name="connsiteY146" fmla="*/ 276791 h 286910"/>
                                  <a:gd name="connsiteX147" fmla="*/ 241875 w 466040"/>
                                  <a:gd name="connsiteY147" fmla="*/ 273754 h 286910"/>
                                  <a:gd name="connsiteX148" fmla="*/ 235297 w 466040"/>
                                  <a:gd name="connsiteY148" fmla="*/ 268694 h 286910"/>
                                  <a:gd name="connsiteX149" fmla="*/ 251490 w 466040"/>
                                  <a:gd name="connsiteY149" fmla="*/ 249972 h 286910"/>
                                  <a:gd name="connsiteX150" fmla="*/ 249466 w 466040"/>
                                  <a:gd name="connsiteY150" fmla="*/ 221635 h 286910"/>
                                  <a:gd name="connsiteX151" fmla="*/ 236309 w 466040"/>
                                  <a:gd name="connsiteY151" fmla="*/ 216575 h 286910"/>
                                  <a:gd name="connsiteX152" fmla="*/ 231249 w 466040"/>
                                  <a:gd name="connsiteY152" fmla="*/ 217081 h 286910"/>
                                  <a:gd name="connsiteX153" fmla="*/ 223659 w 466040"/>
                                  <a:gd name="connsiteY153" fmla="*/ 201394 h 286910"/>
                                  <a:gd name="connsiteX154" fmla="*/ 208478 w 466040"/>
                                  <a:gd name="connsiteY154" fmla="*/ 195828 h 286910"/>
                                  <a:gd name="connsiteX155" fmla="*/ 208478 w 466040"/>
                                  <a:gd name="connsiteY155" fmla="*/ 195828 h 286910"/>
                                  <a:gd name="connsiteX156" fmla="*/ 201394 w 466040"/>
                                  <a:gd name="connsiteY156" fmla="*/ 196840 h 286910"/>
                                  <a:gd name="connsiteX157" fmla="*/ 192792 w 466040"/>
                                  <a:gd name="connsiteY157" fmla="*/ 178118 h 286910"/>
                                  <a:gd name="connsiteX158" fmla="*/ 176599 w 466040"/>
                                  <a:gd name="connsiteY158" fmla="*/ 172045 h 286910"/>
                                  <a:gd name="connsiteX159" fmla="*/ 176599 w 466040"/>
                                  <a:gd name="connsiteY159" fmla="*/ 172045 h 286910"/>
                                  <a:gd name="connsiteX160" fmla="*/ 167491 w 466040"/>
                                  <a:gd name="connsiteY160" fmla="*/ 173563 h 286910"/>
                                  <a:gd name="connsiteX161" fmla="*/ 158889 w 466040"/>
                                  <a:gd name="connsiteY161" fmla="*/ 155347 h 286910"/>
                                  <a:gd name="connsiteX162" fmla="*/ 142696 w 466040"/>
                                  <a:gd name="connsiteY162" fmla="*/ 149275 h 286910"/>
                                  <a:gd name="connsiteX163" fmla="*/ 142696 w 466040"/>
                                  <a:gd name="connsiteY163" fmla="*/ 149275 h 286910"/>
                                  <a:gd name="connsiteX164" fmla="*/ 123468 w 466040"/>
                                  <a:gd name="connsiteY164" fmla="*/ 157877 h 286910"/>
                                  <a:gd name="connsiteX165" fmla="*/ 110311 w 466040"/>
                                  <a:gd name="connsiteY165" fmla="*/ 173057 h 286910"/>
                                  <a:gd name="connsiteX166" fmla="*/ 109805 w 466040"/>
                                  <a:gd name="connsiteY166" fmla="*/ 172551 h 286910"/>
                                  <a:gd name="connsiteX167" fmla="*/ 75396 w 466040"/>
                                  <a:gd name="connsiteY167" fmla="*/ 132576 h 286910"/>
                                  <a:gd name="connsiteX168" fmla="*/ 119420 w 466040"/>
                                  <a:gd name="connsiteY168" fmla="*/ 59710 h 286910"/>
                                  <a:gd name="connsiteX169" fmla="*/ 155853 w 466040"/>
                                  <a:gd name="connsiteY169" fmla="*/ 67300 h 286910"/>
                                  <a:gd name="connsiteX170" fmla="*/ 185202 w 466040"/>
                                  <a:gd name="connsiteY170" fmla="*/ 65276 h 286910"/>
                                  <a:gd name="connsiteX171" fmla="*/ 188238 w 466040"/>
                                  <a:gd name="connsiteY171" fmla="*/ 65276 h 286910"/>
                                  <a:gd name="connsiteX172" fmla="*/ 201394 w 466040"/>
                                  <a:gd name="connsiteY172" fmla="*/ 67300 h 286910"/>
                                  <a:gd name="connsiteX173" fmla="*/ 173563 w 466040"/>
                                  <a:gd name="connsiteY173" fmla="*/ 100191 h 286910"/>
                                  <a:gd name="connsiteX174" fmla="*/ 165973 w 466040"/>
                                  <a:gd name="connsiteY174" fmla="*/ 122456 h 286910"/>
                                  <a:gd name="connsiteX175" fmla="*/ 176599 w 466040"/>
                                  <a:gd name="connsiteY175" fmla="*/ 143202 h 286910"/>
                                  <a:gd name="connsiteX176" fmla="*/ 176599 w 466040"/>
                                  <a:gd name="connsiteY176" fmla="*/ 143202 h 286910"/>
                                  <a:gd name="connsiteX177" fmla="*/ 176599 w 466040"/>
                                  <a:gd name="connsiteY177" fmla="*/ 143202 h 286910"/>
                                  <a:gd name="connsiteX178" fmla="*/ 196334 w 466040"/>
                                  <a:gd name="connsiteY178" fmla="*/ 150287 h 286910"/>
                                  <a:gd name="connsiteX179" fmla="*/ 198864 w 466040"/>
                                  <a:gd name="connsiteY179" fmla="*/ 150287 h 286910"/>
                                  <a:gd name="connsiteX180" fmla="*/ 219611 w 466040"/>
                                  <a:gd name="connsiteY180" fmla="*/ 139660 h 286910"/>
                                  <a:gd name="connsiteX181" fmla="*/ 254020 w 466040"/>
                                  <a:gd name="connsiteY181" fmla="*/ 100191 h 286910"/>
                                  <a:gd name="connsiteX182" fmla="*/ 254020 w 466040"/>
                                  <a:gd name="connsiteY182" fmla="*/ 100191 h 286910"/>
                                  <a:gd name="connsiteX183" fmla="*/ 259586 w 466040"/>
                                  <a:gd name="connsiteY183" fmla="*/ 105251 h 286910"/>
                                  <a:gd name="connsiteX184" fmla="*/ 341055 w 466040"/>
                                  <a:gd name="connsiteY184" fmla="*/ 175081 h 286910"/>
                                  <a:gd name="connsiteX185" fmla="*/ 346621 w 466040"/>
                                  <a:gd name="connsiteY185" fmla="*/ 187732 h 286910"/>
                                  <a:gd name="connsiteX186" fmla="*/ 346621 w 466040"/>
                                  <a:gd name="connsiteY186" fmla="*/ 189756 h 286910"/>
                                  <a:gd name="connsiteX187" fmla="*/ 328910 w 466040"/>
                                  <a:gd name="connsiteY187" fmla="*/ 210503 h 286910"/>
                                  <a:gd name="connsiteX188" fmla="*/ 328910 w 466040"/>
                                  <a:gd name="connsiteY188" fmla="*/ 210503 h 286910"/>
                                  <a:gd name="connsiteX189" fmla="*/ 353705 w 466040"/>
                                  <a:gd name="connsiteY189" fmla="*/ 173563 h 286910"/>
                                  <a:gd name="connsiteX190" fmla="*/ 348139 w 466040"/>
                                  <a:gd name="connsiteY190" fmla="*/ 166985 h 286910"/>
                                  <a:gd name="connsiteX191" fmla="*/ 253514 w 466040"/>
                                  <a:gd name="connsiteY191" fmla="*/ 85517 h 286910"/>
                                  <a:gd name="connsiteX192" fmla="*/ 212021 w 466040"/>
                                  <a:gd name="connsiteY192" fmla="*/ 133082 h 286910"/>
                                  <a:gd name="connsiteX193" fmla="*/ 198358 w 466040"/>
                                  <a:gd name="connsiteY193" fmla="*/ 140166 h 286910"/>
                                  <a:gd name="connsiteX194" fmla="*/ 196840 w 466040"/>
                                  <a:gd name="connsiteY194" fmla="*/ 140166 h 286910"/>
                                  <a:gd name="connsiteX195" fmla="*/ 183178 w 466040"/>
                                  <a:gd name="connsiteY195" fmla="*/ 135106 h 286910"/>
                                  <a:gd name="connsiteX196" fmla="*/ 180648 w 466040"/>
                                  <a:gd name="connsiteY196" fmla="*/ 107275 h 286910"/>
                                  <a:gd name="connsiteX197" fmla="*/ 181154 w 466040"/>
                                  <a:gd name="connsiteY197" fmla="*/ 106769 h 286910"/>
                                  <a:gd name="connsiteX198" fmla="*/ 221129 w 466040"/>
                                  <a:gd name="connsiteY198" fmla="*/ 61228 h 286910"/>
                                  <a:gd name="connsiteX199" fmla="*/ 236309 w 466040"/>
                                  <a:gd name="connsiteY199" fmla="*/ 54650 h 286910"/>
                                  <a:gd name="connsiteX200" fmla="*/ 238333 w 466040"/>
                                  <a:gd name="connsiteY200" fmla="*/ 54650 h 286910"/>
                                  <a:gd name="connsiteX201" fmla="*/ 240863 w 466040"/>
                                  <a:gd name="connsiteY201" fmla="*/ 55156 h 286910"/>
                                  <a:gd name="connsiteX202" fmla="*/ 310188 w 466040"/>
                                  <a:gd name="connsiteY202" fmla="*/ 67806 h 286910"/>
                                  <a:gd name="connsiteX203" fmla="*/ 347127 w 466040"/>
                                  <a:gd name="connsiteY203" fmla="*/ 61228 h 286910"/>
                                  <a:gd name="connsiteX204" fmla="*/ 376476 w 466040"/>
                                  <a:gd name="connsiteY204" fmla="*/ 108793 h 286910"/>
                                  <a:gd name="connsiteX205" fmla="*/ 390138 w 466040"/>
                                  <a:gd name="connsiteY205" fmla="*/ 131564 h 286910"/>
                                  <a:gd name="connsiteX206" fmla="*/ 353705 w 466040"/>
                                  <a:gd name="connsiteY206" fmla="*/ 173563 h 286910"/>
                                  <a:gd name="connsiteX207" fmla="*/ 413921 w 466040"/>
                                  <a:gd name="connsiteY207" fmla="*/ 132576 h 286910"/>
                                  <a:gd name="connsiteX208" fmla="*/ 408861 w 466040"/>
                                  <a:gd name="connsiteY208" fmla="*/ 134094 h 286910"/>
                                  <a:gd name="connsiteX209" fmla="*/ 401776 w 466040"/>
                                  <a:gd name="connsiteY209" fmla="*/ 131058 h 286910"/>
                                  <a:gd name="connsiteX210" fmla="*/ 398740 w 466040"/>
                                  <a:gd name="connsiteY210" fmla="*/ 125998 h 286910"/>
                                  <a:gd name="connsiteX211" fmla="*/ 385078 w 466040"/>
                                  <a:gd name="connsiteY211" fmla="*/ 103733 h 286910"/>
                                  <a:gd name="connsiteX212" fmla="*/ 353199 w 466040"/>
                                  <a:gd name="connsiteY212" fmla="*/ 51108 h 286910"/>
                                  <a:gd name="connsiteX213" fmla="*/ 355729 w 466040"/>
                                  <a:gd name="connsiteY213" fmla="*/ 37951 h 286910"/>
                                  <a:gd name="connsiteX214" fmla="*/ 356741 w 466040"/>
                                  <a:gd name="connsiteY214" fmla="*/ 37445 h 286910"/>
                                  <a:gd name="connsiteX215" fmla="*/ 395704 w 466040"/>
                                  <a:gd name="connsiteY215" fmla="*/ 13662 h 286910"/>
                                  <a:gd name="connsiteX216" fmla="*/ 452884 w 466040"/>
                                  <a:gd name="connsiteY216" fmla="*/ 108793 h 286910"/>
                                  <a:gd name="connsiteX217" fmla="*/ 413921 w 466040"/>
                                  <a:gd name="connsiteY217" fmla="*/ 132576 h 286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Lst>
                                <a:rect l="l" t="t" r="r" b="b"/>
                                <a:pathLst>
                                  <a:path w="466040" h="286910">
                                    <a:moveTo>
                                      <a:pt x="461486" y="103733"/>
                                    </a:moveTo>
                                    <a:lnTo>
                                      <a:pt x="404307" y="8602"/>
                                    </a:lnTo>
                                    <a:lnTo>
                                      <a:pt x="399246" y="0"/>
                                    </a:lnTo>
                                    <a:lnTo>
                                      <a:pt x="390644" y="5566"/>
                                    </a:lnTo>
                                    <a:lnTo>
                                      <a:pt x="352187" y="29349"/>
                                    </a:lnTo>
                                    <a:cubicBezTo>
                                      <a:pt x="347633" y="31879"/>
                                      <a:pt x="344091" y="36433"/>
                                      <a:pt x="342573" y="41493"/>
                                    </a:cubicBezTo>
                                    <a:cubicBezTo>
                                      <a:pt x="341561" y="45035"/>
                                      <a:pt x="341561" y="49084"/>
                                      <a:pt x="343079" y="52626"/>
                                    </a:cubicBezTo>
                                    <a:cubicBezTo>
                                      <a:pt x="332452" y="56168"/>
                                      <a:pt x="321826" y="58192"/>
                                      <a:pt x="310694" y="58192"/>
                                    </a:cubicBezTo>
                                    <a:cubicBezTo>
                                      <a:pt x="295513" y="57686"/>
                                      <a:pt x="280333" y="55156"/>
                                      <a:pt x="265658" y="50602"/>
                                    </a:cubicBezTo>
                                    <a:cubicBezTo>
                                      <a:pt x="258574" y="48577"/>
                                      <a:pt x="250984" y="47059"/>
                                      <a:pt x="243394" y="45541"/>
                                    </a:cubicBezTo>
                                    <a:lnTo>
                                      <a:pt x="242381" y="45541"/>
                                    </a:lnTo>
                                    <a:lnTo>
                                      <a:pt x="242381" y="45541"/>
                                    </a:lnTo>
                                    <a:cubicBezTo>
                                      <a:pt x="241875" y="45541"/>
                                      <a:pt x="241369" y="45541"/>
                                      <a:pt x="241369" y="45541"/>
                                    </a:cubicBezTo>
                                    <a:lnTo>
                                      <a:pt x="240357" y="45541"/>
                                    </a:lnTo>
                                    <a:lnTo>
                                      <a:pt x="239345" y="45541"/>
                                    </a:lnTo>
                                    <a:cubicBezTo>
                                      <a:pt x="238333" y="45541"/>
                                      <a:pt x="237827" y="45541"/>
                                      <a:pt x="236815" y="45541"/>
                                    </a:cubicBezTo>
                                    <a:lnTo>
                                      <a:pt x="236815" y="45541"/>
                                    </a:lnTo>
                                    <a:cubicBezTo>
                                      <a:pt x="228213" y="45541"/>
                                      <a:pt x="219611" y="49084"/>
                                      <a:pt x="214045" y="55662"/>
                                    </a:cubicBezTo>
                                    <a:lnTo>
                                      <a:pt x="209997" y="60216"/>
                                    </a:lnTo>
                                    <a:cubicBezTo>
                                      <a:pt x="203418" y="57686"/>
                                      <a:pt x="196334" y="56168"/>
                                      <a:pt x="189250" y="56168"/>
                                    </a:cubicBezTo>
                                    <a:cubicBezTo>
                                      <a:pt x="187732" y="56168"/>
                                      <a:pt x="186720" y="56168"/>
                                      <a:pt x="185202" y="56168"/>
                                    </a:cubicBezTo>
                                    <a:cubicBezTo>
                                      <a:pt x="182166" y="56168"/>
                                      <a:pt x="179636" y="56674"/>
                                      <a:pt x="176599" y="56674"/>
                                    </a:cubicBezTo>
                                    <a:cubicBezTo>
                                      <a:pt x="170021" y="57180"/>
                                      <a:pt x="163443" y="57686"/>
                                      <a:pt x="156865" y="57686"/>
                                    </a:cubicBezTo>
                                    <a:cubicBezTo>
                                      <a:pt x="145733" y="58192"/>
                                      <a:pt x="134600" y="55662"/>
                                      <a:pt x="124480" y="51108"/>
                                    </a:cubicBezTo>
                                    <a:cubicBezTo>
                                      <a:pt x="124986" y="48071"/>
                                      <a:pt x="124986" y="45035"/>
                                      <a:pt x="124480" y="41493"/>
                                    </a:cubicBezTo>
                                    <a:cubicBezTo>
                                      <a:pt x="122962" y="36433"/>
                                      <a:pt x="119420" y="31879"/>
                                      <a:pt x="114866" y="29349"/>
                                    </a:cubicBezTo>
                                    <a:lnTo>
                                      <a:pt x="76914" y="5566"/>
                                    </a:lnTo>
                                    <a:lnTo>
                                      <a:pt x="68312" y="0"/>
                                    </a:lnTo>
                                    <a:lnTo>
                                      <a:pt x="63252" y="8602"/>
                                    </a:lnTo>
                                    <a:lnTo>
                                      <a:pt x="5060" y="103733"/>
                                    </a:lnTo>
                                    <a:lnTo>
                                      <a:pt x="0" y="112335"/>
                                    </a:lnTo>
                                    <a:lnTo>
                                      <a:pt x="8602" y="117396"/>
                                    </a:lnTo>
                                    <a:lnTo>
                                      <a:pt x="47565" y="141178"/>
                                    </a:lnTo>
                                    <a:cubicBezTo>
                                      <a:pt x="54650" y="145733"/>
                                      <a:pt x="63252" y="145226"/>
                                      <a:pt x="69830" y="140166"/>
                                    </a:cubicBezTo>
                                    <a:lnTo>
                                      <a:pt x="102721" y="178624"/>
                                    </a:lnTo>
                                    <a:lnTo>
                                      <a:pt x="103227" y="179636"/>
                                    </a:lnTo>
                                    <a:lnTo>
                                      <a:pt x="104239" y="180142"/>
                                    </a:lnTo>
                                    <a:lnTo>
                                      <a:pt x="104239" y="180142"/>
                                    </a:lnTo>
                                    <a:lnTo>
                                      <a:pt x="97155" y="188238"/>
                                    </a:lnTo>
                                    <a:cubicBezTo>
                                      <a:pt x="88047" y="198864"/>
                                      <a:pt x="89059" y="214551"/>
                                      <a:pt x="99179" y="223659"/>
                                    </a:cubicBezTo>
                                    <a:lnTo>
                                      <a:pt x="99179" y="223659"/>
                                    </a:lnTo>
                                    <a:lnTo>
                                      <a:pt x="99179" y="223659"/>
                                    </a:lnTo>
                                    <a:cubicBezTo>
                                      <a:pt x="103733" y="227707"/>
                                      <a:pt x="109299" y="229731"/>
                                      <a:pt x="115372" y="229731"/>
                                    </a:cubicBezTo>
                                    <a:cubicBezTo>
                                      <a:pt x="116384" y="229731"/>
                                      <a:pt x="117396" y="229731"/>
                                      <a:pt x="118408" y="229731"/>
                                    </a:cubicBezTo>
                                    <a:cubicBezTo>
                                      <a:pt x="121950" y="229225"/>
                                      <a:pt x="124986" y="228213"/>
                                      <a:pt x="128022" y="226189"/>
                                    </a:cubicBezTo>
                                    <a:cubicBezTo>
                                      <a:pt x="128528" y="232261"/>
                                      <a:pt x="131564" y="238333"/>
                                      <a:pt x="136118" y="242381"/>
                                    </a:cubicBezTo>
                                    <a:lnTo>
                                      <a:pt x="136118" y="242381"/>
                                    </a:lnTo>
                                    <a:lnTo>
                                      <a:pt x="136118" y="242381"/>
                                    </a:lnTo>
                                    <a:cubicBezTo>
                                      <a:pt x="140672" y="246430"/>
                                      <a:pt x="146239" y="248454"/>
                                      <a:pt x="152311" y="248454"/>
                                    </a:cubicBezTo>
                                    <a:cubicBezTo>
                                      <a:pt x="152817" y="248454"/>
                                      <a:pt x="153829" y="248454"/>
                                      <a:pt x="154335" y="248454"/>
                                    </a:cubicBezTo>
                                    <a:cubicBezTo>
                                      <a:pt x="156865" y="248454"/>
                                      <a:pt x="159395" y="247948"/>
                                      <a:pt x="161925" y="246936"/>
                                    </a:cubicBezTo>
                                    <a:cubicBezTo>
                                      <a:pt x="162431" y="252502"/>
                                      <a:pt x="164961" y="258068"/>
                                      <a:pt x="169515" y="261610"/>
                                    </a:cubicBezTo>
                                    <a:lnTo>
                                      <a:pt x="169515" y="261610"/>
                                    </a:lnTo>
                                    <a:lnTo>
                                      <a:pt x="169515" y="261610"/>
                                    </a:lnTo>
                                    <a:cubicBezTo>
                                      <a:pt x="173563" y="265152"/>
                                      <a:pt x="178624" y="267176"/>
                                      <a:pt x="183684" y="267176"/>
                                    </a:cubicBezTo>
                                    <a:cubicBezTo>
                                      <a:pt x="184696" y="267176"/>
                                      <a:pt x="185202" y="267176"/>
                                      <a:pt x="186214" y="267176"/>
                                    </a:cubicBezTo>
                                    <a:cubicBezTo>
                                      <a:pt x="189756" y="267176"/>
                                      <a:pt x="192792" y="265658"/>
                                      <a:pt x="195828" y="264140"/>
                                    </a:cubicBezTo>
                                    <a:cubicBezTo>
                                      <a:pt x="196840" y="267682"/>
                                      <a:pt x="198864" y="271224"/>
                                      <a:pt x="201900" y="273754"/>
                                    </a:cubicBezTo>
                                    <a:cubicBezTo>
                                      <a:pt x="205948" y="277297"/>
                                      <a:pt x="211009" y="279321"/>
                                      <a:pt x="216575" y="278815"/>
                                    </a:cubicBezTo>
                                    <a:lnTo>
                                      <a:pt x="217587" y="278815"/>
                                    </a:lnTo>
                                    <a:lnTo>
                                      <a:pt x="218599" y="278815"/>
                                    </a:lnTo>
                                    <a:cubicBezTo>
                                      <a:pt x="221635" y="278309"/>
                                      <a:pt x="224671" y="276791"/>
                                      <a:pt x="227201" y="275273"/>
                                    </a:cubicBezTo>
                                    <a:lnTo>
                                      <a:pt x="227707" y="275779"/>
                                    </a:lnTo>
                                    <a:lnTo>
                                      <a:pt x="234791" y="281345"/>
                                    </a:lnTo>
                                    <a:lnTo>
                                      <a:pt x="235297" y="281851"/>
                                    </a:lnTo>
                                    <a:lnTo>
                                      <a:pt x="235803" y="282357"/>
                                    </a:lnTo>
                                    <a:cubicBezTo>
                                      <a:pt x="240357" y="285393"/>
                                      <a:pt x="245924" y="286911"/>
                                      <a:pt x="250984" y="286911"/>
                                    </a:cubicBezTo>
                                    <a:cubicBezTo>
                                      <a:pt x="251996" y="286911"/>
                                      <a:pt x="253008" y="286911"/>
                                      <a:pt x="254020" y="286911"/>
                                    </a:cubicBezTo>
                                    <a:cubicBezTo>
                                      <a:pt x="266670" y="285899"/>
                                      <a:pt x="276791" y="276791"/>
                                      <a:pt x="280333" y="264646"/>
                                    </a:cubicBezTo>
                                    <a:cubicBezTo>
                                      <a:pt x="291465" y="262622"/>
                                      <a:pt x="300573" y="254020"/>
                                      <a:pt x="303609" y="242887"/>
                                    </a:cubicBezTo>
                                    <a:cubicBezTo>
                                      <a:pt x="315248" y="240357"/>
                                      <a:pt x="324356" y="231755"/>
                                      <a:pt x="326886" y="220623"/>
                                    </a:cubicBezTo>
                                    <a:cubicBezTo>
                                      <a:pt x="327392" y="220623"/>
                                      <a:pt x="328404" y="220623"/>
                                      <a:pt x="328910" y="220623"/>
                                    </a:cubicBezTo>
                                    <a:cubicBezTo>
                                      <a:pt x="345103" y="219105"/>
                                      <a:pt x="357247" y="204936"/>
                                      <a:pt x="356235" y="188744"/>
                                    </a:cubicBezTo>
                                    <a:cubicBezTo>
                                      <a:pt x="356235" y="187732"/>
                                      <a:pt x="356235" y="186214"/>
                                      <a:pt x="356235" y="185202"/>
                                    </a:cubicBezTo>
                                    <a:lnTo>
                                      <a:pt x="360283" y="180142"/>
                                    </a:lnTo>
                                    <a:lnTo>
                                      <a:pt x="395198" y="139660"/>
                                    </a:lnTo>
                                    <a:cubicBezTo>
                                      <a:pt x="401776" y="145226"/>
                                      <a:pt x="410885" y="145226"/>
                                      <a:pt x="418475" y="140672"/>
                                    </a:cubicBezTo>
                                    <a:lnTo>
                                      <a:pt x="457438" y="116890"/>
                                    </a:lnTo>
                                    <a:lnTo>
                                      <a:pt x="466040" y="111829"/>
                                    </a:lnTo>
                                    <a:lnTo>
                                      <a:pt x="461486" y="103733"/>
                                    </a:lnTo>
                                    <a:close/>
                                    <a:moveTo>
                                      <a:pt x="52626" y="132576"/>
                                    </a:moveTo>
                                    <a:lnTo>
                                      <a:pt x="13662" y="108793"/>
                                    </a:lnTo>
                                    <a:lnTo>
                                      <a:pt x="71348" y="13662"/>
                                    </a:lnTo>
                                    <a:lnTo>
                                      <a:pt x="109805" y="37445"/>
                                    </a:lnTo>
                                    <a:cubicBezTo>
                                      <a:pt x="113854" y="39469"/>
                                      <a:pt x="115878" y="44529"/>
                                      <a:pt x="114360" y="48577"/>
                                    </a:cubicBezTo>
                                    <a:lnTo>
                                      <a:pt x="111323" y="53638"/>
                                    </a:lnTo>
                                    <a:lnTo>
                                      <a:pt x="67300" y="126504"/>
                                    </a:lnTo>
                                    <a:lnTo>
                                      <a:pt x="64264" y="131058"/>
                                    </a:lnTo>
                                    <a:cubicBezTo>
                                      <a:pt x="62746" y="132576"/>
                                      <a:pt x="60216" y="133588"/>
                                      <a:pt x="57686" y="133588"/>
                                    </a:cubicBezTo>
                                    <a:cubicBezTo>
                                      <a:pt x="56168" y="134094"/>
                                      <a:pt x="54144" y="133588"/>
                                      <a:pt x="52626" y="132576"/>
                                    </a:cubicBezTo>
                                    <a:close/>
                                    <a:moveTo>
                                      <a:pt x="117396" y="219611"/>
                                    </a:moveTo>
                                    <a:cubicBezTo>
                                      <a:pt x="116890" y="219611"/>
                                      <a:pt x="116384" y="219611"/>
                                      <a:pt x="115878" y="219611"/>
                                    </a:cubicBezTo>
                                    <a:cubicBezTo>
                                      <a:pt x="107781" y="219611"/>
                                      <a:pt x="101203" y="212527"/>
                                      <a:pt x="101203" y="204430"/>
                                    </a:cubicBezTo>
                                    <a:cubicBezTo>
                                      <a:pt x="101203" y="200888"/>
                                      <a:pt x="102721" y="197346"/>
                                      <a:pt x="104745" y="194816"/>
                                    </a:cubicBezTo>
                                    <a:lnTo>
                                      <a:pt x="131564" y="164455"/>
                                    </a:lnTo>
                                    <a:cubicBezTo>
                                      <a:pt x="134600" y="161419"/>
                                      <a:pt x="138648" y="159395"/>
                                      <a:pt x="143202" y="159395"/>
                                    </a:cubicBezTo>
                                    <a:cubicBezTo>
                                      <a:pt x="146745" y="159395"/>
                                      <a:pt x="150287" y="160913"/>
                                      <a:pt x="152817" y="162937"/>
                                    </a:cubicBezTo>
                                    <a:cubicBezTo>
                                      <a:pt x="158889" y="168503"/>
                                      <a:pt x="159901" y="178118"/>
                                      <a:pt x="154335" y="184190"/>
                                    </a:cubicBezTo>
                                    <a:lnTo>
                                      <a:pt x="127516" y="214551"/>
                                    </a:lnTo>
                                    <a:cubicBezTo>
                                      <a:pt x="124986" y="217587"/>
                                      <a:pt x="121444" y="219105"/>
                                      <a:pt x="117396" y="219611"/>
                                    </a:cubicBezTo>
                                    <a:close/>
                                    <a:moveTo>
                                      <a:pt x="154841" y="238839"/>
                                    </a:moveTo>
                                    <a:cubicBezTo>
                                      <a:pt x="154335" y="238839"/>
                                      <a:pt x="153829" y="238839"/>
                                      <a:pt x="153323" y="238839"/>
                                    </a:cubicBezTo>
                                    <a:cubicBezTo>
                                      <a:pt x="145226" y="238839"/>
                                      <a:pt x="138648" y="231755"/>
                                      <a:pt x="138648" y="223659"/>
                                    </a:cubicBezTo>
                                    <a:cubicBezTo>
                                      <a:pt x="138648" y="220117"/>
                                      <a:pt x="140166" y="216575"/>
                                      <a:pt x="142190" y="214045"/>
                                    </a:cubicBezTo>
                                    <a:lnTo>
                                      <a:pt x="165467" y="187226"/>
                                    </a:lnTo>
                                    <a:cubicBezTo>
                                      <a:pt x="168503" y="184190"/>
                                      <a:pt x="172551" y="182166"/>
                                      <a:pt x="177105" y="182166"/>
                                    </a:cubicBezTo>
                                    <a:cubicBezTo>
                                      <a:pt x="180648" y="182166"/>
                                      <a:pt x="184190" y="183684"/>
                                      <a:pt x="186720" y="185708"/>
                                    </a:cubicBezTo>
                                    <a:cubicBezTo>
                                      <a:pt x="192792" y="191274"/>
                                      <a:pt x="193804" y="200888"/>
                                      <a:pt x="188238" y="206960"/>
                                    </a:cubicBezTo>
                                    <a:lnTo>
                                      <a:pt x="164961" y="233779"/>
                                    </a:lnTo>
                                    <a:cubicBezTo>
                                      <a:pt x="162431" y="236815"/>
                                      <a:pt x="158889" y="238839"/>
                                      <a:pt x="154841" y="238839"/>
                                    </a:cubicBezTo>
                                    <a:lnTo>
                                      <a:pt x="154841" y="238839"/>
                                    </a:lnTo>
                                    <a:close/>
                                    <a:moveTo>
                                      <a:pt x="186720" y="257562"/>
                                    </a:moveTo>
                                    <a:cubicBezTo>
                                      <a:pt x="186214" y="257562"/>
                                      <a:pt x="185708" y="257562"/>
                                      <a:pt x="185202" y="257562"/>
                                    </a:cubicBezTo>
                                    <a:cubicBezTo>
                                      <a:pt x="182166" y="257562"/>
                                      <a:pt x="179636" y="256550"/>
                                      <a:pt x="177105" y="254526"/>
                                    </a:cubicBezTo>
                                    <a:cubicBezTo>
                                      <a:pt x="172045" y="249972"/>
                                      <a:pt x="171539" y="241875"/>
                                      <a:pt x="176093" y="236815"/>
                                    </a:cubicBezTo>
                                    <a:lnTo>
                                      <a:pt x="199370" y="209996"/>
                                    </a:lnTo>
                                    <a:cubicBezTo>
                                      <a:pt x="201900" y="207466"/>
                                      <a:pt x="205442" y="205948"/>
                                      <a:pt x="208984" y="205948"/>
                                    </a:cubicBezTo>
                                    <a:cubicBezTo>
                                      <a:pt x="212021" y="205948"/>
                                      <a:pt x="215057" y="206960"/>
                                      <a:pt x="217081" y="208984"/>
                                    </a:cubicBezTo>
                                    <a:cubicBezTo>
                                      <a:pt x="222141" y="213539"/>
                                      <a:pt x="222647" y="221635"/>
                                      <a:pt x="218093" y="226695"/>
                                    </a:cubicBezTo>
                                    <a:lnTo>
                                      <a:pt x="194816" y="253514"/>
                                    </a:lnTo>
                                    <a:cubicBezTo>
                                      <a:pt x="192792" y="256044"/>
                                      <a:pt x="189756" y="257562"/>
                                      <a:pt x="186720" y="257562"/>
                                    </a:cubicBezTo>
                                    <a:lnTo>
                                      <a:pt x="186720" y="257562"/>
                                    </a:lnTo>
                                    <a:close/>
                                    <a:moveTo>
                                      <a:pt x="217587" y="269706"/>
                                    </a:moveTo>
                                    <a:cubicBezTo>
                                      <a:pt x="215057" y="269706"/>
                                      <a:pt x="212021" y="269200"/>
                                      <a:pt x="209997" y="267176"/>
                                    </a:cubicBezTo>
                                    <a:cubicBezTo>
                                      <a:pt x="205948" y="263634"/>
                                      <a:pt x="205442" y="257056"/>
                                      <a:pt x="208984" y="253008"/>
                                    </a:cubicBezTo>
                                    <a:lnTo>
                                      <a:pt x="228719" y="230237"/>
                                    </a:lnTo>
                                    <a:cubicBezTo>
                                      <a:pt x="230743" y="228213"/>
                                      <a:pt x="233273" y="226695"/>
                                      <a:pt x="236309" y="226695"/>
                                    </a:cubicBezTo>
                                    <a:cubicBezTo>
                                      <a:pt x="238839" y="226695"/>
                                      <a:pt x="240863" y="227707"/>
                                      <a:pt x="242888" y="229225"/>
                                    </a:cubicBezTo>
                                    <a:cubicBezTo>
                                      <a:pt x="246936" y="232767"/>
                                      <a:pt x="247442" y="239345"/>
                                      <a:pt x="243900" y="243394"/>
                                    </a:cubicBezTo>
                                    <a:lnTo>
                                      <a:pt x="224165" y="266164"/>
                                    </a:lnTo>
                                    <a:cubicBezTo>
                                      <a:pt x="222647" y="268188"/>
                                      <a:pt x="220117" y="269200"/>
                                      <a:pt x="217587" y="269706"/>
                                    </a:cubicBezTo>
                                    <a:lnTo>
                                      <a:pt x="217587" y="269706"/>
                                    </a:lnTo>
                                    <a:close/>
                                    <a:moveTo>
                                      <a:pt x="328910" y="210503"/>
                                    </a:moveTo>
                                    <a:cubicBezTo>
                                      <a:pt x="328404" y="210503"/>
                                      <a:pt x="327392" y="210503"/>
                                      <a:pt x="326886" y="210503"/>
                                    </a:cubicBezTo>
                                    <a:cubicBezTo>
                                      <a:pt x="323850" y="210503"/>
                                      <a:pt x="320814" y="209490"/>
                                      <a:pt x="318284" y="208478"/>
                                    </a:cubicBezTo>
                                    <a:cubicBezTo>
                                      <a:pt x="318284" y="209490"/>
                                      <a:pt x="318790" y="210503"/>
                                      <a:pt x="318790" y="211515"/>
                                    </a:cubicBezTo>
                                    <a:cubicBezTo>
                                      <a:pt x="319802" y="222647"/>
                                      <a:pt x="311706" y="232261"/>
                                      <a:pt x="300573" y="233273"/>
                                    </a:cubicBezTo>
                                    <a:cubicBezTo>
                                      <a:pt x="300573" y="233273"/>
                                      <a:pt x="300573" y="233273"/>
                                      <a:pt x="300573" y="233273"/>
                                    </a:cubicBezTo>
                                    <a:cubicBezTo>
                                      <a:pt x="299055" y="233273"/>
                                      <a:pt x="297031" y="233273"/>
                                      <a:pt x="295513" y="232767"/>
                                    </a:cubicBezTo>
                                    <a:lnTo>
                                      <a:pt x="295513" y="233273"/>
                                    </a:lnTo>
                                    <a:cubicBezTo>
                                      <a:pt x="296525" y="244406"/>
                                      <a:pt x="288429" y="254020"/>
                                      <a:pt x="277297" y="255032"/>
                                    </a:cubicBezTo>
                                    <a:cubicBezTo>
                                      <a:pt x="277297" y="255032"/>
                                      <a:pt x="277297" y="255032"/>
                                      <a:pt x="277297" y="255032"/>
                                    </a:cubicBezTo>
                                    <a:cubicBezTo>
                                      <a:pt x="275779" y="255032"/>
                                      <a:pt x="273754" y="255032"/>
                                      <a:pt x="272236" y="254526"/>
                                    </a:cubicBezTo>
                                    <a:lnTo>
                                      <a:pt x="272236" y="255032"/>
                                    </a:lnTo>
                                    <a:cubicBezTo>
                                      <a:pt x="273248" y="266164"/>
                                      <a:pt x="265152" y="275779"/>
                                      <a:pt x="254020" y="276791"/>
                                    </a:cubicBezTo>
                                    <a:cubicBezTo>
                                      <a:pt x="254020" y="276791"/>
                                      <a:pt x="254020" y="276791"/>
                                      <a:pt x="254020" y="276791"/>
                                    </a:cubicBezTo>
                                    <a:cubicBezTo>
                                      <a:pt x="253514" y="276791"/>
                                      <a:pt x="253008" y="276791"/>
                                      <a:pt x="252502" y="276791"/>
                                    </a:cubicBezTo>
                                    <a:cubicBezTo>
                                      <a:pt x="248960" y="276791"/>
                                      <a:pt x="245418" y="275779"/>
                                      <a:pt x="241875" y="273754"/>
                                    </a:cubicBezTo>
                                    <a:lnTo>
                                      <a:pt x="235297" y="268694"/>
                                    </a:lnTo>
                                    <a:lnTo>
                                      <a:pt x="251490" y="249972"/>
                                    </a:lnTo>
                                    <a:cubicBezTo>
                                      <a:pt x="258574" y="241369"/>
                                      <a:pt x="257562" y="228719"/>
                                      <a:pt x="249466" y="221635"/>
                                    </a:cubicBezTo>
                                    <a:cubicBezTo>
                                      <a:pt x="245924" y="218599"/>
                                      <a:pt x="241369" y="216575"/>
                                      <a:pt x="236309" y="216575"/>
                                    </a:cubicBezTo>
                                    <a:cubicBezTo>
                                      <a:pt x="234791" y="216575"/>
                                      <a:pt x="232767" y="216575"/>
                                      <a:pt x="231249" y="217081"/>
                                    </a:cubicBezTo>
                                    <a:cubicBezTo>
                                      <a:pt x="230743" y="211009"/>
                                      <a:pt x="228213" y="205442"/>
                                      <a:pt x="223659" y="201394"/>
                                    </a:cubicBezTo>
                                    <a:cubicBezTo>
                                      <a:pt x="219611" y="197852"/>
                                      <a:pt x="214045" y="195828"/>
                                      <a:pt x="208478" y="195828"/>
                                    </a:cubicBezTo>
                                    <a:lnTo>
                                      <a:pt x="208478" y="195828"/>
                                    </a:lnTo>
                                    <a:cubicBezTo>
                                      <a:pt x="205948" y="195828"/>
                                      <a:pt x="203924" y="196334"/>
                                      <a:pt x="201394" y="196840"/>
                                    </a:cubicBezTo>
                                    <a:cubicBezTo>
                                      <a:pt x="201394" y="189756"/>
                                      <a:pt x="198358" y="183178"/>
                                      <a:pt x="192792" y="178118"/>
                                    </a:cubicBezTo>
                                    <a:cubicBezTo>
                                      <a:pt x="188238" y="174069"/>
                                      <a:pt x="182672" y="171539"/>
                                      <a:pt x="176599" y="172045"/>
                                    </a:cubicBezTo>
                                    <a:lnTo>
                                      <a:pt x="176599" y="172045"/>
                                    </a:lnTo>
                                    <a:cubicBezTo>
                                      <a:pt x="173563" y="172045"/>
                                      <a:pt x="170527" y="172551"/>
                                      <a:pt x="167491" y="173563"/>
                                    </a:cubicBezTo>
                                    <a:cubicBezTo>
                                      <a:pt x="166985" y="166479"/>
                                      <a:pt x="163949" y="159901"/>
                                      <a:pt x="158889" y="155347"/>
                                    </a:cubicBezTo>
                                    <a:cubicBezTo>
                                      <a:pt x="154335" y="151299"/>
                                      <a:pt x="148769" y="148769"/>
                                      <a:pt x="142696" y="149275"/>
                                    </a:cubicBezTo>
                                    <a:lnTo>
                                      <a:pt x="142696" y="149275"/>
                                    </a:lnTo>
                                    <a:cubicBezTo>
                                      <a:pt x="135612" y="149275"/>
                                      <a:pt x="128528" y="152311"/>
                                      <a:pt x="123468" y="157877"/>
                                    </a:cubicBezTo>
                                    <a:lnTo>
                                      <a:pt x="110311" y="173057"/>
                                    </a:lnTo>
                                    <a:lnTo>
                                      <a:pt x="109805" y="172551"/>
                                    </a:lnTo>
                                    <a:lnTo>
                                      <a:pt x="75396" y="132576"/>
                                    </a:lnTo>
                                    <a:lnTo>
                                      <a:pt x="119420" y="59710"/>
                                    </a:lnTo>
                                    <a:cubicBezTo>
                                      <a:pt x="130552" y="65276"/>
                                      <a:pt x="143202" y="67806"/>
                                      <a:pt x="155853" y="67300"/>
                                    </a:cubicBezTo>
                                    <a:cubicBezTo>
                                      <a:pt x="165973" y="67300"/>
                                      <a:pt x="176093" y="66288"/>
                                      <a:pt x="185202" y="65276"/>
                                    </a:cubicBezTo>
                                    <a:cubicBezTo>
                                      <a:pt x="186214" y="65276"/>
                                      <a:pt x="187226" y="65276"/>
                                      <a:pt x="188238" y="65276"/>
                                    </a:cubicBezTo>
                                    <a:cubicBezTo>
                                      <a:pt x="192792" y="65276"/>
                                      <a:pt x="197346" y="65782"/>
                                      <a:pt x="201394" y="67300"/>
                                    </a:cubicBezTo>
                                    <a:lnTo>
                                      <a:pt x="173563" y="100191"/>
                                    </a:lnTo>
                                    <a:cubicBezTo>
                                      <a:pt x="167997" y="106263"/>
                                      <a:pt x="165467" y="114360"/>
                                      <a:pt x="165973" y="122456"/>
                                    </a:cubicBezTo>
                                    <a:cubicBezTo>
                                      <a:pt x="166479" y="130552"/>
                                      <a:pt x="170527" y="137636"/>
                                      <a:pt x="176599" y="143202"/>
                                    </a:cubicBezTo>
                                    <a:lnTo>
                                      <a:pt x="176599" y="143202"/>
                                    </a:lnTo>
                                    <a:lnTo>
                                      <a:pt x="176599" y="143202"/>
                                    </a:lnTo>
                                    <a:cubicBezTo>
                                      <a:pt x="182166" y="147757"/>
                                      <a:pt x="189250" y="150287"/>
                                      <a:pt x="196334" y="150287"/>
                                    </a:cubicBezTo>
                                    <a:cubicBezTo>
                                      <a:pt x="197346" y="150287"/>
                                      <a:pt x="197852" y="150287"/>
                                      <a:pt x="198864" y="150287"/>
                                    </a:cubicBezTo>
                                    <a:cubicBezTo>
                                      <a:pt x="206960" y="149781"/>
                                      <a:pt x="214551" y="145733"/>
                                      <a:pt x="219611" y="139660"/>
                                    </a:cubicBezTo>
                                    <a:lnTo>
                                      <a:pt x="254020" y="100191"/>
                                    </a:lnTo>
                                    <a:lnTo>
                                      <a:pt x="254020" y="100191"/>
                                    </a:lnTo>
                                    <a:lnTo>
                                      <a:pt x="259586" y="105251"/>
                                    </a:lnTo>
                                    <a:lnTo>
                                      <a:pt x="341055" y="175081"/>
                                    </a:lnTo>
                                    <a:cubicBezTo>
                                      <a:pt x="344597" y="178118"/>
                                      <a:pt x="346621" y="183178"/>
                                      <a:pt x="346621" y="187732"/>
                                    </a:cubicBezTo>
                                    <a:cubicBezTo>
                                      <a:pt x="346621" y="188238"/>
                                      <a:pt x="346621" y="189756"/>
                                      <a:pt x="346621" y="189756"/>
                                    </a:cubicBezTo>
                                    <a:cubicBezTo>
                                      <a:pt x="347633" y="200382"/>
                                      <a:pt x="339537" y="209490"/>
                                      <a:pt x="328910" y="210503"/>
                                    </a:cubicBezTo>
                                    <a:cubicBezTo>
                                      <a:pt x="328910" y="210503"/>
                                      <a:pt x="328910" y="210503"/>
                                      <a:pt x="328910" y="210503"/>
                                    </a:cubicBezTo>
                                    <a:close/>
                                    <a:moveTo>
                                      <a:pt x="353705" y="173563"/>
                                    </a:moveTo>
                                    <a:cubicBezTo>
                                      <a:pt x="352187" y="171033"/>
                                      <a:pt x="350163" y="169009"/>
                                      <a:pt x="348139" y="166985"/>
                                    </a:cubicBezTo>
                                    <a:lnTo>
                                      <a:pt x="253514" y="85517"/>
                                    </a:lnTo>
                                    <a:lnTo>
                                      <a:pt x="212021" y="133082"/>
                                    </a:lnTo>
                                    <a:cubicBezTo>
                                      <a:pt x="208478" y="137130"/>
                                      <a:pt x="203924" y="139660"/>
                                      <a:pt x="198358" y="140166"/>
                                    </a:cubicBezTo>
                                    <a:cubicBezTo>
                                      <a:pt x="197852" y="140166"/>
                                      <a:pt x="197346" y="140166"/>
                                      <a:pt x="196840" y="140166"/>
                                    </a:cubicBezTo>
                                    <a:cubicBezTo>
                                      <a:pt x="191780" y="140166"/>
                                      <a:pt x="187226" y="138142"/>
                                      <a:pt x="183178" y="135106"/>
                                    </a:cubicBezTo>
                                    <a:cubicBezTo>
                                      <a:pt x="174575" y="128022"/>
                                      <a:pt x="173563" y="115878"/>
                                      <a:pt x="180648" y="107275"/>
                                    </a:cubicBezTo>
                                    <a:cubicBezTo>
                                      <a:pt x="180648" y="107275"/>
                                      <a:pt x="181154" y="106769"/>
                                      <a:pt x="181154" y="106769"/>
                                    </a:cubicBezTo>
                                    <a:lnTo>
                                      <a:pt x="221129" y="61228"/>
                                    </a:lnTo>
                                    <a:cubicBezTo>
                                      <a:pt x="225177" y="56674"/>
                                      <a:pt x="230743" y="54650"/>
                                      <a:pt x="236309" y="54650"/>
                                    </a:cubicBezTo>
                                    <a:cubicBezTo>
                                      <a:pt x="236815" y="54650"/>
                                      <a:pt x="237321" y="54650"/>
                                      <a:pt x="238333" y="54650"/>
                                    </a:cubicBezTo>
                                    <a:cubicBezTo>
                                      <a:pt x="239345" y="54650"/>
                                      <a:pt x="239851" y="55156"/>
                                      <a:pt x="240863" y="55156"/>
                                    </a:cubicBezTo>
                                    <a:cubicBezTo>
                                      <a:pt x="264140" y="59710"/>
                                      <a:pt x="285393" y="67806"/>
                                      <a:pt x="310188" y="67806"/>
                                    </a:cubicBezTo>
                                    <a:cubicBezTo>
                                      <a:pt x="322838" y="67806"/>
                                      <a:pt x="335488" y="65782"/>
                                      <a:pt x="347127" y="61228"/>
                                    </a:cubicBezTo>
                                    <a:lnTo>
                                      <a:pt x="376476" y="108793"/>
                                    </a:lnTo>
                                    <a:lnTo>
                                      <a:pt x="390138" y="131564"/>
                                    </a:lnTo>
                                    <a:lnTo>
                                      <a:pt x="353705" y="173563"/>
                                    </a:lnTo>
                                    <a:close/>
                                    <a:moveTo>
                                      <a:pt x="413921" y="132576"/>
                                    </a:moveTo>
                                    <a:cubicBezTo>
                                      <a:pt x="412403" y="133588"/>
                                      <a:pt x="410379" y="134094"/>
                                      <a:pt x="408861" y="134094"/>
                                    </a:cubicBezTo>
                                    <a:cubicBezTo>
                                      <a:pt x="406331" y="134094"/>
                                      <a:pt x="403800" y="133082"/>
                                      <a:pt x="401776" y="131058"/>
                                    </a:cubicBezTo>
                                    <a:lnTo>
                                      <a:pt x="398740" y="125998"/>
                                    </a:lnTo>
                                    <a:lnTo>
                                      <a:pt x="385078" y="103733"/>
                                    </a:lnTo>
                                    <a:lnTo>
                                      <a:pt x="353199" y="51108"/>
                                    </a:lnTo>
                                    <a:cubicBezTo>
                                      <a:pt x="350163" y="46553"/>
                                      <a:pt x="351681" y="40987"/>
                                      <a:pt x="355729" y="37951"/>
                                    </a:cubicBezTo>
                                    <a:cubicBezTo>
                                      <a:pt x="356235" y="37951"/>
                                      <a:pt x="356235" y="37445"/>
                                      <a:pt x="356741" y="37445"/>
                                    </a:cubicBezTo>
                                    <a:lnTo>
                                      <a:pt x="395704" y="13662"/>
                                    </a:lnTo>
                                    <a:lnTo>
                                      <a:pt x="452884" y="108793"/>
                                    </a:lnTo>
                                    <a:lnTo>
                                      <a:pt x="413921" y="132576"/>
                                    </a:lnTo>
                                    <a:close/>
                                  </a:path>
                                </a:pathLst>
                              </a:custGeom>
                              <a:solidFill>
                                <a:srgbClr val="99E0DD"/>
                              </a:solid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6710C" id="Graphic 110" o:spid="_x0000_s1026" alt="Handshake outline" style="position:absolute;margin-left:4.55pt;margin-top:23.4pt;width:33pt;height:24.5pt;z-index:251658267;visibility:visible;mso-wrap-style:square;mso-wrap-distance-left:9pt;mso-wrap-distance-top:0;mso-wrap-distance-right:9pt;mso-wrap-distance-bottom:0;mso-position-horizontal:absolute;mso-position-horizontal-relative:text;mso-position-vertical:absolute;mso-position-vertical-relative:text;v-text-anchor:middle" coordsize="466040,28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" path="m461486,103733l404307,8602,399246,r-8602,5566l352187,29349v-4554,2530,-8096,7084,-9614,12144c341561,45035,341561,49084,343079,52626v-10627,3542,-21253,5566,-32385,5566c295513,57686,280333,55156,265658,50602v-7084,-2025,-14674,-3543,-22264,-5061l242381,45541r,c241875,45541,241369,45541,241369,45541r-1012,l239345,45541v-1012,,-1518,,-2530,l236815,45541v-8602,,-17204,3543,-22770,10121l209997,60216v-6579,-2530,-13663,-4048,-20747,-4048c187732,56168,186720,56168,185202,56168v-3036,,-5566,506,-8603,506c170021,57180,163443,57686,156865,57686v-11132,506,-22265,-2024,-32385,-6578c124986,48071,124986,45035,124480,41493v-1518,-5060,-5060,-9614,-9614,-12144l76914,5566,68312,,63252,8602,5060,103733,,112335r8602,5061l47565,141178v7085,4555,15687,4048,22265,-1012l102721,178624r506,1012l104239,180142r,l97155,188238v-9108,10626,-8096,26313,2024,35421l99179,223659r,c103733,227707,109299,229731,115372,229731v1012,,2024,,3036,c121950,229225,124986,228213,128022,226189v506,6072,3542,12144,8096,16192l136118,242381r,c140672,246430,146239,248454,152311,248454v506,,1518,,2024,c156865,248454,159395,247948,161925,246936v506,5566,3036,11132,7590,14674l169515,261610r,c173563,265152,178624,267176,183684,267176v1012,,1518,,2530,c189756,267176,192792,265658,195828,264140v1012,3542,3036,7084,6072,9614c205948,277297,211009,279321,216575,278815r1012,l218599,278815v3036,-506,6072,-2024,8602,-3542l227707,275779r7084,5566l235297,281851r506,506c240357,285393,245924,286911,250984,286911v1012,,2024,,3036,c266670,285899,276791,276791,280333,264646v11132,-2024,20240,-10626,23276,-21759c315248,240357,324356,231755,326886,220623v506,,1518,,2024,c345103,219105,357247,204936,356235,188744v,-1012,,-2530,,-3542l360283,180142r34915,-40482c401776,145226,410885,145226,418475,140672r38963,-23782l466040,111829r-4554,-8096xm52626,132576l13662,108793,71348,13662r38457,23783c113854,39469,115878,44529,114360,48577r-3037,5061l67300,126504r-3036,4554c62746,132576,60216,133588,57686,133588v-1518,506,-3542,,-5060,-1012xm117396,219611v-506,,-1012,,-1518,c107781,219611,101203,212527,101203,204430v,-3542,1518,-7084,3542,-9614l131564,164455v3036,-3036,7084,-5060,11638,-5060c146745,159395,150287,160913,152817,162937v6072,5566,7084,15181,1518,21253l127516,214551v-2530,3036,-6072,4554,-10120,5060xm154841,238839v-506,,-1012,,-1518,c145226,238839,138648,231755,138648,223659v,-3542,1518,-7084,3542,-9614l165467,187226v3036,-3036,7084,-5060,11638,-5060c180648,182166,184190,183684,186720,185708v6072,5566,7084,15180,1518,21252l164961,233779v-2530,3036,-6072,5060,-10120,5060l154841,238839xm186720,257562v-506,,-1012,,-1518,c182166,257562,179636,256550,177105,254526v-5060,-4554,-5566,-12651,-1012,-17711l199370,209996v2530,-2530,6072,-4048,9614,-4048c212021,205948,215057,206960,217081,208984v5060,4555,5566,12651,1012,17711l194816,253514v-2024,2530,-5060,4048,-8096,4048l186720,257562xm217587,269706v-2530,,-5566,-506,-7590,-2530c205948,263634,205442,257056,208984,253008r19735,-22771c230743,228213,233273,226695,236309,226695v2530,,4554,1012,6579,2530c246936,232767,247442,239345,243900,243394r-19735,22770c222647,268188,220117,269200,217587,269706r,xm328910,210503v-506,,-1518,,-2024,c323850,210503,320814,209490,318284,208478v,1012,506,2025,506,3037c319802,222647,311706,232261,300573,233273v,,,,,c299055,233273,297031,233273,295513,232767r,506c296525,244406,288429,254020,277297,255032v,,,,,c275779,255032,273754,255032,272236,254526r,506c273248,266164,265152,275779,254020,276791v,,,,,c253514,276791,253008,276791,252502,276791v-3542,,-7084,-1012,-10627,-3037l235297,268694r16193,-18722c258574,241369,257562,228719,249466,221635v-3542,-3036,-8097,-5060,-13157,-5060c234791,216575,232767,216575,231249,217081v-506,-6072,-3036,-11639,-7590,-15687c219611,197852,214045,195828,208478,195828r,c205948,195828,203924,196334,201394,196840v,-7084,-3036,-13662,-8602,-18722c188238,174069,182672,171539,176599,172045r,c173563,172045,170527,172551,167491,173563v-506,-7084,-3542,-13662,-8602,-18216c154335,151299,148769,148769,142696,149275r,c135612,149275,128528,152311,123468,157877r-13157,15180l109805,172551,75396,132576,119420,59710v11132,5566,23782,8096,36433,7590c165973,67300,176093,66288,185202,65276v1012,,2024,,3036,c192792,65276,197346,65782,201394,67300r-27831,32891c167997,106263,165467,114360,165973,122456v506,8096,4554,15180,10626,20746l176599,143202r,c182166,147757,189250,150287,196334,150287v1012,,1518,,2530,c206960,149781,214551,145733,219611,139660r34409,-39469l254020,100191r5566,5060l341055,175081v3542,3037,5566,8097,5566,12651c346621,188238,346621,189756,346621,189756v1012,10626,-7084,19734,-17711,20747c328910,210503,328910,210503,328910,210503xm353705,173563v-1518,-2530,-3542,-4554,-5566,-6578l253514,85517r-41493,47565c208478,137130,203924,139660,198358,140166v-506,,-1012,,-1518,c191780,140166,187226,138142,183178,135106v-8603,-7084,-9615,-19228,-2530,-27831c180648,107275,181154,106769,181154,106769l221129,61228v4048,-4554,9614,-6578,15180,-6578c236815,54650,237321,54650,238333,54650v1012,,1518,506,2530,506c264140,59710,285393,67806,310188,67806v12650,,25300,-2024,36939,-6578l376476,108793r13662,22771l353705,173563xm413921,132576v-1518,1012,-3542,1518,-5060,1518c406331,134094,403800,133082,401776,131058r-3036,-5060l385078,103733,353199,51108v-3036,-4555,-1518,-10121,2530,-13157c356235,37951,356235,37445,356741,37445l395704,13662r57180,95131l413921,132576xe" fillcolor="#99e0dd" strokecolor="window" strokeweight="1pt">
                      <v:path arrowok="t" o:connecttype="custom" o:connectlocs="414924,112432;363515,9323;358964,0;351230,6033;316653,31810;308009,44973;308464,57039;279347,63072;238854,54845;218837,49360;217926,49360;217926,49360;217016,49360;216106,49360;215196,49360;212922,49360;212922,49360;192449,60330;188809,65266;170156,60878;166516,60878;158781,61427;141038,62523;111921,55394;111921,44973;103277,31810;69154,6033;61420,0;56870,9323;4549,112432;0,121755;7734,127241;42766,153017;62785,151920;92357,193603;92812,194700;93722,195249;93722,195249;87353,204023;89172,242415;89172,242415;89172,242415;103732,248996;106461,248996;115105,245157;122384,262707;122384,262707;122384,262707;136944,269289;138763,269289;145588,267644;152412,283548;152412,283548;152412,283548;165151,289581;167426,289581;176070,286291;181529,296711;194724,302196;195634,302196;196544,302196;204278,298357;204733,298906;211102,304938;211557,305487;212012,306035;225661,310971;228391,310971;252049,286839;272976,263255;293905,239124;295725,239124;320293,204572;320293,200733;323932,195249;355325,151372;376253,152469;411285,126692;419019,121207;414924,112432;47316,143694;12284,117916;64149,14808;98726,40585;102822,52651;100091,58136;60510,137113;57780,142048;51866,144791;47316,143694;105551,238027;104187,238027;90992,221573;94177,211153;118290,178246;128754,172762;137399,176601;138763,199636;114650,232543;105551,238027;139218,258868;137854,258868;124659,242415;127844,231995;148772,202927;159236,197442;167881,201281;169246,224315;148317,253383;139218,258868;139218,258868;167881,279161;166516,279161;159236,275870;158326,256674;179255,227606;187899,223219;195179,226509;196089,245705;175160,274773;167881,279161;167881,279161;195634,292323;188809,289581;187899,274225;205642,249544;212467,245705;218382,248448;219292,263805;201548,288484;195634,292323;195634,292323;295725,228156;293905,228156;286171,225961;286626,229252;270247,252835;270247,252835;265697,252287;265697,252835;249319,276419;249319,276419;244769,275870;244769,276419;228391,300002;228391,300002;227026,300002;217471,296711;211557,291226;226116,270934;224296,240221;212467,234737;207917,235285;201093,218283;187444,212250;187444,212250;181074,213347;173340,193055;158781,186473;158781,186473;150592,188118;142858,168374;128299,161793;128299,161793;111011,171116;99181,187569;98726,187021;67789,143694;107371,64717;140128,72944;166516,70750;169246,70750;181074,72944;156051,108593;149227,132725;158781,155211;158781,155211;158781,155211;176525,162890;178800,162890;197453,151372;228391,108593;228391,108593;233395,114077;306644,189763;311649,203475;311649,205669;295725,228156;295725,228156;318018,188118;313014,180988;227936,92688;190629,144242;178345,151920;176980,151920;164696,146436;162422,116271;162877,115723;198818,66363;212467,59233;214286,59233;216561,59781;278892,73492;312104,66363;338492,117916;350775,142597;318018,188118;372159,143694;367609,145339;361239,142048;358509,136564;346226,112432;317563,55394;319838,41134;320748,40585;355780,14808;407190,117916;372159,143694" o:connectangles="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color w:val="2B579A"/>
                <w:shd w:val="clear" w:color="auto" w:fill="E6E6E6"/>
              </w:rPr>
              <mc:AlternateContent>
                <mc:Choice Requires="wps">
                  <w:drawing>
                    <wp:anchor distT="0" distB="0" distL="114300" distR="114300" simplePos="0" relativeHeight="251658266" behindDoc="0" locked="0" layoutInCell="1" allowOverlap="1" wp14:anchorId="68CBFE80" wp14:editId="3FAEDD7A">
                      <wp:simplePos x="0" y="0"/>
                      <wp:positionH relativeFrom="column">
                        <wp:posOffset>19685</wp:posOffset>
                      </wp:positionH>
                      <wp:positionV relativeFrom="paragraph">
                        <wp:posOffset>195580</wp:posOffset>
                      </wp:positionV>
                      <wp:extent cx="467910" cy="467730"/>
                      <wp:effectExtent l="0" t="0" r="27940" b="27940"/>
                      <wp:wrapNone/>
                      <wp:docPr id="231" name="Oval 231"/>
                      <wp:cNvGraphicFramePr/>
                      <a:graphic xmlns:a="http://schemas.openxmlformats.org/drawingml/2006/main">
                        <a:graphicData uri="http://schemas.microsoft.com/office/word/2010/wordprocessingShape">
                          <wps:wsp>
                            <wps:cNvSpPr/>
                            <wps:spPr>
                              <a:xfrm>
                                <a:off x="0" y="0"/>
                                <a:ext cx="467910" cy="467730"/>
                              </a:xfrm>
                              <a:prstGeom prst="ellipse">
                                <a:avLst/>
                              </a:prstGeom>
                              <a:solidFill>
                                <a:srgbClr val="484746"/>
                              </a:solidFill>
                              <a:ln w="25400" cap="flat" cmpd="sng" algn="ctr">
                                <a:solidFill>
                                  <a:srgbClr val="36353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F93BE" id="Oval 231" o:spid="_x0000_s1026" style="position:absolute;margin-left:1.55pt;margin-top:15.4pt;width:36.85pt;height:36.8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" fillcolor="#484746" strokecolor="#252423" strokeweight="2pt"/>
                  </w:pict>
                </mc:Fallback>
              </mc:AlternateContent>
            </w:r>
            <w:r w:rsidRPr="009B6C43">
              <w:rPr>
                <w:rFonts w:ascii="Calibri" w:hAnsi="Calibri" w:cs="Calibri"/>
                <w:b/>
                <w:bCs/>
                <w:color w:val="auto"/>
                <w:sz w:val="28"/>
                <w:szCs w:val="28"/>
              </w:rPr>
              <w:t>Partnerships</w:t>
            </w:r>
          </w:p>
          <w:p w14:paraId="0EF61829" w14:textId="77777777" w:rsidR="007A7733" w:rsidRDefault="007A7733" w:rsidP="00C222EF">
            <w:pPr>
              <w:pStyle w:val="BodyText"/>
              <w:spacing w:before="120" w:after="0"/>
              <w:jc w:val="both"/>
              <w:rPr>
                <w:rFonts w:cstheme="minorHAnsi"/>
                <w:color w:val="auto"/>
                <w:sz w:val="22"/>
                <w:szCs w:val="22"/>
              </w:rPr>
            </w:pPr>
          </w:p>
        </w:tc>
      </w:tr>
      <w:tr w:rsidR="007A7733" w14:paraId="0E90A234" w14:textId="77777777" w:rsidTr="00856098">
        <w:trPr>
          <w:trHeight w:val="1786"/>
        </w:trPr>
        <w:tc>
          <w:tcPr>
            <w:tcW w:w="2694" w:type="dxa"/>
            <w:tcBorders>
              <w:top w:val="nil"/>
              <w:bottom w:val="nil"/>
            </w:tcBorders>
            <w:shd w:val="clear" w:color="auto" w:fill="EAF8F8" w:themeFill="accent4" w:themeFillTint="33"/>
            <w:vAlign w:val="center"/>
          </w:tcPr>
          <w:p w14:paraId="2888B7D4" w14:textId="10F18017" w:rsidR="007A7733" w:rsidRPr="004569AF" w:rsidRDefault="007A7733" w:rsidP="00C222EF">
            <w:pPr>
              <w:spacing w:before="0" w:after="0"/>
              <w:rPr>
                <w:rFonts w:ascii="Calibri" w:hAnsi="Calibri" w:cs="Calibri"/>
                <w:b/>
                <w:bCs/>
                <w:i/>
                <w:iCs/>
                <w:color w:val="002060"/>
                <w:sz w:val="22"/>
                <w:szCs w:val="22"/>
              </w:rPr>
            </w:pPr>
            <w:r w:rsidRPr="000678C9">
              <w:rPr>
                <w:rFonts w:ascii="Calibri" w:hAnsi="Calibri" w:cs="Calibri"/>
                <w:b/>
                <w:bCs/>
                <w:i/>
                <w:iCs/>
                <w:color w:val="002060"/>
                <w:sz w:val="22"/>
                <w:szCs w:val="22"/>
              </w:rPr>
              <w:t>Improving the</w:t>
            </w:r>
            <w:r>
              <w:rPr>
                <w:rFonts w:ascii="Calibri" w:hAnsi="Calibri" w:cs="Calibri"/>
                <w:b/>
                <w:bCs/>
                <w:i/>
                <w:iCs/>
                <w:color w:val="002060"/>
                <w:sz w:val="22"/>
                <w:szCs w:val="22"/>
              </w:rPr>
              <w:t xml:space="preserve"> </w:t>
            </w:r>
            <w:r w:rsidRPr="00D33B3E">
              <w:rPr>
                <w:rFonts w:ascii="Calibri" w:hAnsi="Calibri" w:cs="Calibri"/>
                <w:b/>
                <w:bCs/>
                <w:i/>
                <w:iCs/>
                <w:color w:val="002060"/>
                <w:sz w:val="22"/>
                <w:szCs w:val="22"/>
              </w:rPr>
              <w:t>understanding of Victoria’s iconic Bay and ensuring it is healthy and actively cared for through on-ground actions</w:t>
            </w:r>
          </w:p>
        </w:tc>
        <w:tc>
          <w:tcPr>
            <w:tcW w:w="2126" w:type="dxa"/>
            <w:tcBorders>
              <w:top w:val="nil"/>
              <w:bottom w:val="nil"/>
            </w:tcBorders>
            <w:shd w:val="clear" w:color="auto" w:fill="EAF8F8" w:themeFill="accent4" w:themeFillTint="33"/>
          </w:tcPr>
          <w:p w14:paraId="623BDB68" w14:textId="05C858DB" w:rsidR="007A7733" w:rsidRPr="004569AF" w:rsidRDefault="007A7733" w:rsidP="00C222EF">
            <w:pPr>
              <w:spacing w:after="0"/>
              <w:rPr>
                <w:rFonts w:ascii="Calibri" w:hAnsi="Calibri" w:cs="Calibri"/>
                <w:b/>
                <w:bCs/>
                <w:i/>
                <w:iCs/>
                <w:color w:val="002060"/>
                <w:sz w:val="22"/>
                <w:szCs w:val="22"/>
              </w:rPr>
            </w:pPr>
            <w:r w:rsidRPr="000678C9">
              <w:rPr>
                <w:rFonts w:ascii="Calibri" w:hAnsi="Calibri" w:cs="Calibri"/>
                <w:b/>
                <w:bCs/>
                <w:i/>
                <w:iCs/>
                <w:color w:val="002060"/>
                <w:sz w:val="22"/>
                <w:szCs w:val="22"/>
              </w:rPr>
              <w:t xml:space="preserve">Conserving and </w:t>
            </w:r>
            <w:r w:rsidRPr="00D33B3E">
              <w:rPr>
                <w:rFonts w:ascii="Calibri" w:hAnsi="Calibri" w:cs="Calibri"/>
                <w:b/>
                <w:bCs/>
                <w:i/>
                <w:iCs/>
                <w:color w:val="002060"/>
                <w:sz w:val="22"/>
                <w:szCs w:val="22"/>
              </w:rPr>
              <w:t>restoring coastal habitat and marine life and enhancing the marine</w:t>
            </w:r>
            <w:r w:rsidRPr="000678C9">
              <w:rPr>
                <w:rFonts w:ascii="Calibri" w:hAnsi="Calibri" w:cs="Calibri"/>
                <w:b/>
                <w:bCs/>
                <w:i/>
                <w:iCs/>
                <w:color w:val="002060"/>
                <w:sz w:val="22"/>
                <w:szCs w:val="22"/>
              </w:rPr>
              <w:t xml:space="preserve"> environment</w:t>
            </w:r>
          </w:p>
        </w:tc>
        <w:tc>
          <w:tcPr>
            <w:tcW w:w="2436" w:type="dxa"/>
            <w:tcBorders>
              <w:top w:val="nil"/>
              <w:bottom w:val="nil"/>
            </w:tcBorders>
            <w:shd w:val="clear" w:color="auto" w:fill="EAF8F8" w:themeFill="accent4" w:themeFillTint="33"/>
          </w:tcPr>
          <w:p w14:paraId="64D19DB9" w14:textId="6055F913" w:rsidR="007A7733" w:rsidRPr="004569AF" w:rsidRDefault="007A7733" w:rsidP="00C222EF">
            <w:pPr>
              <w:spacing w:after="0"/>
              <w:rPr>
                <w:rFonts w:ascii="Calibri" w:hAnsi="Calibri" w:cs="Calibri"/>
                <w:b/>
                <w:bCs/>
                <w:i/>
                <w:iCs/>
                <w:color w:val="002060"/>
                <w:sz w:val="22"/>
                <w:szCs w:val="22"/>
              </w:rPr>
            </w:pPr>
            <w:r w:rsidRPr="000678C9">
              <w:rPr>
                <w:rFonts w:ascii="Calibri" w:hAnsi="Calibri" w:cs="Calibri"/>
                <w:b/>
                <w:bCs/>
                <w:i/>
                <w:iCs/>
                <w:color w:val="002060"/>
                <w:sz w:val="22"/>
                <w:szCs w:val="22"/>
              </w:rPr>
              <w:t xml:space="preserve">Engaging and </w:t>
            </w:r>
            <w:r w:rsidRPr="00D33B3E">
              <w:rPr>
                <w:rFonts w:ascii="Calibri" w:hAnsi="Calibri" w:cs="Calibri"/>
                <w:b/>
                <w:bCs/>
                <w:i/>
                <w:iCs/>
                <w:color w:val="002060"/>
                <w:sz w:val="22"/>
                <w:szCs w:val="22"/>
              </w:rPr>
              <w:t>involving urban communities in on-ground actions that aim to protect and care for the health of the Bay</w:t>
            </w:r>
          </w:p>
        </w:tc>
        <w:tc>
          <w:tcPr>
            <w:tcW w:w="2613" w:type="dxa"/>
            <w:tcBorders>
              <w:top w:val="nil"/>
              <w:bottom w:val="nil"/>
            </w:tcBorders>
            <w:shd w:val="clear" w:color="auto" w:fill="EAF8F8" w:themeFill="accent4" w:themeFillTint="33"/>
          </w:tcPr>
          <w:p w14:paraId="589CB31F" w14:textId="77777777" w:rsidR="007A7733" w:rsidRDefault="007A7733" w:rsidP="00C222EF">
            <w:pPr>
              <w:pStyle w:val="BodyText"/>
              <w:spacing w:before="0" w:after="0"/>
              <w:rPr>
                <w:rFonts w:cstheme="minorHAnsi"/>
                <w:color w:val="auto"/>
                <w:sz w:val="22"/>
                <w:szCs w:val="22"/>
              </w:rPr>
            </w:pPr>
            <w:r w:rsidRPr="00D33B3E">
              <w:rPr>
                <w:rFonts w:ascii="Calibri" w:hAnsi="Calibri" w:cs="Calibri"/>
                <w:b/>
                <w:bCs/>
                <w:i/>
                <w:iCs/>
                <w:color w:val="002060"/>
                <w:sz w:val="22"/>
                <w:szCs w:val="22"/>
              </w:rPr>
              <w:t>Improving collaboration and partnerships across a range of interested groups and organisations to protect and enhance the health of the Bay</w:t>
            </w:r>
          </w:p>
        </w:tc>
      </w:tr>
    </w:tbl>
    <w:p w14:paraId="741FF8AF" w14:textId="77777777" w:rsidR="00DF1A5F" w:rsidRDefault="00DF1A5F">
      <w:pPr>
        <w:rPr>
          <w:rFonts w:cstheme="minorHAnsi"/>
          <w:color w:val="auto"/>
          <w:sz w:val="22"/>
          <w:szCs w:val="22"/>
        </w:rPr>
      </w:pPr>
    </w:p>
    <w:p w14:paraId="00B74AB0" w14:textId="23D2826F" w:rsidR="00DF1A5F" w:rsidDel="00D728BA" w:rsidRDefault="00DF1A5F" w:rsidP="00B43917">
      <w:pPr>
        <w:pStyle w:val="BodyText"/>
        <w:spacing w:before="0"/>
        <w:jc w:val="both"/>
        <w:rPr>
          <w:rFonts w:cstheme="minorHAnsi"/>
          <w:color w:val="auto"/>
          <w:sz w:val="22"/>
          <w:szCs w:val="22"/>
        </w:rPr>
      </w:pPr>
      <w:r w:rsidDel="00D728BA">
        <w:rPr>
          <w:rFonts w:cstheme="minorHAnsi"/>
          <w:color w:val="auto"/>
          <w:sz w:val="22"/>
          <w:szCs w:val="22"/>
        </w:rPr>
        <w:t>To be considered, projects must</w:t>
      </w:r>
      <w:r w:rsidR="00327250">
        <w:rPr>
          <w:rFonts w:cstheme="minorHAnsi"/>
          <w:color w:val="auto"/>
          <w:sz w:val="22"/>
          <w:szCs w:val="22"/>
        </w:rPr>
        <w:t>:</w:t>
      </w:r>
    </w:p>
    <w:p w14:paraId="6381F460" w14:textId="71B2F676" w:rsidR="00940A11" w:rsidRPr="004C6922" w:rsidDel="00D728BA" w:rsidRDefault="00015CDC" w:rsidP="00D2063B">
      <w:pPr>
        <w:pStyle w:val="BodyText"/>
        <w:numPr>
          <w:ilvl w:val="0"/>
          <w:numId w:val="25"/>
        </w:numPr>
        <w:ind w:left="426" w:hanging="426"/>
        <w:jc w:val="both"/>
        <w:rPr>
          <w:rFonts w:eastAsia="Arial" w:cstheme="minorHAnsi"/>
          <w:color w:val="auto"/>
          <w:sz w:val="22"/>
          <w:szCs w:val="22"/>
        </w:rPr>
      </w:pPr>
      <w:r w:rsidRPr="00940A11" w:rsidDel="00D728BA">
        <w:rPr>
          <w:rFonts w:eastAsia="Arial" w:cstheme="minorHAnsi"/>
          <w:color w:val="auto"/>
          <w:sz w:val="22"/>
          <w:szCs w:val="22"/>
        </w:rPr>
        <w:t>meet</w:t>
      </w:r>
      <w:r w:rsidDel="00D728BA">
        <w:rPr>
          <w:rFonts w:eastAsia="Arial" w:cstheme="minorHAnsi"/>
          <w:color w:val="auto"/>
          <w:sz w:val="22"/>
          <w:szCs w:val="22"/>
        </w:rPr>
        <w:t xml:space="preserve"> one or </w:t>
      </w:r>
      <w:r w:rsidR="00940A11" w:rsidDel="00D728BA">
        <w:rPr>
          <w:rFonts w:eastAsia="Arial" w:cstheme="minorHAnsi"/>
          <w:color w:val="auto"/>
          <w:sz w:val="22"/>
          <w:szCs w:val="22"/>
        </w:rPr>
        <w:t>more of</w:t>
      </w:r>
      <w:r w:rsidR="00940A11" w:rsidRPr="00940A11" w:rsidDel="00D728BA">
        <w:rPr>
          <w:rFonts w:eastAsia="Arial" w:cstheme="minorHAnsi"/>
          <w:color w:val="auto"/>
          <w:sz w:val="22"/>
          <w:szCs w:val="22"/>
        </w:rPr>
        <w:t xml:space="preserve"> the objectives of </w:t>
      </w:r>
      <w:r w:rsidR="00940A11" w:rsidRPr="004C6922" w:rsidDel="00D728BA">
        <w:rPr>
          <w:rFonts w:eastAsia="Arial" w:cstheme="minorHAnsi"/>
          <w:color w:val="auto"/>
          <w:sz w:val="22"/>
          <w:szCs w:val="22"/>
        </w:rPr>
        <w:t xml:space="preserve">the </w:t>
      </w:r>
      <w:r w:rsidR="006D0D79" w:rsidRPr="004C6922" w:rsidDel="00D728BA">
        <w:rPr>
          <w:rFonts w:eastAsia="Arial" w:cstheme="minorHAnsi"/>
          <w:color w:val="auto"/>
          <w:sz w:val="22"/>
          <w:szCs w:val="22"/>
        </w:rPr>
        <w:t>2023</w:t>
      </w:r>
      <w:r w:rsidR="00940A11" w:rsidRPr="004C6922" w:rsidDel="00D728BA">
        <w:rPr>
          <w:rFonts w:eastAsia="Arial" w:cstheme="minorHAnsi"/>
          <w:color w:val="auto"/>
          <w:sz w:val="22"/>
          <w:szCs w:val="22"/>
        </w:rPr>
        <w:t xml:space="preserve"> PPBF </w:t>
      </w:r>
    </w:p>
    <w:p w14:paraId="0B88E510" w14:textId="7283FAF5" w:rsidR="00940A11" w:rsidRPr="00940A11" w:rsidDel="00D728BA" w:rsidRDefault="00015CDC" w:rsidP="00D2063B">
      <w:pPr>
        <w:pStyle w:val="BodyText"/>
        <w:numPr>
          <w:ilvl w:val="0"/>
          <w:numId w:val="25"/>
        </w:numPr>
        <w:ind w:left="426" w:hanging="426"/>
        <w:jc w:val="both"/>
        <w:rPr>
          <w:rFonts w:eastAsia="Arial" w:cstheme="minorHAnsi"/>
          <w:color w:val="auto"/>
          <w:sz w:val="22"/>
          <w:szCs w:val="22"/>
        </w:rPr>
      </w:pPr>
      <w:r w:rsidRPr="00940A11" w:rsidDel="00D728BA">
        <w:rPr>
          <w:rFonts w:eastAsia="Arial" w:cstheme="minorHAnsi"/>
          <w:color w:val="auto"/>
          <w:sz w:val="22"/>
          <w:szCs w:val="22"/>
        </w:rPr>
        <w:t xml:space="preserve">be </w:t>
      </w:r>
      <w:r w:rsidR="00940A11" w:rsidRPr="00940A11" w:rsidDel="00D728BA">
        <w:rPr>
          <w:rFonts w:eastAsia="Arial" w:cstheme="minorHAnsi"/>
          <w:color w:val="auto"/>
          <w:sz w:val="22"/>
          <w:szCs w:val="22"/>
        </w:rPr>
        <w:t xml:space="preserve">located within the Port Phillip Bay itself or within 5km of the Bay’s high-tide mark (see </w:t>
      </w:r>
      <w:r w:rsidR="00D403DF" w:rsidRPr="00F15ABA" w:rsidDel="00D728BA">
        <w:rPr>
          <w:rFonts w:eastAsia="Arial" w:cstheme="minorHAnsi"/>
          <w:color w:val="auto"/>
          <w:sz w:val="22"/>
          <w:szCs w:val="22"/>
        </w:rPr>
        <w:t>Appendix</w:t>
      </w:r>
      <w:r w:rsidR="00940A11" w:rsidRPr="00F15ABA" w:rsidDel="00D728BA">
        <w:rPr>
          <w:rFonts w:eastAsia="Arial" w:cstheme="minorHAnsi"/>
          <w:color w:val="auto"/>
          <w:sz w:val="22"/>
          <w:szCs w:val="22"/>
        </w:rPr>
        <w:t xml:space="preserve"> 1</w:t>
      </w:r>
      <w:r w:rsidR="00940A11" w:rsidRPr="00940A11" w:rsidDel="00D728BA">
        <w:rPr>
          <w:rFonts w:eastAsia="Arial" w:cstheme="minorHAnsi"/>
          <w:color w:val="auto"/>
          <w:sz w:val="22"/>
          <w:szCs w:val="22"/>
        </w:rPr>
        <w:t>)</w:t>
      </w:r>
    </w:p>
    <w:p w14:paraId="1DC856A7" w14:textId="1601AB81" w:rsidR="00940A11" w:rsidRPr="00940A11" w:rsidDel="00D728BA" w:rsidRDefault="00015CDC" w:rsidP="00D2063B">
      <w:pPr>
        <w:pStyle w:val="BodyText"/>
        <w:numPr>
          <w:ilvl w:val="0"/>
          <w:numId w:val="25"/>
        </w:numPr>
        <w:ind w:left="426" w:hanging="426"/>
        <w:jc w:val="both"/>
        <w:rPr>
          <w:rFonts w:eastAsia="Arial" w:cstheme="minorHAnsi"/>
          <w:color w:val="auto"/>
          <w:sz w:val="22"/>
          <w:szCs w:val="22"/>
        </w:rPr>
      </w:pPr>
      <w:r w:rsidRPr="00940A11" w:rsidDel="00D728BA">
        <w:rPr>
          <w:rFonts w:eastAsia="Arial" w:cstheme="minorHAnsi"/>
          <w:color w:val="auto"/>
          <w:sz w:val="22"/>
          <w:szCs w:val="22"/>
        </w:rPr>
        <w:t>demo</w:t>
      </w:r>
      <w:r w:rsidR="00940A11" w:rsidRPr="00940A11" w:rsidDel="00D728BA">
        <w:rPr>
          <w:rFonts w:eastAsia="Arial" w:cstheme="minorHAnsi"/>
          <w:color w:val="auto"/>
          <w:sz w:val="22"/>
          <w:szCs w:val="22"/>
        </w:rPr>
        <w:t xml:space="preserve">nstrate a clear link and direct benefit to the Bay and </w:t>
      </w:r>
      <w:r w:rsidR="00C72FD4" w:rsidDel="00D728BA">
        <w:rPr>
          <w:rFonts w:eastAsia="Arial" w:cstheme="minorHAnsi"/>
          <w:color w:val="auto"/>
          <w:sz w:val="22"/>
          <w:szCs w:val="22"/>
        </w:rPr>
        <w:t xml:space="preserve">Program </w:t>
      </w:r>
      <w:r w:rsidR="007764DA" w:rsidDel="00D728BA">
        <w:rPr>
          <w:rFonts w:eastAsia="Arial" w:cstheme="minorHAnsi"/>
          <w:color w:val="auto"/>
          <w:sz w:val="22"/>
          <w:szCs w:val="22"/>
        </w:rPr>
        <w:t>Priority</w:t>
      </w:r>
      <w:r w:rsidR="00C72FD4" w:rsidDel="00D728BA">
        <w:rPr>
          <w:rFonts w:eastAsia="Arial" w:cstheme="minorHAnsi"/>
          <w:color w:val="auto"/>
          <w:sz w:val="22"/>
          <w:szCs w:val="22"/>
        </w:rPr>
        <w:t xml:space="preserve"> (</w:t>
      </w:r>
      <w:r w:rsidR="003465B0">
        <w:rPr>
          <w:rFonts w:eastAsia="Arial" w:cstheme="minorHAnsi"/>
          <w:color w:val="auto"/>
          <w:sz w:val="22"/>
          <w:szCs w:val="22"/>
        </w:rPr>
        <w:t xml:space="preserve">see </w:t>
      </w:r>
      <w:r w:rsidR="00C72FD4" w:rsidDel="00D728BA">
        <w:rPr>
          <w:rFonts w:eastAsia="Arial" w:cstheme="minorHAnsi"/>
          <w:color w:val="auto"/>
          <w:sz w:val="22"/>
          <w:szCs w:val="22"/>
        </w:rPr>
        <w:t>Appendix 2)</w:t>
      </w:r>
    </w:p>
    <w:p w14:paraId="5EA70BAB" w14:textId="77777777" w:rsidR="002B43A7" w:rsidRDefault="00015CDC" w:rsidP="002B43A7">
      <w:pPr>
        <w:pStyle w:val="BodyText"/>
        <w:numPr>
          <w:ilvl w:val="0"/>
          <w:numId w:val="25"/>
        </w:numPr>
        <w:ind w:left="426" w:hanging="426"/>
        <w:jc w:val="both"/>
        <w:rPr>
          <w:rFonts w:eastAsia="Arial" w:cstheme="minorHAnsi"/>
          <w:color w:val="auto"/>
          <w:sz w:val="22"/>
          <w:szCs w:val="22"/>
        </w:rPr>
      </w:pPr>
      <w:r w:rsidRPr="00940A11" w:rsidDel="00D728BA">
        <w:rPr>
          <w:rFonts w:eastAsia="Arial" w:cstheme="minorHAnsi"/>
          <w:color w:val="auto"/>
          <w:sz w:val="22"/>
          <w:szCs w:val="22"/>
        </w:rPr>
        <w:t xml:space="preserve">meet the </w:t>
      </w:r>
      <w:r w:rsidR="00940A11" w:rsidRPr="00940A11" w:rsidDel="00D728BA">
        <w:rPr>
          <w:rFonts w:eastAsia="Arial" w:cstheme="minorHAnsi"/>
          <w:color w:val="auto"/>
          <w:sz w:val="22"/>
          <w:szCs w:val="22"/>
        </w:rPr>
        <w:t xml:space="preserve">eligibility requirements </w:t>
      </w:r>
    </w:p>
    <w:p w14:paraId="33E24301" w14:textId="1412874E" w:rsidR="00DF1A5F" w:rsidRPr="002B43A7" w:rsidRDefault="00015CDC" w:rsidP="002B43A7">
      <w:pPr>
        <w:pStyle w:val="BodyText"/>
        <w:numPr>
          <w:ilvl w:val="0"/>
          <w:numId w:val="25"/>
        </w:numPr>
        <w:ind w:left="426" w:hanging="426"/>
        <w:jc w:val="both"/>
        <w:rPr>
          <w:rFonts w:cstheme="minorHAnsi"/>
          <w:color w:val="auto"/>
          <w:sz w:val="22"/>
          <w:szCs w:val="22"/>
        </w:rPr>
      </w:pPr>
      <w:r w:rsidRPr="002B43A7" w:rsidDel="00D728BA">
        <w:rPr>
          <w:rFonts w:eastAsia="Arial" w:cstheme="minorHAnsi"/>
          <w:color w:val="auto"/>
          <w:sz w:val="22"/>
          <w:szCs w:val="22"/>
        </w:rPr>
        <w:t xml:space="preserve">have </w:t>
      </w:r>
      <w:r w:rsidR="00940A11" w:rsidRPr="002B43A7" w:rsidDel="00D728BA">
        <w:rPr>
          <w:rFonts w:eastAsia="Arial" w:cstheme="minorHAnsi"/>
          <w:color w:val="auto"/>
          <w:sz w:val="22"/>
          <w:szCs w:val="22"/>
        </w:rPr>
        <w:t>on-ground activities with community involvement.</w:t>
      </w:r>
    </w:p>
    <w:p w14:paraId="3CAA0AA5" w14:textId="7CE4D079" w:rsidR="005A4E7C" w:rsidRDefault="007F05EC" w:rsidP="00E246CC">
      <w:pPr>
        <w:pStyle w:val="Heading1"/>
        <w:numPr>
          <w:ilvl w:val="0"/>
          <w:numId w:val="15"/>
        </w:numPr>
        <w:spacing w:after="240"/>
      </w:pPr>
      <w:bookmarkStart w:id="18" w:name="_Toc123288103"/>
      <w:bookmarkStart w:id="19" w:name="_Toc127876632"/>
      <w:bookmarkStart w:id="20" w:name="_Toc356290956"/>
      <w:bookmarkEnd w:id="18"/>
      <w:r>
        <w:t xml:space="preserve">Program </w:t>
      </w:r>
      <w:r w:rsidR="005A4E7C">
        <w:t>Priority</w:t>
      </w:r>
      <w:r w:rsidR="00100F84">
        <w:t xml:space="preserve"> </w:t>
      </w:r>
      <w:r w:rsidR="005A4E7C">
        <w:t>for 2023</w:t>
      </w:r>
      <w:bookmarkEnd w:id="19"/>
    </w:p>
    <w:p w14:paraId="1466DCF1" w14:textId="5109FADF" w:rsidR="00DB3B08" w:rsidRDefault="007F05EC" w:rsidP="00670D14">
      <w:pPr>
        <w:pStyle w:val="Heading2"/>
        <w:numPr>
          <w:ilvl w:val="1"/>
          <w:numId w:val="15"/>
        </w:numPr>
        <w:tabs>
          <w:tab w:val="clear" w:pos="0"/>
          <w:tab w:val="clear" w:pos="1418"/>
          <w:tab w:val="num" w:pos="284"/>
          <w:tab w:val="left" w:pos="567"/>
        </w:tabs>
      </w:pPr>
      <w:bookmarkStart w:id="21" w:name="_Toc127876633"/>
      <w:r>
        <w:t>Priority Activities</w:t>
      </w:r>
      <w:bookmarkEnd w:id="21"/>
    </w:p>
    <w:tbl>
      <w:tblPr>
        <w:tblStyle w:val="TableGrid"/>
        <w:tblW w:w="9969" w:type="dxa"/>
        <w:tblLook w:val="04A0" w:firstRow="1" w:lastRow="0" w:firstColumn="1" w:lastColumn="0" w:noHBand="0" w:noVBand="1"/>
        <w:tblCaption w:val="Port Phillip Bay Fund Priority Actions Table - How to Read"/>
        <w:tblDescription w:val="In descending order, each row of the table has a Port Phillip Bay Fund priority action. Next to the action is a column recommending whether to include this action in a stream 1 project. There is then a column recommending whether to include this action in a stream 2 project. "/>
      </w:tblPr>
      <w:tblGrid>
        <w:gridCol w:w="1175"/>
        <w:gridCol w:w="5204"/>
        <w:gridCol w:w="1701"/>
        <w:gridCol w:w="1889"/>
      </w:tblGrid>
      <w:tr w:rsidR="00F91929" w:rsidRPr="00F91929" w14:paraId="42214888" w14:textId="77777777" w:rsidTr="00F15AB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379" w:type="dxa"/>
            <w:gridSpan w:val="2"/>
            <w:shd w:val="clear" w:color="auto" w:fill="00857E" w:themeFill="accent1" w:themeFillShade="BF"/>
          </w:tcPr>
          <w:p w14:paraId="4F6EF550" w14:textId="77777777" w:rsidR="00F00D77" w:rsidRPr="00F15ABA" w:rsidRDefault="00F00D77" w:rsidP="00355DD6">
            <w:pPr>
              <w:pStyle w:val="BodyText"/>
              <w:rPr>
                <w:b/>
                <w:color w:val="FFFFFF" w:themeColor="background1"/>
                <w:szCs w:val="18"/>
              </w:rPr>
            </w:pPr>
            <w:r w:rsidRPr="008A797A">
              <w:rPr>
                <w:b/>
                <w:color w:val="FFFFFF" w:themeColor="background1"/>
                <w:szCs w:val="18"/>
              </w:rPr>
              <w:t xml:space="preserve">Priority </w:t>
            </w:r>
            <w:r w:rsidRPr="008A797A">
              <w:rPr>
                <w:b/>
                <w:bCs/>
                <w:color w:val="FFFFFF" w:themeColor="background1"/>
                <w:szCs w:val="18"/>
              </w:rPr>
              <w:t>Actions</w:t>
            </w:r>
          </w:p>
        </w:tc>
        <w:tc>
          <w:tcPr>
            <w:tcW w:w="1701" w:type="dxa"/>
            <w:shd w:val="clear" w:color="auto" w:fill="00857E" w:themeFill="accent1" w:themeFillShade="BF"/>
          </w:tcPr>
          <w:p w14:paraId="6EC5F07A" w14:textId="6E099E86" w:rsidR="00F00D77" w:rsidRPr="00F15ABA" w:rsidRDefault="00F00D77" w:rsidP="00F15ABA">
            <w:pPr>
              <w:pStyle w:val="BodyText"/>
              <w:jc w:val="right"/>
              <w:cnfStyle w:val="100000000000" w:firstRow="1" w:lastRow="0" w:firstColumn="0" w:lastColumn="0" w:oddVBand="0" w:evenVBand="0" w:oddHBand="0" w:evenHBand="0" w:firstRowFirstColumn="0" w:firstRowLastColumn="0" w:lastRowFirstColumn="0" w:lastRowLastColumn="0"/>
              <w:rPr>
                <w:b/>
                <w:color w:val="FFFFFF" w:themeColor="background1"/>
                <w:szCs w:val="18"/>
              </w:rPr>
            </w:pPr>
            <w:r w:rsidRPr="008A797A">
              <w:rPr>
                <w:b/>
                <w:color w:val="FFFFFF" w:themeColor="background1"/>
                <w:szCs w:val="18"/>
              </w:rPr>
              <w:t>Stream 1</w:t>
            </w:r>
            <w:r w:rsidR="00F91929" w:rsidRPr="008A797A">
              <w:rPr>
                <w:b/>
                <w:color w:val="FFFFFF" w:themeColor="background1"/>
                <w:szCs w:val="18"/>
              </w:rPr>
              <w:t xml:space="preserve"> Project</w:t>
            </w:r>
          </w:p>
        </w:tc>
        <w:tc>
          <w:tcPr>
            <w:tcW w:w="1889" w:type="dxa"/>
            <w:shd w:val="clear" w:color="auto" w:fill="00857E" w:themeFill="accent1" w:themeFillShade="BF"/>
          </w:tcPr>
          <w:p w14:paraId="3AA7602C" w14:textId="30E11580" w:rsidR="00F91929" w:rsidRPr="00F15ABA" w:rsidRDefault="00F00D77" w:rsidP="00F15ABA">
            <w:pPr>
              <w:pStyle w:val="BodyText"/>
              <w:spacing w:line="240" w:lineRule="auto"/>
              <w:jc w:val="right"/>
              <w:cnfStyle w:val="100000000000" w:firstRow="1" w:lastRow="0" w:firstColumn="0" w:lastColumn="0" w:oddVBand="0" w:evenVBand="0" w:oddHBand="0" w:evenHBand="0" w:firstRowFirstColumn="0" w:firstRowLastColumn="0" w:lastRowFirstColumn="0" w:lastRowLastColumn="0"/>
              <w:rPr>
                <w:b/>
                <w:color w:val="FFFFFF" w:themeColor="background1"/>
                <w:szCs w:val="18"/>
              </w:rPr>
            </w:pPr>
            <w:r w:rsidRPr="008A797A">
              <w:rPr>
                <w:b/>
                <w:color w:val="FFFFFF" w:themeColor="background1"/>
                <w:szCs w:val="18"/>
              </w:rPr>
              <w:t>Stream 2</w:t>
            </w:r>
            <w:r w:rsidR="00F91929" w:rsidRPr="008A797A">
              <w:rPr>
                <w:b/>
                <w:color w:val="FFFFFF" w:themeColor="background1"/>
                <w:szCs w:val="18"/>
              </w:rPr>
              <w:t xml:space="preserve"> Project</w:t>
            </w:r>
          </w:p>
        </w:tc>
      </w:tr>
      <w:tr w:rsidR="00C9013A" w:rsidRPr="003A5C76" w14:paraId="5464F331" w14:textId="77777777" w:rsidTr="00F15ABA">
        <w:trPr>
          <w:trHeight w:val="2929"/>
        </w:trPr>
        <w:tc>
          <w:tcPr>
            <w:tcW w:w="0" w:type="dxa"/>
          </w:tcPr>
          <w:p w14:paraId="11E86D5D" w14:textId="77777777" w:rsidR="007C4049" w:rsidRPr="00F15ABA" w:rsidRDefault="007C4049" w:rsidP="00355DD6">
            <w:pPr>
              <w:pStyle w:val="BodyText"/>
              <w:jc w:val="center"/>
              <w:rPr>
                <w:szCs w:val="18"/>
              </w:rPr>
            </w:pPr>
            <w:r w:rsidRPr="008A797A">
              <w:rPr>
                <w:noProof/>
                <w:color w:val="2B579A"/>
                <w:szCs w:val="18"/>
                <w:shd w:val="clear" w:color="auto" w:fill="E6E6E6"/>
              </w:rPr>
              <w:lastRenderedPageBreak/>
              <w:drawing>
                <wp:anchor distT="0" distB="0" distL="114300" distR="114300" simplePos="0" relativeHeight="251658258" behindDoc="0" locked="0" layoutInCell="1" allowOverlap="1" wp14:anchorId="78458E5A" wp14:editId="32736BE9">
                  <wp:simplePos x="0" y="0"/>
                  <wp:positionH relativeFrom="column">
                    <wp:posOffset>-4472</wp:posOffset>
                  </wp:positionH>
                  <wp:positionV relativeFrom="paragraph">
                    <wp:posOffset>429978</wp:posOffset>
                  </wp:positionV>
                  <wp:extent cx="585428" cy="596348"/>
                  <wp:effectExtent l="0" t="0" r="5715"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0503" r="10498"/>
                          <a:stretch/>
                        </pic:blipFill>
                        <pic:spPr bwMode="auto">
                          <a:xfrm>
                            <a:off x="0" y="0"/>
                            <a:ext cx="594318" cy="605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04" w:type="dxa"/>
          </w:tcPr>
          <w:p w14:paraId="1CB8481A" w14:textId="77777777" w:rsidR="007C4049" w:rsidRPr="00F15ABA" w:rsidRDefault="007C4049" w:rsidP="00355DD6">
            <w:pPr>
              <w:pStyle w:val="BodyText"/>
              <w:spacing w:after="0"/>
              <w:ind w:left="133"/>
              <w:rPr>
                <w:b/>
                <w:bCs/>
                <w:color w:val="auto"/>
                <w:szCs w:val="18"/>
              </w:rPr>
            </w:pPr>
            <w:r w:rsidRPr="008A797A">
              <w:rPr>
                <w:b/>
                <w:bCs/>
                <w:color w:val="auto"/>
                <w:szCs w:val="18"/>
              </w:rPr>
              <w:t xml:space="preserve">Improve understanding of the Bay’s values </w:t>
            </w:r>
            <w:r w:rsidRPr="008A797A">
              <w:rPr>
                <w:b/>
                <w:color w:val="auto"/>
                <w:szCs w:val="18"/>
              </w:rPr>
              <w:t>by:</w:t>
            </w:r>
          </w:p>
          <w:p w14:paraId="64B2D394" w14:textId="77777777" w:rsidR="007C4049" w:rsidRPr="00F15ABA" w:rsidRDefault="007C4049" w:rsidP="00F00D77">
            <w:pPr>
              <w:pStyle w:val="BodyText"/>
              <w:numPr>
                <w:ilvl w:val="0"/>
                <w:numId w:val="17"/>
              </w:numPr>
              <w:spacing w:after="60"/>
              <w:ind w:left="397" w:hanging="283"/>
              <w:rPr>
                <w:color w:val="auto"/>
                <w:szCs w:val="18"/>
              </w:rPr>
            </w:pPr>
            <w:r w:rsidRPr="008A797A">
              <w:rPr>
                <w:color w:val="auto"/>
                <w:szCs w:val="18"/>
              </w:rPr>
              <w:t xml:space="preserve">Providing opportunities to connect the community with nature through on-ground biodiversity management activities that will protect and increase the </w:t>
            </w:r>
            <w:r w:rsidRPr="00F15ABA">
              <w:rPr>
                <w:color w:val="auto"/>
                <w:szCs w:val="18"/>
              </w:rPr>
              <w:t>community’s knowledge of the Bay.</w:t>
            </w:r>
          </w:p>
          <w:p w14:paraId="3B6BAF34" w14:textId="0CB7F0C0" w:rsidR="007C4049" w:rsidRPr="00F15ABA" w:rsidRDefault="007C4049" w:rsidP="00F00D77">
            <w:pPr>
              <w:pStyle w:val="BodyText"/>
              <w:numPr>
                <w:ilvl w:val="0"/>
                <w:numId w:val="17"/>
              </w:numPr>
              <w:spacing w:after="60"/>
              <w:ind w:left="397" w:hanging="283"/>
              <w:rPr>
                <w:color w:val="auto"/>
                <w:szCs w:val="18"/>
              </w:rPr>
            </w:pPr>
            <w:r w:rsidRPr="008A797A">
              <w:rPr>
                <w:color w:val="auto"/>
                <w:szCs w:val="18"/>
              </w:rPr>
              <w:t>Delivering education, monitoring, and citizen science activities (</w:t>
            </w:r>
            <w:r w:rsidR="00DC1D32">
              <w:rPr>
                <w:color w:val="auto"/>
                <w:szCs w:val="18"/>
              </w:rPr>
              <w:t>Note</w:t>
            </w:r>
            <w:r w:rsidR="00AD64F0">
              <w:rPr>
                <w:color w:val="auto"/>
                <w:szCs w:val="18"/>
              </w:rPr>
              <w:t xml:space="preserve"> - </w:t>
            </w:r>
            <w:r w:rsidRPr="008A797A">
              <w:rPr>
                <w:color w:val="auto"/>
                <w:szCs w:val="18"/>
              </w:rPr>
              <w:t>education activities will only be considered as part of a broader project with direct on-ground outcomes).</w:t>
            </w:r>
          </w:p>
          <w:p w14:paraId="2D2D40F3" w14:textId="77777777" w:rsidR="007C4049" w:rsidRPr="00F15ABA" w:rsidRDefault="007C4049" w:rsidP="00F00D77">
            <w:pPr>
              <w:pStyle w:val="BodyText"/>
              <w:numPr>
                <w:ilvl w:val="0"/>
                <w:numId w:val="17"/>
              </w:numPr>
              <w:spacing w:after="60"/>
              <w:ind w:left="397" w:hanging="283"/>
              <w:rPr>
                <w:color w:val="auto"/>
                <w:szCs w:val="18"/>
              </w:rPr>
            </w:pPr>
            <w:r w:rsidRPr="008A797A">
              <w:rPr>
                <w:color w:val="auto"/>
                <w:szCs w:val="18"/>
              </w:rPr>
              <w:t>Working with Aboriginal groups to improve understanding of Aboriginal cultural values and interests in the Bay and support connections to Country.</w:t>
            </w:r>
          </w:p>
        </w:tc>
        <w:tc>
          <w:tcPr>
            <w:tcW w:w="1701" w:type="dxa"/>
          </w:tcPr>
          <w:p w14:paraId="092DC898" w14:textId="77777777" w:rsidR="00D4717C" w:rsidRPr="00F15ABA" w:rsidRDefault="00D4717C" w:rsidP="00355DD6">
            <w:pPr>
              <w:pStyle w:val="BodyText"/>
              <w:jc w:val="right"/>
              <w:rPr>
                <w:szCs w:val="18"/>
              </w:rPr>
            </w:pPr>
          </w:p>
          <w:p w14:paraId="574B5357" w14:textId="5E48D2DF" w:rsidR="007C4049" w:rsidRPr="00F15ABA" w:rsidRDefault="007C4049" w:rsidP="00355DD6">
            <w:pPr>
              <w:pStyle w:val="BodyText"/>
              <w:jc w:val="right"/>
              <w:rPr>
                <w:szCs w:val="18"/>
              </w:rPr>
            </w:pPr>
            <w:r w:rsidRPr="008A797A">
              <w:rPr>
                <w:szCs w:val="18"/>
              </w:rPr>
              <w:t xml:space="preserve">Strongly </w:t>
            </w:r>
            <w:r w:rsidR="00D647A0" w:rsidRPr="00F15ABA">
              <w:rPr>
                <w:szCs w:val="18"/>
              </w:rPr>
              <w:t>r</w:t>
            </w:r>
            <w:r w:rsidRPr="00F15ABA">
              <w:rPr>
                <w:szCs w:val="18"/>
              </w:rPr>
              <w:t xml:space="preserve">ecommend </w:t>
            </w:r>
            <w:r w:rsidR="00E42818" w:rsidRPr="00F15ABA">
              <w:rPr>
                <w:szCs w:val="18"/>
              </w:rPr>
              <w:t>proposed project include</w:t>
            </w:r>
            <w:r w:rsidR="00FD6B37" w:rsidRPr="00F15ABA">
              <w:rPr>
                <w:szCs w:val="18"/>
              </w:rPr>
              <w:t>s</w:t>
            </w:r>
            <w:r w:rsidR="00E42818" w:rsidRPr="00F15ABA">
              <w:rPr>
                <w:szCs w:val="18"/>
              </w:rPr>
              <w:t xml:space="preserve"> </w:t>
            </w:r>
            <w:r w:rsidR="00C741A4" w:rsidRPr="00F15ABA">
              <w:rPr>
                <w:szCs w:val="18"/>
              </w:rPr>
              <w:t xml:space="preserve">this </w:t>
            </w:r>
            <w:r w:rsidR="00A80830" w:rsidRPr="00F15ABA">
              <w:rPr>
                <w:szCs w:val="18"/>
              </w:rPr>
              <w:t>priority</w:t>
            </w:r>
            <w:r w:rsidR="00C741A4" w:rsidRPr="00F15ABA">
              <w:rPr>
                <w:szCs w:val="18"/>
              </w:rPr>
              <w:t xml:space="preserve"> </w:t>
            </w:r>
            <w:r w:rsidR="00AA4AEB" w:rsidRPr="00F15ABA">
              <w:rPr>
                <w:szCs w:val="18"/>
              </w:rPr>
              <w:t xml:space="preserve">as </w:t>
            </w:r>
            <w:r w:rsidR="00A80830" w:rsidRPr="00F15ABA">
              <w:rPr>
                <w:szCs w:val="18"/>
              </w:rPr>
              <w:t>a</w:t>
            </w:r>
            <w:r w:rsidR="00AA4AEB" w:rsidRPr="00F15ABA">
              <w:rPr>
                <w:szCs w:val="18"/>
              </w:rPr>
              <w:t xml:space="preserve"> core </w:t>
            </w:r>
            <w:r w:rsidRPr="00F15ABA">
              <w:rPr>
                <w:szCs w:val="18"/>
              </w:rPr>
              <w:t>project</w:t>
            </w:r>
            <w:r w:rsidR="00AA4AEB" w:rsidRPr="00F15ABA">
              <w:rPr>
                <w:szCs w:val="18"/>
              </w:rPr>
              <w:t xml:space="preserve"> or </w:t>
            </w:r>
            <w:r w:rsidR="004B7387" w:rsidRPr="00F15ABA">
              <w:rPr>
                <w:szCs w:val="18"/>
              </w:rPr>
              <w:t xml:space="preserve">as </w:t>
            </w:r>
            <w:r w:rsidR="00AA4AEB" w:rsidRPr="00F15ABA">
              <w:rPr>
                <w:szCs w:val="18"/>
              </w:rPr>
              <w:t>one of the</w:t>
            </w:r>
            <w:r w:rsidR="00B750A8" w:rsidRPr="00F15ABA">
              <w:rPr>
                <w:szCs w:val="18"/>
              </w:rPr>
              <w:t xml:space="preserve"> project</w:t>
            </w:r>
            <w:r w:rsidRPr="00F15ABA">
              <w:rPr>
                <w:szCs w:val="18"/>
              </w:rPr>
              <w:t xml:space="preserve"> deliverables</w:t>
            </w:r>
          </w:p>
          <w:p w14:paraId="32FC993A" w14:textId="77777777" w:rsidR="007C4049" w:rsidRPr="008A797A" w:rsidRDefault="007C4049" w:rsidP="00355DD6">
            <w:pPr>
              <w:pStyle w:val="BodyText"/>
              <w:jc w:val="right"/>
              <w:rPr>
                <w:szCs w:val="18"/>
              </w:rPr>
            </w:pPr>
          </w:p>
        </w:tc>
        <w:tc>
          <w:tcPr>
            <w:tcW w:w="1889" w:type="dxa"/>
          </w:tcPr>
          <w:p w14:paraId="7602C9D9" w14:textId="77777777" w:rsidR="00D4717C" w:rsidRPr="00F15ABA" w:rsidRDefault="00D4717C" w:rsidP="007C4049">
            <w:pPr>
              <w:pStyle w:val="BodyText"/>
              <w:jc w:val="right"/>
              <w:rPr>
                <w:szCs w:val="18"/>
              </w:rPr>
            </w:pPr>
          </w:p>
          <w:p w14:paraId="04121514" w14:textId="7696DA80" w:rsidR="007C4049" w:rsidRPr="00F15ABA" w:rsidRDefault="007C4049" w:rsidP="007C4049">
            <w:pPr>
              <w:pStyle w:val="BodyText"/>
              <w:jc w:val="right"/>
              <w:rPr>
                <w:szCs w:val="18"/>
              </w:rPr>
            </w:pPr>
            <w:r w:rsidRPr="008A797A">
              <w:rPr>
                <w:szCs w:val="18"/>
              </w:rPr>
              <w:t xml:space="preserve">Strongly </w:t>
            </w:r>
            <w:r w:rsidR="00D647A0" w:rsidRPr="008A797A">
              <w:rPr>
                <w:szCs w:val="18"/>
              </w:rPr>
              <w:t>r</w:t>
            </w:r>
            <w:r w:rsidRPr="008A797A">
              <w:rPr>
                <w:szCs w:val="18"/>
              </w:rPr>
              <w:t xml:space="preserve">ecommend </w:t>
            </w:r>
            <w:r w:rsidR="004B7387" w:rsidRPr="00F15ABA">
              <w:rPr>
                <w:szCs w:val="18"/>
              </w:rPr>
              <w:t>proposed project i</w:t>
            </w:r>
            <w:r w:rsidR="00FD6B37" w:rsidRPr="00F15ABA">
              <w:rPr>
                <w:szCs w:val="18"/>
              </w:rPr>
              <w:t xml:space="preserve">ncludes </w:t>
            </w:r>
            <w:r w:rsidR="00C741A4" w:rsidRPr="00F15ABA">
              <w:rPr>
                <w:szCs w:val="18"/>
              </w:rPr>
              <w:t xml:space="preserve">this </w:t>
            </w:r>
            <w:r w:rsidR="00A80830" w:rsidRPr="00F15ABA">
              <w:rPr>
                <w:szCs w:val="18"/>
              </w:rPr>
              <w:t>priority</w:t>
            </w:r>
            <w:r w:rsidRPr="00F15ABA">
              <w:rPr>
                <w:szCs w:val="18"/>
              </w:rPr>
              <w:t xml:space="preserve"> </w:t>
            </w:r>
            <w:r w:rsidR="00FD6B37" w:rsidRPr="00F15ABA">
              <w:rPr>
                <w:szCs w:val="18"/>
              </w:rPr>
              <w:t>as</w:t>
            </w:r>
            <w:r w:rsidR="00015A5C" w:rsidRPr="00F15ABA">
              <w:rPr>
                <w:szCs w:val="18"/>
              </w:rPr>
              <w:t xml:space="preserve"> </w:t>
            </w:r>
            <w:r w:rsidR="00FB6B3C" w:rsidRPr="00F15ABA">
              <w:rPr>
                <w:szCs w:val="18"/>
              </w:rPr>
              <w:t>one</w:t>
            </w:r>
            <w:r w:rsidR="00A51AC9" w:rsidRPr="00F15ABA">
              <w:rPr>
                <w:szCs w:val="18"/>
              </w:rPr>
              <w:t xml:space="preserve"> of the</w:t>
            </w:r>
            <w:r w:rsidRPr="00F15ABA">
              <w:rPr>
                <w:szCs w:val="18"/>
              </w:rPr>
              <w:t xml:space="preserve"> project deliverables</w:t>
            </w:r>
          </w:p>
          <w:p w14:paraId="67D43E3F" w14:textId="21D8DF35" w:rsidR="007C4049" w:rsidRPr="00F15ABA" w:rsidRDefault="007C4049" w:rsidP="00355DD6">
            <w:pPr>
              <w:pStyle w:val="BodyText"/>
              <w:jc w:val="right"/>
              <w:rPr>
                <w:szCs w:val="18"/>
              </w:rPr>
            </w:pPr>
          </w:p>
        </w:tc>
      </w:tr>
      <w:tr w:rsidR="00E57EA2" w:rsidRPr="00F25B5D" w14:paraId="580FD52E" w14:textId="77777777" w:rsidTr="00F15ABA">
        <w:trPr>
          <w:trHeight w:val="2079"/>
        </w:trPr>
        <w:tc>
          <w:tcPr>
            <w:tcW w:w="0" w:type="dxa"/>
          </w:tcPr>
          <w:p w14:paraId="3FD285C1" w14:textId="77777777" w:rsidR="00E269F0" w:rsidRPr="008A797A" w:rsidRDefault="00E269F0" w:rsidP="00355DD6">
            <w:pPr>
              <w:pStyle w:val="BodyText"/>
              <w:rPr>
                <w:szCs w:val="18"/>
              </w:rPr>
            </w:pPr>
            <w:r w:rsidRPr="008A797A">
              <w:rPr>
                <w:noProof/>
                <w:color w:val="2B579A"/>
                <w:szCs w:val="18"/>
                <w:shd w:val="clear" w:color="auto" w:fill="E6E6E6"/>
              </w:rPr>
              <w:drawing>
                <wp:anchor distT="0" distB="0" distL="114300" distR="114300" simplePos="0" relativeHeight="251658259" behindDoc="0" locked="0" layoutInCell="1" allowOverlap="1" wp14:anchorId="19EB72DC" wp14:editId="10FF9447">
                  <wp:simplePos x="0" y="0"/>
                  <wp:positionH relativeFrom="column">
                    <wp:posOffset>3479</wp:posOffset>
                  </wp:positionH>
                  <wp:positionV relativeFrom="paragraph">
                    <wp:posOffset>293315</wp:posOffset>
                  </wp:positionV>
                  <wp:extent cx="586800" cy="540000"/>
                  <wp:effectExtent l="0" t="0" r="381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68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5204" w:type="dxa"/>
          </w:tcPr>
          <w:p w14:paraId="0A62069F" w14:textId="77777777" w:rsidR="00E269F0" w:rsidRPr="00F15ABA" w:rsidRDefault="00E269F0" w:rsidP="00355DD6">
            <w:pPr>
              <w:pStyle w:val="BodyText"/>
              <w:spacing w:after="60"/>
              <w:rPr>
                <w:b/>
                <w:bCs/>
                <w:color w:val="auto"/>
                <w:szCs w:val="18"/>
              </w:rPr>
            </w:pPr>
            <w:r w:rsidRPr="00F15ABA">
              <w:rPr>
                <w:b/>
                <w:bCs/>
                <w:color w:val="auto"/>
                <w:szCs w:val="18"/>
              </w:rPr>
              <w:t>Improve collaboration and partnerships across community, industry, and government by:</w:t>
            </w:r>
          </w:p>
          <w:p w14:paraId="6DA4BC81" w14:textId="77777777" w:rsidR="00E269F0" w:rsidRPr="00F15ABA" w:rsidRDefault="00E269F0" w:rsidP="00F00D77">
            <w:pPr>
              <w:pStyle w:val="BodyText"/>
              <w:numPr>
                <w:ilvl w:val="0"/>
                <w:numId w:val="17"/>
              </w:numPr>
              <w:spacing w:after="60"/>
              <w:ind w:left="397" w:hanging="283"/>
              <w:rPr>
                <w:color w:val="auto"/>
                <w:szCs w:val="18"/>
              </w:rPr>
            </w:pPr>
            <w:r w:rsidRPr="008A797A">
              <w:rPr>
                <w:color w:val="auto"/>
                <w:szCs w:val="18"/>
              </w:rPr>
              <w:t xml:space="preserve">Empowering the broader community to get actively involved in caring for Victoria’s iconic Bay, </w:t>
            </w:r>
            <w:r w:rsidRPr="00F15ABA">
              <w:rPr>
                <w:color w:val="auto"/>
                <w:szCs w:val="18"/>
              </w:rPr>
              <w:t>developing innovative tools to support citizen science and on-ground community action.</w:t>
            </w:r>
          </w:p>
          <w:p w14:paraId="63E08A49" w14:textId="77777777" w:rsidR="00E269F0" w:rsidRPr="00365B3E" w:rsidRDefault="00E269F0" w:rsidP="00F00D77">
            <w:pPr>
              <w:pStyle w:val="BodyText"/>
              <w:numPr>
                <w:ilvl w:val="0"/>
                <w:numId w:val="17"/>
              </w:numPr>
              <w:spacing w:after="60"/>
              <w:ind w:left="397" w:hanging="283"/>
              <w:rPr>
                <w:color w:val="auto"/>
                <w:szCs w:val="18"/>
              </w:rPr>
            </w:pPr>
            <w:r w:rsidRPr="008A797A">
              <w:rPr>
                <w:color w:val="auto"/>
                <w:szCs w:val="18"/>
              </w:rPr>
              <w:t>Leveraging new and existing partnerships to develop and deliver innovative solutions.</w:t>
            </w:r>
          </w:p>
        </w:tc>
        <w:tc>
          <w:tcPr>
            <w:tcW w:w="1701" w:type="dxa"/>
          </w:tcPr>
          <w:p w14:paraId="2F470AE3" w14:textId="0C4D5AE6" w:rsidR="00E269F0" w:rsidRPr="00F15ABA" w:rsidRDefault="00B60260" w:rsidP="00F15ABA">
            <w:pPr>
              <w:pStyle w:val="BodyText"/>
              <w:jc w:val="right"/>
              <w:rPr>
                <w:szCs w:val="18"/>
              </w:rPr>
            </w:pPr>
            <w:r w:rsidRPr="008A797A">
              <w:rPr>
                <w:szCs w:val="18"/>
              </w:rPr>
              <w:t>Strongly recommend proposed project includes this priority as one of the project de</w:t>
            </w:r>
            <w:r w:rsidRPr="00F15ABA">
              <w:rPr>
                <w:szCs w:val="18"/>
              </w:rPr>
              <w:t>liverables</w:t>
            </w:r>
          </w:p>
        </w:tc>
        <w:tc>
          <w:tcPr>
            <w:tcW w:w="1889" w:type="dxa"/>
          </w:tcPr>
          <w:p w14:paraId="2530B155" w14:textId="6F9D93DE" w:rsidR="00E269F0" w:rsidRPr="00F15ABA" w:rsidRDefault="00B60260" w:rsidP="00F15ABA">
            <w:pPr>
              <w:pStyle w:val="BodyText"/>
              <w:jc w:val="right"/>
              <w:rPr>
                <w:szCs w:val="18"/>
              </w:rPr>
            </w:pPr>
            <w:r w:rsidRPr="00F15ABA">
              <w:rPr>
                <w:szCs w:val="18"/>
              </w:rPr>
              <w:t>Strongly recommend proposed project includes this priority as one of the project deliverables</w:t>
            </w:r>
          </w:p>
        </w:tc>
      </w:tr>
      <w:tr w:rsidR="00E57EA2" w14:paraId="6B6AC329" w14:textId="77777777" w:rsidTr="00F15ABA">
        <w:trPr>
          <w:trHeight w:val="1791"/>
        </w:trPr>
        <w:tc>
          <w:tcPr>
            <w:tcW w:w="0" w:type="dxa"/>
          </w:tcPr>
          <w:p w14:paraId="7272349A" w14:textId="77777777" w:rsidR="00630B15" w:rsidRPr="008A797A" w:rsidRDefault="00630B15" w:rsidP="00355DD6">
            <w:pPr>
              <w:pStyle w:val="BodyText"/>
              <w:rPr>
                <w:noProof/>
                <w:szCs w:val="18"/>
              </w:rPr>
            </w:pPr>
            <w:r w:rsidRPr="008A797A">
              <w:rPr>
                <w:noProof/>
                <w:color w:val="2B579A"/>
                <w:szCs w:val="18"/>
                <w:shd w:val="clear" w:color="auto" w:fill="E6E6E6"/>
              </w:rPr>
              <mc:AlternateContent>
                <mc:Choice Requires="wpg">
                  <w:drawing>
                    <wp:anchor distT="0" distB="0" distL="114300" distR="114300" simplePos="0" relativeHeight="251658260" behindDoc="0" locked="0" layoutInCell="1" allowOverlap="1" wp14:anchorId="40454E14" wp14:editId="37E817F9">
                      <wp:simplePos x="0" y="0"/>
                      <wp:positionH relativeFrom="column">
                        <wp:posOffset>90943</wp:posOffset>
                      </wp:positionH>
                      <wp:positionV relativeFrom="paragraph">
                        <wp:posOffset>335584</wp:posOffset>
                      </wp:positionV>
                      <wp:extent cx="499276" cy="485029"/>
                      <wp:effectExtent l="0" t="0" r="15240" b="10795"/>
                      <wp:wrapNone/>
                      <wp:docPr id="251" name="Group 251"/>
                      <wp:cNvGraphicFramePr/>
                      <a:graphic xmlns:a="http://schemas.openxmlformats.org/drawingml/2006/main">
                        <a:graphicData uri="http://schemas.microsoft.com/office/word/2010/wordprocessingGroup">
                          <wpg:wgp>
                            <wpg:cNvGrpSpPr/>
                            <wpg:grpSpPr>
                              <a:xfrm>
                                <a:off x="0" y="0"/>
                                <a:ext cx="499276" cy="485029"/>
                                <a:chOff x="0" y="0"/>
                                <a:chExt cx="555390" cy="561975"/>
                              </a:xfrm>
                            </wpg:grpSpPr>
                            <wps:wsp>
                              <wps:cNvPr id="252" name="Oval 252"/>
                              <wps:cNvSpPr/>
                              <wps:spPr>
                                <a:xfrm>
                                  <a:off x="0" y="0"/>
                                  <a:ext cx="555390" cy="561975"/>
                                </a:xfrm>
                                <a:prstGeom prst="ellipse">
                                  <a:avLst/>
                                </a:prstGeom>
                                <a:noFill/>
                                <a:ln w="19050">
                                  <a:solidFill>
                                    <a:srgbClr val="A0C519"/>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Graphic 227" descr="Open hand with plant outline"/>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33753" y="21479"/>
                                  <a:ext cx="511175" cy="512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16D92B" id="Group 251" o:spid="_x0000_s1026" style="position:absolute;margin-left:7.15pt;margin-top:26.4pt;width:39.3pt;height:38.2pt;z-index:251658260;mso-width-relative:margin;mso-height-relative:margin" coordsize="5553,56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">
                      <v:oval id="Oval 252" o:spid="_x0000_s1027" style="position:absolute;width:555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" filled="f" strokecolor="#a0c519"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7" o:spid="_x0000_s1028" type="#_x0000_t75" alt="Open hand with plant outline" style="position:absolute;left:337;top:214;width:5112;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">
                        <v:imagedata r:id="rId45" o:title="Open hand with plant outline"/>
                      </v:shape>
                    </v:group>
                  </w:pict>
                </mc:Fallback>
              </mc:AlternateContent>
            </w:r>
          </w:p>
        </w:tc>
        <w:tc>
          <w:tcPr>
            <w:tcW w:w="5204" w:type="dxa"/>
            <w:shd w:val="clear" w:color="auto" w:fill="auto"/>
          </w:tcPr>
          <w:p w14:paraId="2258F18E" w14:textId="77777777" w:rsidR="00630B15" w:rsidRPr="00F15ABA" w:rsidRDefault="00630B15" w:rsidP="00355DD6">
            <w:pPr>
              <w:pStyle w:val="BodyText"/>
              <w:spacing w:after="60"/>
              <w:rPr>
                <w:b/>
                <w:bCs/>
                <w:color w:val="auto"/>
                <w:szCs w:val="18"/>
              </w:rPr>
            </w:pPr>
            <w:r w:rsidRPr="008A797A">
              <w:rPr>
                <w:b/>
                <w:bCs/>
                <w:color w:val="auto"/>
                <w:szCs w:val="18"/>
              </w:rPr>
              <w:t>Conserve and restore coastal habitat, for example by:</w:t>
            </w:r>
          </w:p>
          <w:p w14:paraId="4937A6EF" w14:textId="77777777" w:rsidR="00630B15" w:rsidRPr="00F15ABA" w:rsidRDefault="00630B15" w:rsidP="00F00D77">
            <w:pPr>
              <w:pStyle w:val="BodyText"/>
              <w:numPr>
                <w:ilvl w:val="0"/>
                <w:numId w:val="17"/>
              </w:numPr>
              <w:spacing w:after="60"/>
              <w:ind w:left="397" w:hanging="283"/>
              <w:rPr>
                <w:color w:val="auto"/>
                <w:szCs w:val="18"/>
              </w:rPr>
            </w:pPr>
            <w:r w:rsidRPr="008A797A">
              <w:rPr>
                <w:color w:val="auto"/>
                <w:szCs w:val="18"/>
              </w:rPr>
              <w:t xml:space="preserve">Restoring coastal habitats such as saltmarshes, mangroves, coastal </w:t>
            </w:r>
            <w:proofErr w:type="gramStart"/>
            <w:r w:rsidRPr="008A797A">
              <w:rPr>
                <w:color w:val="auto"/>
                <w:szCs w:val="18"/>
              </w:rPr>
              <w:t>links</w:t>
            </w:r>
            <w:proofErr w:type="gramEnd"/>
            <w:r w:rsidRPr="008A797A">
              <w:rPr>
                <w:color w:val="auto"/>
                <w:szCs w:val="18"/>
              </w:rPr>
              <w:t xml:space="preserve"> and biodiversity assets. </w:t>
            </w:r>
          </w:p>
          <w:p w14:paraId="770BEA33" w14:textId="77777777" w:rsidR="00630B15" w:rsidRPr="00F15ABA" w:rsidRDefault="00630B15" w:rsidP="00F00D77">
            <w:pPr>
              <w:pStyle w:val="BodyText"/>
              <w:numPr>
                <w:ilvl w:val="0"/>
                <w:numId w:val="17"/>
              </w:numPr>
              <w:spacing w:after="60"/>
              <w:ind w:left="397" w:hanging="283"/>
              <w:rPr>
                <w:color w:val="auto"/>
                <w:szCs w:val="18"/>
              </w:rPr>
            </w:pPr>
            <w:r w:rsidRPr="008A797A">
              <w:rPr>
                <w:color w:val="auto"/>
                <w:szCs w:val="18"/>
              </w:rPr>
              <w:t xml:space="preserve">Conserving and protecting coastal habitat (e.g., revegetation, weed control, erosion control and fencing). </w:t>
            </w:r>
          </w:p>
          <w:p w14:paraId="1F249C64" w14:textId="25DD8897" w:rsidR="00630B15" w:rsidRPr="00F15ABA" w:rsidRDefault="00630B15" w:rsidP="00355DD6">
            <w:pPr>
              <w:pStyle w:val="BodyText"/>
              <w:spacing w:after="60"/>
              <w:ind w:left="0"/>
              <w:rPr>
                <w:b/>
                <w:bCs/>
                <w:color w:val="auto"/>
                <w:szCs w:val="18"/>
              </w:rPr>
            </w:pPr>
            <w:r w:rsidRPr="008A797A">
              <w:rPr>
                <w:color w:val="auto"/>
                <w:szCs w:val="18"/>
              </w:rPr>
              <w:t xml:space="preserve">   </w:t>
            </w:r>
            <w:r w:rsidRPr="00F15ABA">
              <w:rPr>
                <w:color w:val="auto"/>
                <w:szCs w:val="18"/>
              </w:rPr>
              <w:t>Refer to priority location</w:t>
            </w:r>
            <w:r w:rsidR="00053680" w:rsidRPr="008A797A">
              <w:rPr>
                <w:color w:val="auto"/>
                <w:szCs w:val="18"/>
              </w:rPr>
              <w:t>s</w:t>
            </w:r>
            <w:r w:rsidRPr="00F15ABA">
              <w:rPr>
                <w:color w:val="auto"/>
                <w:szCs w:val="18"/>
              </w:rPr>
              <w:t xml:space="preserve"> in </w:t>
            </w:r>
            <w:r w:rsidRPr="00F15ABA">
              <w:rPr>
                <w:b/>
                <w:bCs/>
                <w:color w:val="auto"/>
                <w:szCs w:val="18"/>
              </w:rPr>
              <w:t>Appendix 2</w:t>
            </w:r>
            <w:r w:rsidR="005F4E6E">
              <w:rPr>
                <w:color w:val="auto"/>
                <w:szCs w:val="18"/>
              </w:rPr>
              <w:t>.</w:t>
            </w:r>
          </w:p>
        </w:tc>
        <w:tc>
          <w:tcPr>
            <w:tcW w:w="1701" w:type="dxa"/>
          </w:tcPr>
          <w:p w14:paraId="7E6E6A9A" w14:textId="5C804F29" w:rsidR="00630B15" w:rsidRPr="00F15ABA" w:rsidRDefault="00365B3E" w:rsidP="00F15ABA">
            <w:pPr>
              <w:pStyle w:val="BodyText"/>
              <w:jc w:val="right"/>
              <w:rPr>
                <w:szCs w:val="18"/>
              </w:rPr>
            </w:pPr>
            <w:r w:rsidRPr="008A797A">
              <w:rPr>
                <w:szCs w:val="18"/>
              </w:rPr>
              <w:t>Strongly recommend proposed project includes this priority as a core project or as one of the project deliverables</w:t>
            </w:r>
          </w:p>
        </w:tc>
        <w:tc>
          <w:tcPr>
            <w:tcW w:w="1889" w:type="dxa"/>
          </w:tcPr>
          <w:p w14:paraId="73464FA8" w14:textId="3F458AAE" w:rsidR="00630B15" w:rsidRPr="00F15ABA" w:rsidRDefault="00365B3E" w:rsidP="00F15ABA">
            <w:pPr>
              <w:pStyle w:val="BodyText"/>
              <w:jc w:val="right"/>
              <w:rPr>
                <w:noProof/>
                <w:szCs w:val="18"/>
              </w:rPr>
            </w:pPr>
            <w:r w:rsidRPr="00F15ABA">
              <w:rPr>
                <w:szCs w:val="18"/>
              </w:rPr>
              <w:t>Strongly recommend proposed project includes this priority as a core project or as one of the project deliverables</w:t>
            </w:r>
          </w:p>
        </w:tc>
      </w:tr>
      <w:tr w:rsidR="003A622C" w:rsidRPr="003A622C" w14:paraId="41D08E3F" w14:textId="77777777" w:rsidTr="00F15ABA">
        <w:tc>
          <w:tcPr>
            <w:tcW w:w="0" w:type="dxa"/>
          </w:tcPr>
          <w:p w14:paraId="79CDE1B8" w14:textId="77777777" w:rsidR="00F00D77" w:rsidRPr="008A797A" w:rsidRDefault="00F00D77" w:rsidP="00355DD6">
            <w:pPr>
              <w:pStyle w:val="BodyText"/>
              <w:rPr>
                <w:noProof/>
                <w:szCs w:val="18"/>
              </w:rPr>
            </w:pPr>
            <w:r w:rsidRPr="008A797A">
              <w:rPr>
                <w:noProof/>
                <w:color w:val="2B579A"/>
                <w:szCs w:val="18"/>
                <w:shd w:val="clear" w:color="auto" w:fill="E6E6E6"/>
              </w:rPr>
              <w:drawing>
                <wp:anchor distT="0" distB="0" distL="114300" distR="114300" simplePos="0" relativeHeight="251658255" behindDoc="0" locked="0" layoutInCell="1" allowOverlap="1" wp14:anchorId="166A8544" wp14:editId="5DEC7D6D">
                  <wp:simplePos x="0" y="0"/>
                  <wp:positionH relativeFrom="margin">
                    <wp:posOffset>-20376</wp:posOffset>
                  </wp:positionH>
                  <wp:positionV relativeFrom="paragraph">
                    <wp:posOffset>100798</wp:posOffset>
                  </wp:positionV>
                  <wp:extent cx="715617" cy="588397"/>
                  <wp:effectExtent l="0" t="0" r="8890" b="2540"/>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2566" cy="594111"/>
                          </a:xfrm>
                          <a:prstGeom prst="rect">
                            <a:avLst/>
                          </a:prstGeom>
                        </pic:spPr>
                      </pic:pic>
                    </a:graphicData>
                  </a:graphic>
                  <wp14:sizeRelH relativeFrom="margin">
                    <wp14:pctWidth>0</wp14:pctWidth>
                  </wp14:sizeRelH>
                  <wp14:sizeRelV relativeFrom="margin">
                    <wp14:pctHeight>0</wp14:pctHeight>
                  </wp14:sizeRelV>
                </wp:anchor>
              </w:drawing>
            </w:r>
          </w:p>
        </w:tc>
        <w:tc>
          <w:tcPr>
            <w:tcW w:w="0" w:type="dxa"/>
            <w:shd w:val="clear" w:color="auto" w:fill="auto"/>
          </w:tcPr>
          <w:p w14:paraId="6A594A59" w14:textId="77777777" w:rsidR="00F00D77" w:rsidRPr="00F15ABA" w:rsidRDefault="00F00D77" w:rsidP="00355DD6">
            <w:pPr>
              <w:pStyle w:val="BodyText"/>
              <w:spacing w:after="60"/>
              <w:rPr>
                <w:b/>
                <w:bCs/>
                <w:color w:val="auto"/>
                <w:szCs w:val="18"/>
              </w:rPr>
            </w:pPr>
            <w:r w:rsidRPr="00F15ABA">
              <w:rPr>
                <w:b/>
                <w:bCs/>
                <w:color w:val="auto"/>
                <w:szCs w:val="18"/>
              </w:rPr>
              <w:t>Conserve and restore marine habitats and marine life, for example by:</w:t>
            </w:r>
          </w:p>
          <w:p w14:paraId="7E8637EE" w14:textId="77777777" w:rsidR="00F00D77" w:rsidRPr="00F15ABA" w:rsidRDefault="00F00D77" w:rsidP="00F00D77">
            <w:pPr>
              <w:pStyle w:val="BodyText"/>
              <w:numPr>
                <w:ilvl w:val="0"/>
                <w:numId w:val="17"/>
              </w:numPr>
              <w:spacing w:after="60"/>
              <w:ind w:left="397" w:hanging="283"/>
              <w:rPr>
                <w:color w:val="auto"/>
                <w:szCs w:val="18"/>
              </w:rPr>
            </w:pPr>
            <w:r w:rsidRPr="008A797A">
              <w:rPr>
                <w:color w:val="auto"/>
                <w:szCs w:val="18"/>
              </w:rPr>
              <w:t>Restoring marine ecosystems such as seagrasses, and removal of marine weed or pest control.</w:t>
            </w:r>
          </w:p>
          <w:p w14:paraId="7E1CB279" w14:textId="77777777" w:rsidR="00F00D77" w:rsidRPr="00F15ABA" w:rsidRDefault="00F00D77" w:rsidP="00355DD6">
            <w:pPr>
              <w:pStyle w:val="BodyText"/>
              <w:spacing w:after="60"/>
              <w:ind w:left="558"/>
              <w:rPr>
                <w:color w:val="auto"/>
                <w:szCs w:val="18"/>
              </w:rPr>
            </w:pPr>
          </w:p>
        </w:tc>
        <w:tc>
          <w:tcPr>
            <w:tcW w:w="1701" w:type="dxa"/>
          </w:tcPr>
          <w:p w14:paraId="2DF7C677" w14:textId="73A9804E" w:rsidR="00F00D77" w:rsidRPr="00F15ABA" w:rsidRDefault="00867452" w:rsidP="00F15ABA">
            <w:pPr>
              <w:pStyle w:val="BodyText"/>
              <w:jc w:val="right"/>
              <w:rPr>
                <w:szCs w:val="18"/>
              </w:rPr>
            </w:pPr>
            <w:r w:rsidRPr="003509E0">
              <w:rPr>
                <w:szCs w:val="16"/>
              </w:rPr>
              <w:t>Recommend</w:t>
            </w:r>
            <w:r w:rsidRPr="00F15ABA">
              <w:rPr>
                <w:sz w:val="20"/>
                <w:szCs w:val="18"/>
              </w:rPr>
              <w:t xml:space="preserve"> </w:t>
            </w:r>
            <w:r w:rsidR="00422FFC" w:rsidRPr="008A797A">
              <w:rPr>
                <w:szCs w:val="18"/>
              </w:rPr>
              <w:t>collaboration with</w:t>
            </w:r>
            <w:r w:rsidR="00693B58" w:rsidRPr="008A797A">
              <w:rPr>
                <w:szCs w:val="18"/>
              </w:rPr>
              <w:t xml:space="preserve"> the</w:t>
            </w:r>
            <w:r w:rsidR="00422FFC" w:rsidRPr="008A797A">
              <w:rPr>
                <w:szCs w:val="18"/>
              </w:rPr>
              <w:t xml:space="preserve"> </w:t>
            </w:r>
            <w:r w:rsidR="00A808D4" w:rsidRPr="008A797A">
              <w:rPr>
                <w:szCs w:val="18"/>
              </w:rPr>
              <w:t>expert</w:t>
            </w:r>
          </w:p>
        </w:tc>
        <w:tc>
          <w:tcPr>
            <w:tcW w:w="1889" w:type="dxa"/>
          </w:tcPr>
          <w:p w14:paraId="15859C79" w14:textId="74BEBCBC" w:rsidR="00F00D77" w:rsidRPr="00F15ABA" w:rsidRDefault="00365B3E" w:rsidP="00F15ABA">
            <w:pPr>
              <w:pStyle w:val="BodyText"/>
              <w:jc w:val="right"/>
              <w:rPr>
                <w:szCs w:val="18"/>
              </w:rPr>
            </w:pPr>
            <w:r w:rsidRPr="008A797A">
              <w:rPr>
                <w:szCs w:val="18"/>
              </w:rPr>
              <w:t xml:space="preserve">Strongly recommend proposed project includes this priority as a </w:t>
            </w:r>
            <w:r w:rsidRPr="00F15ABA">
              <w:rPr>
                <w:szCs w:val="18"/>
              </w:rPr>
              <w:t>core project or as one of the project deliverables</w:t>
            </w:r>
          </w:p>
        </w:tc>
      </w:tr>
      <w:tr w:rsidR="003A622C" w:rsidRPr="00F25B5D" w14:paraId="6BE13692" w14:textId="77777777" w:rsidTr="003A622C">
        <w:trPr>
          <w:trHeight w:val="1802"/>
        </w:trPr>
        <w:tc>
          <w:tcPr>
            <w:tcW w:w="1175" w:type="dxa"/>
          </w:tcPr>
          <w:p w14:paraId="78EDDAE1" w14:textId="77777777" w:rsidR="00F00D77" w:rsidRPr="008A797A" w:rsidRDefault="00F00D77" w:rsidP="00355DD6">
            <w:pPr>
              <w:pStyle w:val="BodyText"/>
              <w:rPr>
                <w:noProof/>
                <w:szCs w:val="18"/>
              </w:rPr>
            </w:pPr>
            <w:r w:rsidRPr="008A797A">
              <w:rPr>
                <w:noProof/>
                <w:color w:val="2B579A"/>
                <w:szCs w:val="18"/>
                <w:shd w:val="clear" w:color="auto" w:fill="E6E6E6"/>
              </w:rPr>
              <w:drawing>
                <wp:anchor distT="0" distB="0" distL="114300" distR="114300" simplePos="0" relativeHeight="251658256" behindDoc="0" locked="0" layoutInCell="1" allowOverlap="1" wp14:anchorId="7B5AC0D7" wp14:editId="5494B3DC">
                  <wp:simplePos x="0" y="0"/>
                  <wp:positionH relativeFrom="page">
                    <wp:posOffset>-19131</wp:posOffset>
                  </wp:positionH>
                  <wp:positionV relativeFrom="page">
                    <wp:posOffset>252814</wp:posOffset>
                  </wp:positionV>
                  <wp:extent cx="586800" cy="507600"/>
                  <wp:effectExtent l="0" t="0" r="381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6138" r="7219" b="3836"/>
                          <a:stretch/>
                        </pic:blipFill>
                        <pic:spPr bwMode="auto">
                          <a:xfrm>
                            <a:off x="0" y="0"/>
                            <a:ext cx="586800" cy="50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4" w:type="dxa"/>
          </w:tcPr>
          <w:p w14:paraId="57F2DB54" w14:textId="77777777" w:rsidR="00F00D77" w:rsidRPr="00F15ABA" w:rsidRDefault="00F00D77" w:rsidP="00355DD6">
            <w:pPr>
              <w:pStyle w:val="BodyText"/>
              <w:spacing w:after="60"/>
              <w:rPr>
                <w:b/>
                <w:bCs/>
                <w:color w:val="auto"/>
                <w:szCs w:val="18"/>
              </w:rPr>
            </w:pPr>
            <w:r w:rsidRPr="00F15ABA">
              <w:rPr>
                <w:b/>
                <w:bCs/>
                <w:color w:val="auto"/>
                <w:szCs w:val="18"/>
              </w:rPr>
              <w:t>Ensure nutrient and sediment loads do not exceed current levels and pollutant loads are reduced where practicable, for example with:</w:t>
            </w:r>
          </w:p>
          <w:p w14:paraId="1AD50D72" w14:textId="77777777" w:rsidR="00F00D77" w:rsidRPr="00F15ABA" w:rsidRDefault="00F00D77" w:rsidP="00F00D77">
            <w:pPr>
              <w:pStyle w:val="BodyText"/>
              <w:numPr>
                <w:ilvl w:val="0"/>
                <w:numId w:val="17"/>
              </w:numPr>
              <w:spacing w:after="60"/>
              <w:ind w:left="397" w:hanging="283"/>
              <w:rPr>
                <w:color w:val="auto"/>
                <w:szCs w:val="18"/>
              </w:rPr>
            </w:pPr>
            <w:r w:rsidRPr="008A797A">
              <w:rPr>
                <w:color w:val="auto"/>
                <w:szCs w:val="18"/>
              </w:rPr>
              <w:t xml:space="preserve">Actions that directly reduce the amount of sediment and </w:t>
            </w:r>
            <w:r w:rsidRPr="00F15ABA">
              <w:rPr>
                <w:color w:val="auto"/>
                <w:szCs w:val="18"/>
              </w:rPr>
              <w:t>nutrients that enter the Bay (e.g., riparian revegetation, restore coastal wetland systems to slow/treat storm water and reduce sediment load).</w:t>
            </w:r>
          </w:p>
        </w:tc>
        <w:tc>
          <w:tcPr>
            <w:tcW w:w="1701" w:type="dxa"/>
          </w:tcPr>
          <w:p w14:paraId="7A717F6A" w14:textId="2AE428B2" w:rsidR="00F00D77" w:rsidRPr="00F15ABA" w:rsidRDefault="002867BC" w:rsidP="00F15ABA">
            <w:pPr>
              <w:pStyle w:val="BodyText"/>
              <w:jc w:val="right"/>
              <w:rPr>
                <w:szCs w:val="18"/>
              </w:rPr>
            </w:pPr>
            <w:r>
              <w:rPr>
                <w:szCs w:val="18"/>
              </w:rPr>
              <w:t>R</w:t>
            </w:r>
            <w:r w:rsidR="00E57EA2" w:rsidRPr="00961E14">
              <w:rPr>
                <w:szCs w:val="18"/>
              </w:rPr>
              <w:t>ecommend proposed project includes this priority as a core project or as one of the project deliverables</w:t>
            </w:r>
            <w:r w:rsidR="00E57EA2" w:rsidRPr="00365B3E">
              <w:rPr>
                <w:szCs w:val="18"/>
              </w:rPr>
              <w:t xml:space="preserve"> </w:t>
            </w:r>
          </w:p>
        </w:tc>
        <w:tc>
          <w:tcPr>
            <w:tcW w:w="1889" w:type="dxa"/>
          </w:tcPr>
          <w:p w14:paraId="6F31FDC4" w14:textId="48EDE679" w:rsidR="00F00D77" w:rsidRPr="00F15ABA" w:rsidRDefault="00172F11" w:rsidP="00F15ABA">
            <w:pPr>
              <w:pStyle w:val="BodyText"/>
              <w:jc w:val="right"/>
              <w:rPr>
                <w:szCs w:val="18"/>
              </w:rPr>
            </w:pPr>
            <w:r w:rsidRPr="00961E14">
              <w:rPr>
                <w:szCs w:val="18"/>
              </w:rPr>
              <w:t>Strongly recommend proposed project includes this priority as a core project or as one of the project deliverables</w:t>
            </w:r>
          </w:p>
        </w:tc>
      </w:tr>
      <w:tr w:rsidR="003A622C" w:rsidRPr="00D64898" w14:paraId="1400A84F" w14:textId="77777777" w:rsidTr="003A622C">
        <w:tc>
          <w:tcPr>
            <w:tcW w:w="1175" w:type="dxa"/>
          </w:tcPr>
          <w:p w14:paraId="39F76E4F" w14:textId="77777777" w:rsidR="00F00D77" w:rsidRPr="008A797A" w:rsidRDefault="00F00D77" w:rsidP="00355DD6">
            <w:pPr>
              <w:pStyle w:val="BodyText"/>
              <w:jc w:val="center"/>
              <w:rPr>
                <w:noProof/>
                <w:szCs w:val="18"/>
              </w:rPr>
            </w:pPr>
            <w:r w:rsidRPr="008A797A">
              <w:rPr>
                <w:noProof/>
                <w:color w:val="2B579A"/>
                <w:szCs w:val="18"/>
                <w:shd w:val="clear" w:color="auto" w:fill="E6E6E6"/>
              </w:rPr>
              <w:drawing>
                <wp:anchor distT="0" distB="0" distL="114300" distR="114300" simplePos="0" relativeHeight="251658257" behindDoc="0" locked="0" layoutInCell="1" allowOverlap="1" wp14:anchorId="108DA8CB" wp14:editId="67C4E306">
                  <wp:simplePos x="0" y="0"/>
                  <wp:positionH relativeFrom="column">
                    <wp:posOffset>0</wp:posOffset>
                  </wp:positionH>
                  <wp:positionV relativeFrom="paragraph">
                    <wp:posOffset>153670</wp:posOffset>
                  </wp:positionV>
                  <wp:extent cx="586800" cy="529200"/>
                  <wp:effectExtent l="0" t="0" r="381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6800" cy="529200"/>
                          </a:xfrm>
                          <a:prstGeom prst="rect">
                            <a:avLst/>
                          </a:prstGeom>
                        </pic:spPr>
                      </pic:pic>
                    </a:graphicData>
                  </a:graphic>
                  <wp14:sizeRelH relativeFrom="margin">
                    <wp14:pctWidth>0</wp14:pctWidth>
                  </wp14:sizeRelH>
                  <wp14:sizeRelV relativeFrom="margin">
                    <wp14:pctHeight>0</wp14:pctHeight>
                  </wp14:sizeRelV>
                </wp:anchor>
              </w:drawing>
            </w:r>
          </w:p>
          <w:p w14:paraId="644F9C7F" w14:textId="77777777" w:rsidR="00F00D77" w:rsidRPr="00F15ABA" w:rsidRDefault="00F00D77" w:rsidP="00355DD6">
            <w:pPr>
              <w:pStyle w:val="BodyText"/>
              <w:jc w:val="center"/>
              <w:rPr>
                <w:noProof/>
                <w:szCs w:val="18"/>
              </w:rPr>
            </w:pPr>
          </w:p>
        </w:tc>
        <w:tc>
          <w:tcPr>
            <w:tcW w:w="5204" w:type="dxa"/>
          </w:tcPr>
          <w:p w14:paraId="5D339F22" w14:textId="77777777" w:rsidR="00F00D77" w:rsidRPr="00F15ABA" w:rsidRDefault="00F00D77" w:rsidP="00355DD6">
            <w:pPr>
              <w:pStyle w:val="BodyText"/>
              <w:spacing w:after="60"/>
              <w:rPr>
                <w:b/>
                <w:bCs/>
                <w:color w:val="auto"/>
                <w:szCs w:val="18"/>
              </w:rPr>
            </w:pPr>
            <w:r w:rsidRPr="00F15ABA">
              <w:rPr>
                <w:b/>
                <w:bCs/>
                <w:color w:val="auto"/>
                <w:szCs w:val="18"/>
              </w:rPr>
              <w:t>Reduce litter loads to the Bay, for example by:</w:t>
            </w:r>
          </w:p>
          <w:p w14:paraId="206CC3E1" w14:textId="77777777" w:rsidR="00F00D77" w:rsidRPr="00F15ABA" w:rsidRDefault="00F00D77" w:rsidP="00F00D77">
            <w:pPr>
              <w:pStyle w:val="BodyText"/>
              <w:numPr>
                <w:ilvl w:val="0"/>
                <w:numId w:val="17"/>
              </w:numPr>
              <w:spacing w:after="60"/>
              <w:ind w:left="397" w:hanging="283"/>
              <w:rPr>
                <w:color w:val="auto"/>
                <w:szCs w:val="18"/>
              </w:rPr>
            </w:pPr>
            <w:r w:rsidRPr="008A797A">
              <w:rPr>
                <w:color w:val="auto"/>
                <w:szCs w:val="18"/>
              </w:rPr>
              <w:t>Identifying and prioritising litter sources and pathways.</w:t>
            </w:r>
          </w:p>
          <w:p w14:paraId="07A35121" w14:textId="77777777" w:rsidR="00F00D77" w:rsidRPr="00F15ABA" w:rsidRDefault="00F00D77" w:rsidP="00F00D77">
            <w:pPr>
              <w:pStyle w:val="BodyText"/>
              <w:numPr>
                <w:ilvl w:val="0"/>
                <w:numId w:val="17"/>
              </w:numPr>
              <w:spacing w:after="60"/>
              <w:ind w:left="397" w:hanging="283"/>
              <w:rPr>
                <w:color w:val="auto"/>
                <w:szCs w:val="18"/>
              </w:rPr>
            </w:pPr>
            <w:r w:rsidRPr="008A797A">
              <w:rPr>
                <w:color w:val="auto"/>
                <w:szCs w:val="18"/>
              </w:rPr>
              <w:t>Taking action to prevent litter entering the Bay.</w:t>
            </w:r>
          </w:p>
          <w:p w14:paraId="1F6C0FEB" w14:textId="77777777" w:rsidR="00F00D77" w:rsidRPr="00F15ABA" w:rsidRDefault="00F00D77" w:rsidP="00F00D77">
            <w:pPr>
              <w:pStyle w:val="BodyText"/>
              <w:numPr>
                <w:ilvl w:val="0"/>
                <w:numId w:val="17"/>
              </w:numPr>
              <w:spacing w:after="60"/>
              <w:ind w:left="397" w:hanging="283"/>
              <w:rPr>
                <w:color w:val="auto"/>
                <w:szCs w:val="18"/>
              </w:rPr>
            </w:pPr>
            <w:r w:rsidRPr="008A797A">
              <w:rPr>
                <w:color w:val="auto"/>
                <w:szCs w:val="18"/>
              </w:rPr>
              <w:t xml:space="preserve">Encouraging stewardship and leadership in litter </w:t>
            </w:r>
            <w:r w:rsidRPr="00F15ABA">
              <w:rPr>
                <w:color w:val="auto"/>
                <w:szCs w:val="18"/>
              </w:rPr>
              <w:t>reduction</w:t>
            </w:r>
            <w:r w:rsidRPr="008A797A">
              <w:rPr>
                <w:color w:val="auto"/>
                <w:szCs w:val="18"/>
              </w:rPr>
              <w:t>.</w:t>
            </w:r>
          </w:p>
          <w:p w14:paraId="0FAB754D" w14:textId="0776496A" w:rsidR="00F00D77" w:rsidRPr="00F15ABA" w:rsidRDefault="00AD64F0" w:rsidP="00355DD6">
            <w:pPr>
              <w:pStyle w:val="BodyText"/>
              <w:spacing w:after="60"/>
              <w:ind w:left="0" w:firstLine="128"/>
              <w:rPr>
                <w:color w:val="auto"/>
                <w:szCs w:val="18"/>
              </w:rPr>
            </w:pPr>
            <w:r>
              <w:rPr>
                <w:color w:val="auto"/>
                <w:szCs w:val="18"/>
              </w:rPr>
              <w:t xml:space="preserve">Note </w:t>
            </w:r>
            <w:r w:rsidR="005F4E6E">
              <w:rPr>
                <w:color w:val="auto"/>
                <w:szCs w:val="18"/>
              </w:rPr>
              <w:t xml:space="preserve">- </w:t>
            </w:r>
            <w:r w:rsidR="005F4E6E" w:rsidRPr="008A797A">
              <w:rPr>
                <w:color w:val="auto"/>
                <w:szCs w:val="18"/>
              </w:rPr>
              <w:t>All</w:t>
            </w:r>
            <w:r w:rsidR="00F00D77" w:rsidRPr="008A797A">
              <w:rPr>
                <w:color w:val="auto"/>
                <w:szCs w:val="18"/>
              </w:rPr>
              <w:t xml:space="preserve"> litter data collected must be uploaded to </w:t>
            </w:r>
            <w:hyperlink r:id="rId49" w:history="1">
              <w:r w:rsidR="00F00D77" w:rsidRPr="008A797A">
                <w:rPr>
                  <w:rStyle w:val="Hyperlink"/>
                  <w:szCs w:val="18"/>
                </w:rPr>
                <w:t>LitterWatch</w:t>
              </w:r>
            </w:hyperlink>
            <w:r w:rsidR="00F00D77" w:rsidRPr="008A797A">
              <w:rPr>
                <w:color w:val="auto"/>
                <w:szCs w:val="18"/>
              </w:rPr>
              <w:t>.</w:t>
            </w:r>
          </w:p>
        </w:tc>
        <w:tc>
          <w:tcPr>
            <w:tcW w:w="1701" w:type="dxa"/>
          </w:tcPr>
          <w:p w14:paraId="3FBFD706" w14:textId="3A8E4493" w:rsidR="00F00D77" w:rsidRPr="00F15ABA" w:rsidRDefault="00E57EA2" w:rsidP="00F15ABA">
            <w:pPr>
              <w:pStyle w:val="BodyText"/>
              <w:jc w:val="right"/>
              <w:rPr>
                <w:szCs w:val="18"/>
              </w:rPr>
            </w:pPr>
            <w:r>
              <w:rPr>
                <w:szCs w:val="18"/>
              </w:rPr>
              <w:t>Strongly r</w:t>
            </w:r>
            <w:r w:rsidRPr="00961E14">
              <w:rPr>
                <w:szCs w:val="18"/>
              </w:rPr>
              <w:t>ecommend proposed project includes this priority as a core project or as one of the project deliverables</w:t>
            </w:r>
          </w:p>
        </w:tc>
        <w:tc>
          <w:tcPr>
            <w:tcW w:w="1889" w:type="dxa"/>
          </w:tcPr>
          <w:p w14:paraId="3DA8E908" w14:textId="0FA2FE2D" w:rsidR="00F00D77" w:rsidRPr="00F15ABA" w:rsidRDefault="0073284B" w:rsidP="00F15ABA">
            <w:pPr>
              <w:pStyle w:val="BodyText"/>
              <w:jc w:val="right"/>
              <w:rPr>
                <w:szCs w:val="18"/>
              </w:rPr>
            </w:pPr>
            <w:r w:rsidRPr="008A797A">
              <w:rPr>
                <w:szCs w:val="18"/>
              </w:rPr>
              <w:t xml:space="preserve">Recommend </w:t>
            </w:r>
            <w:r w:rsidR="00896B1F">
              <w:rPr>
                <w:szCs w:val="18"/>
              </w:rPr>
              <w:t xml:space="preserve">propose project includes </w:t>
            </w:r>
            <w:r w:rsidRPr="008A797A">
              <w:rPr>
                <w:szCs w:val="18"/>
              </w:rPr>
              <w:t>this priority as a one of the project deliverables</w:t>
            </w:r>
          </w:p>
        </w:tc>
      </w:tr>
    </w:tbl>
    <w:p w14:paraId="0EFC7DA1" w14:textId="77777777" w:rsidR="007E6773" w:rsidRPr="008A797A" w:rsidRDefault="007E6773" w:rsidP="00F15ABA">
      <w:pPr>
        <w:pStyle w:val="BodyText"/>
      </w:pPr>
    </w:p>
    <w:p w14:paraId="57863D73" w14:textId="57BB94C1" w:rsidR="00DF1A5F" w:rsidRDefault="00A24689" w:rsidP="00A36B77">
      <w:pPr>
        <w:pStyle w:val="Heading1"/>
        <w:numPr>
          <w:ilvl w:val="0"/>
          <w:numId w:val="15"/>
        </w:numPr>
        <w:spacing w:after="240"/>
      </w:pPr>
      <w:bookmarkStart w:id="22" w:name="_Toc123288106"/>
      <w:bookmarkStart w:id="23" w:name="_Toc127876634"/>
      <w:bookmarkEnd w:id="22"/>
      <w:r>
        <w:lastRenderedPageBreak/>
        <w:t>What are the Funding details?</w:t>
      </w:r>
      <w:bookmarkEnd w:id="23"/>
    </w:p>
    <w:p w14:paraId="40D2FAE8" w14:textId="13571DA7" w:rsidR="00A36B77" w:rsidRPr="00A36B77" w:rsidRDefault="00A24689" w:rsidP="00670D14">
      <w:pPr>
        <w:pStyle w:val="Heading2"/>
        <w:numPr>
          <w:ilvl w:val="1"/>
          <w:numId w:val="15"/>
        </w:numPr>
        <w:tabs>
          <w:tab w:val="clear" w:pos="1418"/>
          <w:tab w:val="left" w:pos="567"/>
        </w:tabs>
      </w:pPr>
      <w:bookmarkStart w:id="24" w:name="_Toc127876635"/>
      <w:r w:rsidRPr="00A24689">
        <w:t xml:space="preserve">Available </w:t>
      </w:r>
      <w:r w:rsidRPr="00A24689" w:rsidDel="00D1472C">
        <w:t>F</w:t>
      </w:r>
      <w:r w:rsidRPr="00A24689" w:rsidDel="00A66E7F">
        <w:t>und</w:t>
      </w:r>
      <w:r w:rsidR="00D1472C" w:rsidDel="00A66E7F">
        <w:t>ing</w:t>
      </w:r>
      <w:r w:rsidRPr="00A24689">
        <w:t xml:space="preserve"> and Streams</w:t>
      </w:r>
      <w:bookmarkEnd w:id="24"/>
    </w:p>
    <w:p w14:paraId="53F05013" w14:textId="7BB59E7F" w:rsidR="00DF1A5F" w:rsidRPr="004E71B9" w:rsidRDefault="00DF1A5F" w:rsidP="00DF1A5F">
      <w:pPr>
        <w:pStyle w:val="BodyText"/>
        <w:spacing w:before="120"/>
        <w:rPr>
          <w:color w:val="auto"/>
          <w:sz w:val="22"/>
          <w:szCs w:val="22"/>
        </w:rPr>
      </w:pPr>
      <w:r w:rsidRPr="004C6922">
        <w:rPr>
          <w:color w:val="auto"/>
          <w:sz w:val="22"/>
          <w:szCs w:val="22"/>
        </w:rPr>
        <w:t>A total of $1.</w:t>
      </w:r>
      <w:r w:rsidR="00300D48" w:rsidRPr="004C6922">
        <w:rPr>
          <w:color w:val="auto"/>
          <w:sz w:val="22"/>
          <w:szCs w:val="22"/>
        </w:rPr>
        <w:t>4</w:t>
      </w:r>
      <w:r w:rsidRPr="004C6922">
        <w:rPr>
          <w:color w:val="auto"/>
          <w:sz w:val="22"/>
          <w:szCs w:val="22"/>
        </w:rPr>
        <w:t xml:space="preserve"> million is allocated in 20</w:t>
      </w:r>
      <w:r w:rsidR="006D0D79" w:rsidRPr="004C6922">
        <w:rPr>
          <w:color w:val="auto"/>
          <w:sz w:val="22"/>
          <w:szCs w:val="22"/>
        </w:rPr>
        <w:t>23</w:t>
      </w:r>
      <w:r w:rsidRPr="004C6922">
        <w:rPr>
          <w:color w:val="auto"/>
          <w:sz w:val="22"/>
          <w:szCs w:val="22"/>
        </w:rPr>
        <w:t xml:space="preserve"> in the form of competitive grants. There are two types of grants available:</w:t>
      </w:r>
    </w:p>
    <w:tbl>
      <w:tblPr>
        <w:tblStyle w:val="TableGrid"/>
        <w:tblW w:w="4947" w:type="pct"/>
        <w:tblLook w:val="04A0" w:firstRow="1" w:lastRow="0" w:firstColumn="1" w:lastColumn="0" w:noHBand="0" w:noVBand="1"/>
      </w:tblPr>
      <w:tblGrid>
        <w:gridCol w:w="1968"/>
        <w:gridCol w:w="3634"/>
        <w:gridCol w:w="3935"/>
      </w:tblGrid>
      <w:tr w:rsidR="00DF1A5F" w:rsidRPr="00231A9F" w14:paraId="4BCD04AA" w14:textId="77777777" w:rsidTr="00DF027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32" w:type="pct"/>
            <w:shd w:val="clear" w:color="auto" w:fill="00857E" w:themeFill="accent1" w:themeFillShade="BF"/>
          </w:tcPr>
          <w:p w14:paraId="453CC6F0" w14:textId="77777777" w:rsidR="00DF1A5F" w:rsidRPr="00231A9F" w:rsidRDefault="00DF1A5F" w:rsidP="00DF0275">
            <w:pPr>
              <w:spacing w:after="120"/>
              <w:rPr>
                <w:rFonts w:ascii="Arial" w:hAnsi="Arial" w:cs="Arial"/>
                <w:b/>
                <w:color w:val="FFFFFF" w:themeColor="background1"/>
                <w:sz w:val="22"/>
                <w:szCs w:val="22"/>
              </w:rPr>
            </w:pPr>
            <w:r w:rsidRPr="00231A9F">
              <w:rPr>
                <w:rFonts w:ascii="Arial" w:hAnsi="Arial" w:cs="Arial"/>
                <w:b/>
                <w:color w:val="FFFFFF" w:themeColor="background1"/>
                <w:sz w:val="22"/>
                <w:szCs w:val="22"/>
              </w:rPr>
              <w:t>Funding</w:t>
            </w:r>
          </w:p>
        </w:tc>
        <w:tc>
          <w:tcPr>
            <w:tcW w:w="1905" w:type="pct"/>
            <w:shd w:val="clear" w:color="auto" w:fill="00857E" w:themeFill="accent1" w:themeFillShade="BF"/>
          </w:tcPr>
          <w:p w14:paraId="47A8BD74" w14:textId="77777777" w:rsidR="00DF1A5F" w:rsidRPr="00231A9F" w:rsidRDefault="00DF1A5F" w:rsidP="00DF0275">
            <w:pPr>
              <w:spacing w:after="120"/>
              <w:ind w:left="144"/>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22"/>
                <w:szCs w:val="22"/>
              </w:rPr>
            </w:pPr>
            <w:r w:rsidRPr="00231A9F">
              <w:rPr>
                <w:rFonts w:ascii="Arial" w:hAnsi="Arial" w:cs="Arial"/>
                <w:b/>
                <w:color w:val="FFFFFF" w:themeColor="background1"/>
                <w:sz w:val="22"/>
                <w:szCs w:val="22"/>
              </w:rPr>
              <w:t>Stream 1</w:t>
            </w:r>
          </w:p>
        </w:tc>
        <w:tc>
          <w:tcPr>
            <w:tcW w:w="2063" w:type="pct"/>
            <w:shd w:val="clear" w:color="auto" w:fill="00857E" w:themeFill="accent1" w:themeFillShade="BF"/>
          </w:tcPr>
          <w:p w14:paraId="2F78E3EF" w14:textId="77777777" w:rsidR="00DF1A5F" w:rsidRPr="00231A9F" w:rsidRDefault="00DF1A5F" w:rsidP="00DF0275">
            <w:pPr>
              <w:spacing w:after="120"/>
              <w:ind w:left="144"/>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22"/>
                <w:szCs w:val="22"/>
              </w:rPr>
            </w:pPr>
            <w:r w:rsidRPr="00231A9F">
              <w:rPr>
                <w:rFonts w:ascii="Arial" w:hAnsi="Arial" w:cs="Arial"/>
                <w:b/>
                <w:color w:val="FFFFFF" w:themeColor="background1"/>
                <w:sz w:val="22"/>
                <w:szCs w:val="22"/>
              </w:rPr>
              <w:t>Stream 2</w:t>
            </w:r>
          </w:p>
        </w:tc>
      </w:tr>
      <w:tr w:rsidR="00DF1A5F" w:rsidRPr="004C6922" w14:paraId="00729CB1" w14:textId="77777777" w:rsidTr="00DF0275">
        <w:tc>
          <w:tcPr>
            <w:tcW w:w="1032" w:type="pct"/>
          </w:tcPr>
          <w:p w14:paraId="1338DA7B" w14:textId="77777777" w:rsidR="00DF1A5F" w:rsidRPr="004C6922" w:rsidRDefault="00DF1A5F" w:rsidP="00DF0275">
            <w:pPr>
              <w:spacing w:after="120"/>
              <w:ind w:right="139"/>
              <w:rPr>
                <w:rFonts w:ascii="Arial" w:hAnsi="Arial" w:cs="Arial"/>
                <w:b/>
                <w:color w:val="auto"/>
                <w:sz w:val="22"/>
                <w:szCs w:val="22"/>
              </w:rPr>
            </w:pPr>
            <w:r w:rsidRPr="004C6922">
              <w:rPr>
                <w:rFonts w:ascii="Arial" w:hAnsi="Arial" w:cs="Arial"/>
                <w:b/>
                <w:color w:val="auto"/>
                <w:sz w:val="22"/>
                <w:szCs w:val="22"/>
              </w:rPr>
              <w:t xml:space="preserve">Amount </w:t>
            </w:r>
          </w:p>
        </w:tc>
        <w:tc>
          <w:tcPr>
            <w:tcW w:w="1905" w:type="pct"/>
          </w:tcPr>
          <w:p w14:paraId="072269AB" w14:textId="77777777" w:rsidR="00DF1A5F" w:rsidRPr="004C6922" w:rsidRDefault="00DF1A5F" w:rsidP="00DF0275">
            <w:pPr>
              <w:spacing w:after="120"/>
              <w:ind w:left="144"/>
              <w:rPr>
                <w:rFonts w:ascii="Arial" w:hAnsi="Arial" w:cs="Arial"/>
                <w:color w:val="auto"/>
                <w:sz w:val="22"/>
                <w:szCs w:val="22"/>
              </w:rPr>
            </w:pPr>
            <w:r w:rsidRPr="004C6922">
              <w:rPr>
                <w:rFonts w:ascii="Arial" w:hAnsi="Arial" w:cs="Arial"/>
                <w:color w:val="auto"/>
                <w:sz w:val="22"/>
                <w:szCs w:val="22"/>
              </w:rPr>
              <w:t>Up to $25,000 per annum</w:t>
            </w:r>
          </w:p>
        </w:tc>
        <w:tc>
          <w:tcPr>
            <w:tcW w:w="2063" w:type="pct"/>
          </w:tcPr>
          <w:p w14:paraId="4E3C7573" w14:textId="77777777" w:rsidR="00DF1A5F" w:rsidRPr="004C6922" w:rsidRDefault="00DF1A5F" w:rsidP="00DF0275">
            <w:pPr>
              <w:spacing w:after="120"/>
              <w:ind w:left="144"/>
              <w:rPr>
                <w:rFonts w:ascii="Arial" w:hAnsi="Arial" w:cs="Arial"/>
                <w:color w:val="auto"/>
                <w:sz w:val="22"/>
                <w:szCs w:val="22"/>
              </w:rPr>
            </w:pPr>
            <w:r w:rsidRPr="004C6922">
              <w:rPr>
                <w:rFonts w:ascii="Arial" w:hAnsi="Arial" w:cs="Arial"/>
                <w:color w:val="auto"/>
                <w:sz w:val="22"/>
                <w:szCs w:val="22"/>
              </w:rPr>
              <w:t>Up to $100,000 per annum</w:t>
            </w:r>
          </w:p>
        </w:tc>
      </w:tr>
      <w:tr w:rsidR="00DF1A5F" w:rsidRPr="004C6922" w14:paraId="25D6C8CB" w14:textId="77777777" w:rsidTr="00DF0275">
        <w:tc>
          <w:tcPr>
            <w:tcW w:w="1032" w:type="pct"/>
          </w:tcPr>
          <w:p w14:paraId="47F1D298" w14:textId="77777777" w:rsidR="00DF1A5F" w:rsidRPr="004C6922" w:rsidRDefault="00DF1A5F" w:rsidP="00DF0275">
            <w:pPr>
              <w:spacing w:after="120"/>
              <w:rPr>
                <w:rFonts w:ascii="Arial" w:hAnsi="Arial" w:cs="Arial"/>
                <w:b/>
                <w:color w:val="auto"/>
                <w:sz w:val="22"/>
                <w:szCs w:val="22"/>
              </w:rPr>
            </w:pPr>
            <w:r w:rsidRPr="004C6922">
              <w:rPr>
                <w:rFonts w:ascii="Arial" w:hAnsi="Arial" w:cs="Arial"/>
                <w:b/>
                <w:color w:val="auto"/>
                <w:sz w:val="22"/>
                <w:szCs w:val="22"/>
              </w:rPr>
              <w:t>Project Duration</w:t>
            </w:r>
          </w:p>
        </w:tc>
        <w:tc>
          <w:tcPr>
            <w:tcW w:w="1905" w:type="pct"/>
          </w:tcPr>
          <w:p w14:paraId="2328F613" w14:textId="32718BAD" w:rsidR="00DF1A5F" w:rsidRPr="004C6922" w:rsidRDefault="00DF1A5F" w:rsidP="00DF0275">
            <w:pPr>
              <w:spacing w:after="120"/>
              <w:ind w:left="144"/>
              <w:rPr>
                <w:rFonts w:ascii="Arial" w:hAnsi="Arial" w:cs="Arial"/>
                <w:color w:val="auto"/>
                <w:sz w:val="22"/>
                <w:szCs w:val="22"/>
              </w:rPr>
            </w:pPr>
            <w:r w:rsidRPr="004C6922">
              <w:rPr>
                <w:rFonts w:ascii="Arial" w:hAnsi="Arial" w:cs="Arial"/>
                <w:color w:val="auto"/>
                <w:sz w:val="22"/>
                <w:szCs w:val="22"/>
              </w:rPr>
              <w:t>Up to 13 months</w:t>
            </w:r>
          </w:p>
        </w:tc>
        <w:tc>
          <w:tcPr>
            <w:tcW w:w="2063" w:type="pct"/>
          </w:tcPr>
          <w:p w14:paraId="75750892" w14:textId="70191B95" w:rsidR="00DF1A5F" w:rsidRPr="004C6922" w:rsidRDefault="00DF1A5F" w:rsidP="00DF0275">
            <w:pPr>
              <w:spacing w:after="120"/>
              <w:ind w:left="144"/>
              <w:rPr>
                <w:rFonts w:ascii="Arial" w:hAnsi="Arial" w:cs="Arial"/>
                <w:color w:val="auto"/>
                <w:sz w:val="22"/>
                <w:szCs w:val="22"/>
              </w:rPr>
            </w:pPr>
            <w:r w:rsidRPr="004C6922">
              <w:rPr>
                <w:rFonts w:ascii="Arial" w:hAnsi="Arial" w:cs="Arial"/>
                <w:color w:val="auto"/>
                <w:sz w:val="22"/>
                <w:szCs w:val="22"/>
              </w:rPr>
              <w:t>Multi</w:t>
            </w:r>
            <w:r w:rsidR="00D1472C">
              <w:rPr>
                <w:rFonts w:ascii="Arial" w:hAnsi="Arial" w:cs="Arial"/>
                <w:color w:val="auto"/>
                <w:sz w:val="22"/>
                <w:szCs w:val="22"/>
              </w:rPr>
              <w:t>-</w:t>
            </w:r>
            <w:r w:rsidRPr="004C6922">
              <w:rPr>
                <w:rFonts w:ascii="Arial" w:hAnsi="Arial" w:cs="Arial"/>
                <w:color w:val="auto"/>
                <w:sz w:val="22"/>
                <w:szCs w:val="22"/>
              </w:rPr>
              <w:t xml:space="preserve">year: up to 24 months </w:t>
            </w:r>
          </w:p>
        </w:tc>
      </w:tr>
      <w:tr w:rsidR="00DF1A5F" w14:paraId="61EDD04D" w14:textId="77777777" w:rsidTr="00DF0275">
        <w:tc>
          <w:tcPr>
            <w:tcW w:w="1032" w:type="pct"/>
          </w:tcPr>
          <w:p w14:paraId="3BE1E20C" w14:textId="5B097524" w:rsidR="00DF1A5F" w:rsidRPr="004C6922" w:rsidRDefault="00DF1A5F" w:rsidP="00DF0275">
            <w:pPr>
              <w:spacing w:after="120"/>
              <w:rPr>
                <w:rFonts w:ascii="Arial" w:hAnsi="Arial" w:cs="Arial"/>
                <w:b/>
                <w:color w:val="auto"/>
                <w:sz w:val="22"/>
                <w:szCs w:val="22"/>
              </w:rPr>
            </w:pPr>
            <w:r w:rsidRPr="004C6922" w:rsidDel="008A334F">
              <w:rPr>
                <w:rFonts w:ascii="Arial" w:hAnsi="Arial" w:cs="Arial"/>
                <w:b/>
                <w:color w:val="auto"/>
                <w:sz w:val="22"/>
                <w:szCs w:val="22"/>
              </w:rPr>
              <w:t>Requirement</w:t>
            </w:r>
          </w:p>
        </w:tc>
        <w:tc>
          <w:tcPr>
            <w:tcW w:w="1905" w:type="pct"/>
          </w:tcPr>
          <w:p w14:paraId="63A9B914" w14:textId="77777777" w:rsidR="00DF1A5F" w:rsidRPr="004C6922" w:rsidRDefault="00DF1A5F" w:rsidP="00DF0275">
            <w:pPr>
              <w:spacing w:after="120"/>
              <w:ind w:left="144"/>
              <w:rPr>
                <w:rFonts w:ascii="Arial" w:hAnsi="Arial" w:cs="Arial"/>
                <w:color w:val="auto"/>
                <w:sz w:val="22"/>
                <w:szCs w:val="22"/>
              </w:rPr>
            </w:pPr>
            <w:r w:rsidRPr="004C6922">
              <w:rPr>
                <w:rFonts w:ascii="Arial" w:hAnsi="Arial" w:cs="Arial"/>
                <w:color w:val="auto"/>
                <w:sz w:val="22"/>
                <w:szCs w:val="22"/>
              </w:rPr>
              <w:t>Standard</w:t>
            </w:r>
          </w:p>
        </w:tc>
        <w:tc>
          <w:tcPr>
            <w:tcW w:w="2063" w:type="pct"/>
          </w:tcPr>
          <w:p w14:paraId="012E227D" w14:textId="6AC91E63" w:rsidR="00DF1A5F" w:rsidRPr="004E71B9" w:rsidRDefault="00DF1A5F" w:rsidP="00DF0275">
            <w:pPr>
              <w:spacing w:after="120"/>
              <w:ind w:left="144"/>
              <w:rPr>
                <w:rFonts w:ascii="Arial" w:hAnsi="Arial" w:cs="Arial"/>
                <w:color w:val="auto"/>
                <w:sz w:val="22"/>
                <w:szCs w:val="22"/>
              </w:rPr>
            </w:pPr>
            <w:r w:rsidRPr="004C6922">
              <w:rPr>
                <w:rFonts w:ascii="Arial" w:hAnsi="Arial" w:cs="Arial"/>
                <w:color w:val="auto"/>
                <w:sz w:val="22"/>
                <w:szCs w:val="22"/>
              </w:rPr>
              <w:t>Innovative</w:t>
            </w:r>
          </w:p>
        </w:tc>
      </w:tr>
      <w:tr w:rsidR="00DB2BB0" w14:paraId="763E18F4" w14:textId="77777777" w:rsidTr="00DB2BB0">
        <w:tc>
          <w:tcPr>
            <w:tcW w:w="1032" w:type="pct"/>
          </w:tcPr>
          <w:p w14:paraId="74C27252" w14:textId="1C8D0E13" w:rsidR="00DB2BB0" w:rsidRPr="004E71B9" w:rsidRDefault="00DB2BB0" w:rsidP="00DF0275">
            <w:pPr>
              <w:spacing w:after="120"/>
              <w:rPr>
                <w:rFonts w:ascii="Arial" w:hAnsi="Arial"/>
                <w:b/>
                <w:color w:val="auto"/>
                <w:sz w:val="22"/>
                <w:szCs w:val="22"/>
              </w:rPr>
            </w:pPr>
            <w:r>
              <w:rPr>
                <w:rFonts w:ascii="Arial" w:hAnsi="Arial"/>
                <w:b/>
                <w:color w:val="auto"/>
                <w:sz w:val="22"/>
                <w:szCs w:val="22"/>
              </w:rPr>
              <w:t>Project Budget &amp; Risk</w:t>
            </w:r>
          </w:p>
        </w:tc>
        <w:tc>
          <w:tcPr>
            <w:tcW w:w="3968" w:type="pct"/>
            <w:gridSpan w:val="2"/>
          </w:tcPr>
          <w:p w14:paraId="296D4C60" w14:textId="5F860CB6" w:rsidR="00DB2BB0" w:rsidRDefault="00DB2BB0" w:rsidP="00DF0275">
            <w:pPr>
              <w:spacing w:after="120"/>
              <w:ind w:left="144"/>
              <w:rPr>
                <w:rFonts w:ascii="Arial" w:hAnsi="Arial"/>
                <w:color w:val="auto"/>
                <w:sz w:val="22"/>
                <w:szCs w:val="22"/>
              </w:rPr>
            </w:pPr>
            <w:r>
              <w:rPr>
                <w:rFonts w:ascii="Arial" w:hAnsi="Arial"/>
                <w:color w:val="auto"/>
                <w:sz w:val="22"/>
                <w:szCs w:val="22"/>
              </w:rPr>
              <w:t xml:space="preserve">Use the </w:t>
            </w:r>
            <w:r w:rsidR="00127C13">
              <w:rPr>
                <w:rFonts w:ascii="Arial" w:hAnsi="Arial"/>
                <w:color w:val="auto"/>
                <w:sz w:val="22"/>
                <w:szCs w:val="22"/>
              </w:rPr>
              <w:t xml:space="preserve">appropriate </w:t>
            </w:r>
            <w:r>
              <w:rPr>
                <w:rFonts w:ascii="Arial" w:hAnsi="Arial"/>
                <w:color w:val="auto"/>
                <w:sz w:val="22"/>
                <w:szCs w:val="22"/>
              </w:rPr>
              <w:t>Budget and Risk template provided. Any modifications to the template will be deemed ineligible.</w:t>
            </w:r>
          </w:p>
          <w:p w14:paraId="3E34D9B2" w14:textId="77777777" w:rsidR="00DB2BB0" w:rsidRDefault="00DB2BB0" w:rsidP="00DF0275">
            <w:pPr>
              <w:spacing w:after="120"/>
              <w:ind w:left="144"/>
              <w:rPr>
                <w:rFonts w:ascii="Arial" w:hAnsi="Arial"/>
                <w:color w:val="auto"/>
                <w:sz w:val="22"/>
                <w:szCs w:val="22"/>
              </w:rPr>
            </w:pPr>
            <w:r>
              <w:rPr>
                <w:rFonts w:ascii="Arial" w:hAnsi="Arial"/>
                <w:color w:val="auto"/>
                <w:sz w:val="22"/>
                <w:szCs w:val="22"/>
              </w:rPr>
              <w:t xml:space="preserve">You must address the risk in the template. </w:t>
            </w:r>
          </w:p>
          <w:p w14:paraId="7D13A8C2" w14:textId="62CFA8CA" w:rsidR="00DB2BB0" w:rsidRPr="004E71B9" w:rsidRDefault="00DB2BB0" w:rsidP="00F15ABA">
            <w:pPr>
              <w:pStyle w:val="BodyText"/>
              <w:jc w:val="both"/>
              <w:rPr>
                <w:rFonts w:ascii="Arial" w:hAnsi="Arial"/>
                <w:color w:val="auto"/>
                <w:sz w:val="22"/>
                <w:szCs w:val="22"/>
              </w:rPr>
            </w:pPr>
            <w:r w:rsidRPr="00495817">
              <w:rPr>
                <w:rFonts w:cs="Calibri"/>
                <w:color w:val="auto"/>
                <w:sz w:val="22"/>
                <w:szCs w:val="22"/>
                <w:lang w:eastAsia="en-AU"/>
              </w:rPr>
              <w:t xml:space="preserve">For more information about how to complete the budget and activities spreadsheet please refer to </w:t>
            </w:r>
            <w:hyperlink r:id="rId50" w:history="1">
              <w:r w:rsidRPr="00495817">
                <w:rPr>
                  <w:rStyle w:val="Hyperlink"/>
                  <w:rFonts w:cs="Calibri"/>
                  <w:sz w:val="22"/>
                  <w:szCs w:val="22"/>
                  <w:lang w:eastAsia="en-AU"/>
                </w:rPr>
                <w:t>Factsheet 6 - Budget and Risk template instructions</w:t>
              </w:r>
            </w:hyperlink>
            <w:r w:rsidRPr="00495817">
              <w:rPr>
                <w:rFonts w:cs="Calibri"/>
                <w:color w:val="auto"/>
                <w:sz w:val="22"/>
                <w:szCs w:val="22"/>
                <w:lang w:eastAsia="en-AU"/>
              </w:rPr>
              <w:t>.</w:t>
            </w:r>
          </w:p>
        </w:tc>
      </w:tr>
    </w:tbl>
    <w:p w14:paraId="60BD4C65" w14:textId="22A8EFCE" w:rsidR="004B50FA" w:rsidRPr="004B50FA" w:rsidRDefault="004B50FA" w:rsidP="00670D14">
      <w:pPr>
        <w:pStyle w:val="Heading2"/>
        <w:numPr>
          <w:ilvl w:val="1"/>
          <w:numId w:val="15"/>
        </w:numPr>
        <w:tabs>
          <w:tab w:val="clear" w:pos="1418"/>
          <w:tab w:val="left" w:pos="567"/>
        </w:tabs>
      </w:pPr>
      <w:bookmarkStart w:id="25" w:name="_Toc89273646"/>
      <w:bookmarkStart w:id="26" w:name="_Toc127876636"/>
      <w:r w:rsidRPr="004B50FA">
        <w:t>Co-contribution</w:t>
      </w:r>
      <w:bookmarkEnd w:id="25"/>
      <w:bookmarkEnd w:id="26"/>
    </w:p>
    <w:p w14:paraId="275EF5D3" w14:textId="77777777" w:rsidR="00D14859" w:rsidRPr="00D14859" w:rsidRDefault="00D14859" w:rsidP="00D14859">
      <w:pPr>
        <w:pStyle w:val="BodyText12ptBefore"/>
        <w:jc w:val="both"/>
        <w:rPr>
          <w:rFonts w:cstheme="minorHAnsi"/>
          <w:color w:val="auto"/>
          <w:sz w:val="22"/>
          <w:szCs w:val="22"/>
        </w:rPr>
      </w:pPr>
      <w:r w:rsidRPr="00D14859">
        <w:rPr>
          <w:rFonts w:cstheme="minorHAnsi"/>
          <w:color w:val="auto"/>
          <w:sz w:val="22"/>
          <w:szCs w:val="22"/>
        </w:rPr>
        <w:t xml:space="preserve">Applicants are required to match their requested funding in a 1:1 funding ratio. For example, if you request $10,000, you need to demonstrate that you have at least $10,000 in matching funding from other sources. </w:t>
      </w:r>
    </w:p>
    <w:p w14:paraId="01097706" w14:textId="77777777" w:rsidR="00D14859" w:rsidRPr="00D14859" w:rsidRDefault="00D14859" w:rsidP="00D14859">
      <w:pPr>
        <w:pStyle w:val="BodyText12ptBefore"/>
        <w:jc w:val="both"/>
        <w:rPr>
          <w:rFonts w:cstheme="minorHAnsi"/>
          <w:color w:val="auto"/>
          <w:sz w:val="22"/>
          <w:szCs w:val="22"/>
        </w:rPr>
      </w:pPr>
      <w:r w:rsidRPr="00D14859">
        <w:rPr>
          <w:rFonts w:cstheme="minorHAnsi"/>
          <w:color w:val="auto"/>
          <w:sz w:val="22"/>
          <w:szCs w:val="22"/>
        </w:rPr>
        <w:t xml:space="preserve">The matched funding can include a combination of: </w:t>
      </w:r>
    </w:p>
    <w:p w14:paraId="6327CCB6" w14:textId="5AC32FF6" w:rsidR="00D14859" w:rsidRPr="00D14859" w:rsidRDefault="00D14859" w:rsidP="00D14859">
      <w:pPr>
        <w:pStyle w:val="ListBullet"/>
        <w:numPr>
          <w:ilvl w:val="0"/>
          <w:numId w:val="18"/>
        </w:numPr>
        <w:spacing w:before="0" w:after="60" w:line="240" w:lineRule="auto"/>
        <w:ind w:left="714" w:hanging="357"/>
        <w:contextualSpacing/>
        <w:jc w:val="both"/>
        <w:rPr>
          <w:rFonts w:cstheme="minorHAnsi"/>
          <w:color w:val="auto"/>
          <w:sz w:val="22"/>
          <w:szCs w:val="22"/>
        </w:rPr>
      </w:pPr>
      <w:r w:rsidRPr="00D14859">
        <w:rPr>
          <w:rFonts w:cstheme="minorHAnsi"/>
          <w:color w:val="auto"/>
          <w:sz w:val="22"/>
          <w:szCs w:val="22"/>
        </w:rPr>
        <w:t>volunteer time dedicated to the project (including</w:t>
      </w:r>
      <w:r w:rsidR="001278A5">
        <w:rPr>
          <w:rFonts w:cstheme="minorHAnsi"/>
          <w:color w:val="auto"/>
          <w:sz w:val="22"/>
          <w:szCs w:val="22"/>
        </w:rPr>
        <w:t xml:space="preserve"> </w:t>
      </w:r>
      <w:r w:rsidRPr="00D14859">
        <w:rPr>
          <w:rFonts w:cstheme="minorHAnsi"/>
          <w:color w:val="auto"/>
          <w:sz w:val="22"/>
          <w:szCs w:val="22"/>
        </w:rPr>
        <w:t xml:space="preserve">planning, </w:t>
      </w:r>
      <w:proofErr w:type="gramStart"/>
      <w:r w:rsidRPr="00D14859">
        <w:rPr>
          <w:rFonts w:cstheme="minorHAnsi"/>
          <w:color w:val="auto"/>
          <w:sz w:val="22"/>
          <w:szCs w:val="22"/>
        </w:rPr>
        <w:t>designing</w:t>
      </w:r>
      <w:proofErr w:type="gramEnd"/>
      <w:r w:rsidRPr="00D14859">
        <w:rPr>
          <w:rFonts w:cstheme="minorHAnsi"/>
          <w:color w:val="auto"/>
          <w:sz w:val="22"/>
          <w:szCs w:val="22"/>
        </w:rPr>
        <w:t xml:space="preserve"> and organising) </w:t>
      </w:r>
    </w:p>
    <w:p w14:paraId="08E5506B" w14:textId="791E825B" w:rsidR="00D14859" w:rsidRPr="00D14859" w:rsidRDefault="00D14859" w:rsidP="00D14859">
      <w:pPr>
        <w:pStyle w:val="ListBullet"/>
        <w:numPr>
          <w:ilvl w:val="0"/>
          <w:numId w:val="18"/>
        </w:numPr>
        <w:spacing w:before="0" w:after="60" w:line="240" w:lineRule="auto"/>
        <w:ind w:left="714" w:hanging="357"/>
        <w:contextualSpacing/>
        <w:jc w:val="both"/>
        <w:rPr>
          <w:rFonts w:cstheme="minorHAnsi"/>
          <w:color w:val="auto"/>
          <w:sz w:val="22"/>
          <w:szCs w:val="22"/>
        </w:rPr>
      </w:pPr>
      <w:r w:rsidRPr="00D14859">
        <w:rPr>
          <w:rFonts w:cstheme="minorHAnsi"/>
          <w:color w:val="auto"/>
          <w:sz w:val="22"/>
          <w:szCs w:val="22"/>
        </w:rPr>
        <w:t>in-kind support (e.g., access to a photocopier, free loan of equipment, donation of materials</w:t>
      </w:r>
      <w:r w:rsidR="0085645F">
        <w:rPr>
          <w:rFonts w:cstheme="minorHAnsi"/>
          <w:color w:val="auto"/>
          <w:sz w:val="22"/>
          <w:szCs w:val="22"/>
        </w:rPr>
        <w:t>, venue</w:t>
      </w:r>
      <w:r w:rsidRPr="00D14859">
        <w:rPr>
          <w:rFonts w:cstheme="minorHAnsi"/>
          <w:color w:val="auto"/>
          <w:sz w:val="22"/>
          <w:szCs w:val="22"/>
        </w:rPr>
        <w:t>)</w:t>
      </w:r>
    </w:p>
    <w:p w14:paraId="604ABFD5" w14:textId="3DC1A262" w:rsidR="00D14859" w:rsidRPr="00D14859" w:rsidRDefault="00D14859" w:rsidP="00D14859">
      <w:pPr>
        <w:pStyle w:val="ListBullet"/>
        <w:numPr>
          <w:ilvl w:val="0"/>
          <w:numId w:val="18"/>
        </w:numPr>
        <w:spacing w:before="0" w:after="60" w:line="240" w:lineRule="auto"/>
        <w:ind w:left="714" w:hanging="357"/>
        <w:contextualSpacing/>
        <w:jc w:val="both"/>
        <w:rPr>
          <w:rFonts w:cstheme="minorHAnsi"/>
          <w:color w:val="auto"/>
          <w:sz w:val="22"/>
          <w:szCs w:val="22"/>
        </w:rPr>
      </w:pPr>
      <w:r w:rsidRPr="00D14859">
        <w:rPr>
          <w:rFonts w:cstheme="minorHAnsi"/>
          <w:color w:val="auto"/>
          <w:sz w:val="22"/>
          <w:szCs w:val="22"/>
        </w:rPr>
        <w:t xml:space="preserve">staff time allocated to </w:t>
      </w:r>
      <w:r w:rsidR="0085645F">
        <w:rPr>
          <w:rFonts w:cstheme="minorHAnsi"/>
          <w:color w:val="auto"/>
          <w:sz w:val="22"/>
          <w:szCs w:val="22"/>
        </w:rPr>
        <w:t>manage</w:t>
      </w:r>
      <w:r w:rsidRPr="00D14859">
        <w:rPr>
          <w:rFonts w:cstheme="minorHAnsi"/>
          <w:color w:val="auto"/>
          <w:sz w:val="22"/>
          <w:szCs w:val="22"/>
        </w:rPr>
        <w:t xml:space="preserve"> the project, where the salary comes from another source </w:t>
      </w:r>
    </w:p>
    <w:p w14:paraId="2EAE399A" w14:textId="06E305BE" w:rsidR="00D14859" w:rsidRPr="00D14859" w:rsidRDefault="00D14859" w:rsidP="00D14859">
      <w:pPr>
        <w:pStyle w:val="ListBullet"/>
        <w:numPr>
          <w:ilvl w:val="0"/>
          <w:numId w:val="18"/>
        </w:numPr>
        <w:spacing w:before="0" w:after="240" w:line="240" w:lineRule="auto"/>
        <w:ind w:left="714" w:hanging="357"/>
        <w:jc w:val="both"/>
        <w:rPr>
          <w:rFonts w:cstheme="minorHAnsi"/>
          <w:color w:val="auto"/>
          <w:sz w:val="22"/>
          <w:szCs w:val="22"/>
        </w:rPr>
      </w:pPr>
      <w:r w:rsidRPr="00D14859">
        <w:rPr>
          <w:rFonts w:cstheme="minorHAnsi"/>
          <w:color w:val="auto"/>
          <w:sz w:val="22"/>
          <w:szCs w:val="22"/>
        </w:rPr>
        <w:t xml:space="preserve">funding from other sources (e.g., donations, philanthropic grant programs, </w:t>
      </w:r>
      <w:r w:rsidR="007B38C1">
        <w:rPr>
          <w:rFonts w:cstheme="minorHAnsi"/>
          <w:color w:val="auto"/>
          <w:sz w:val="22"/>
          <w:szCs w:val="22"/>
        </w:rPr>
        <w:t>other</w:t>
      </w:r>
      <w:r w:rsidRPr="00D14859">
        <w:rPr>
          <w:rFonts w:cstheme="minorHAnsi"/>
          <w:color w:val="auto"/>
          <w:sz w:val="22"/>
          <w:szCs w:val="22"/>
        </w:rPr>
        <w:t xml:space="preserve"> grant programs).</w:t>
      </w:r>
    </w:p>
    <w:p w14:paraId="4EB81477" w14:textId="77777777" w:rsidR="00BE3FF2" w:rsidRPr="00A24689" w:rsidRDefault="00BE3FF2" w:rsidP="00BE3FF2">
      <w:pPr>
        <w:pStyle w:val="ListBullet"/>
        <w:tabs>
          <w:tab w:val="clear" w:pos="360"/>
        </w:tabs>
        <w:spacing w:before="160" w:after="60" w:line="240" w:lineRule="auto"/>
        <w:ind w:left="0" w:firstLine="0"/>
        <w:rPr>
          <w:rFonts w:cstheme="minorHAnsi"/>
          <w:b/>
          <w:bCs/>
          <w:color w:val="00B2A9" w:themeColor="accent1"/>
        </w:rPr>
      </w:pPr>
      <w:r w:rsidRPr="00A24689">
        <w:rPr>
          <w:rFonts w:cstheme="minorHAnsi"/>
          <w:b/>
          <w:bCs/>
          <w:color w:val="00B2A9" w:themeColor="accent1"/>
        </w:rPr>
        <w:t xml:space="preserve">Example of matched funding </w:t>
      </w:r>
    </w:p>
    <w:tbl>
      <w:tblPr>
        <w:tblStyle w:val="TableGrid"/>
        <w:tblW w:w="9610" w:type="dxa"/>
        <w:tblLook w:val="04A0" w:firstRow="1" w:lastRow="0" w:firstColumn="1" w:lastColumn="0" w:noHBand="0" w:noVBand="1"/>
      </w:tblPr>
      <w:tblGrid>
        <w:gridCol w:w="3544"/>
        <w:gridCol w:w="1134"/>
        <w:gridCol w:w="3827"/>
        <w:gridCol w:w="1105"/>
      </w:tblGrid>
      <w:tr w:rsidR="00231A9F" w:rsidRPr="00A24689" w14:paraId="68BE708D" w14:textId="77777777" w:rsidTr="00231A9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4" w:type="dxa"/>
            <w:shd w:val="clear" w:color="auto" w:fill="005954" w:themeFill="accent1" w:themeFillShade="80"/>
          </w:tcPr>
          <w:p w14:paraId="06F5FA6B" w14:textId="77777777" w:rsidR="00BE3FF2" w:rsidRPr="00A24689" w:rsidRDefault="00BE3FF2" w:rsidP="00DF0275">
            <w:pPr>
              <w:pStyle w:val="BodyText"/>
              <w:rPr>
                <w:rFonts w:cstheme="minorHAnsi"/>
                <w:b/>
                <w:color w:val="FFFFFF" w:themeColor="background1"/>
                <w:sz w:val="20"/>
              </w:rPr>
            </w:pPr>
            <w:r w:rsidRPr="00A24689">
              <w:rPr>
                <w:rFonts w:cstheme="minorHAnsi"/>
                <w:b/>
                <w:color w:val="FFFFFF" w:themeColor="background1"/>
                <w:sz w:val="20"/>
              </w:rPr>
              <w:t>Grant requested from the Fund excluding GST</w:t>
            </w:r>
          </w:p>
        </w:tc>
        <w:tc>
          <w:tcPr>
            <w:tcW w:w="1134" w:type="dxa"/>
            <w:shd w:val="clear" w:color="auto" w:fill="005954" w:themeFill="accent1" w:themeFillShade="80"/>
          </w:tcPr>
          <w:p w14:paraId="25947E8A" w14:textId="77777777" w:rsidR="00BE3FF2" w:rsidRPr="00A24689" w:rsidRDefault="00BE3FF2" w:rsidP="00DF0275">
            <w:pPr>
              <w:pStyle w:val="BodyText"/>
              <w:jc w:val="righ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rPr>
            </w:pPr>
            <w:r w:rsidRPr="00A24689">
              <w:rPr>
                <w:rFonts w:cstheme="minorHAnsi"/>
                <w:b/>
                <w:color w:val="FFFFFF" w:themeColor="background1"/>
                <w:sz w:val="20"/>
              </w:rPr>
              <w:t>$</w:t>
            </w:r>
          </w:p>
        </w:tc>
        <w:tc>
          <w:tcPr>
            <w:tcW w:w="3827" w:type="dxa"/>
            <w:shd w:val="clear" w:color="auto" w:fill="005954" w:themeFill="accent1" w:themeFillShade="80"/>
          </w:tcPr>
          <w:p w14:paraId="4CC7394B" w14:textId="77777777" w:rsidR="00BE3FF2" w:rsidRPr="00A24689" w:rsidRDefault="00BE3FF2" w:rsidP="00DF0275">
            <w:pPr>
              <w:pStyle w:val="BodyText"/>
              <w:ind w:left="138" w:right="168"/>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rPr>
            </w:pPr>
            <w:r w:rsidRPr="00A24689">
              <w:rPr>
                <w:rFonts w:cstheme="minorHAnsi"/>
                <w:b/>
                <w:color w:val="FFFFFF" w:themeColor="background1"/>
                <w:sz w:val="20"/>
              </w:rPr>
              <w:t>Matched funding from other sources</w:t>
            </w:r>
          </w:p>
        </w:tc>
        <w:tc>
          <w:tcPr>
            <w:tcW w:w="1105" w:type="dxa"/>
            <w:shd w:val="clear" w:color="auto" w:fill="005954" w:themeFill="accent1" w:themeFillShade="80"/>
          </w:tcPr>
          <w:p w14:paraId="11EDBED3" w14:textId="77777777" w:rsidR="00BE3FF2" w:rsidRPr="00A24689" w:rsidRDefault="00BE3FF2" w:rsidP="00DF0275">
            <w:pPr>
              <w:pStyle w:val="BodyText"/>
              <w:ind w:left="138" w:right="168"/>
              <w:jc w:val="righ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rPr>
            </w:pPr>
            <w:r w:rsidRPr="00A24689">
              <w:rPr>
                <w:rFonts w:cstheme="minorHAnsi"/>
                <w:b/>
                <w:color w:val="FFFFFF" w:themeColor="background1"/>
                <w:sz w:val="20"/>
              </w:rPr>
              <w:t>$</w:t>
            </w:r>
          </w:p>
        </w:tc>
      </w:tr>
      <w:tr w:rsidR="00BE3FF2" w:rsidRPr="00A24689" w14:paraId="063C44E5" w14:textId="77777777" w:rsidTr="00DF0275">
        <w:tc>
          <w:tcPr>
            <w:tcW w:w="3544" w:type="dxa"/>
          </w:tcPr>
          <w:p w14:paraId="6CF0D17F" w14:textId="18E10965" w:rsidR="00BE3FF2" w:rsidRPr="00A24689" w:rsidRDefault="00BE3FF2" w:rsidP="00DF0275">
            <w:pPr>
              <w:pStyle w:val="BodyText"/>
              <w:spacing w:after="60"/>
              <w:rPr>
                <w:rFonts w:cstheme="minorHAnsi"/>
                <w:color w:val="auto"/>
                <w:sz w:val="20"/>
              </w:rPr>
            </w:pPr>
            <w:r w:rsidRPr="00A24689">
              <w:rPr>
                <w:rFonts w:cstheme="minorHAnsi"/>
                <w:color w:val="auto"/>
                <w:sz w:val="20"/>
              </w:rPr>
              <w:t xml:space="preserve">500 </w:t>
            </w:r>
            <w:r w:rsidR="00444177" w:rsidRPr="00A24689">
              <w:rPr>
                <w:rFonts w:cstheme="minorHAnsi"/>
                <w:color w:val="auto"/>
                <w:sz w:val="20"/>
              </w:rPr>
              <w:t xml:space="preserve">Indigenous </w:t>
            </w:r>
            <w:proofErr w:type="spellStart"/>
            <w:r w:rsidR="00304017" w:rsidRPr="00A24689">
              <w:rPr>
                <w:rFonts w:cstheme="minorHAnsi"/>
                <w:color w:val="auto"/>
                <w:sz w:val="20"/>
              </w:rPr>
              <w:t>t</w:t>
            </w:r>
            <w:r w:rsidRPr="00A24689">
              <w:rPr>
                <w:rFonts w:cstheme="minorHAnsi"/>
                <w:color w:val="auto"/>
                <w:sz w:val="20"/>
              </w:rPr>
              <w:t>ubestock</w:t>
            </w:r>
            <w:proofErr w:type="spellEnd"/>
            <w:r w:rsidRPr="00A24689">
              <w:rPr>
                <w:rFonts w:cstheme="minorHAnsi"/>
                <w:color w:val="auto"/>
                <w:sz w:val="20"/>
              </w:rPr>
              <w:t xml:space="preserve"> and tree guards </w:t>
            </w:r>
          </w:p>
        </w:tc>
        <w:tc>
          <w:tcPr>
            <w:tcW w:w="1134" w:type="dxa"/>
          </w:tcPr>
          <w:p w14:paraId="6DA1F423" w14:textId="5CFAE981" w:rsidR="00BE3FF2" w:rsidRPr="00A24689" w:rsidRDefault="00DB748F" w:rsidP="00DF0275">
            <w:pPr>
              <w:pStyle w:val="BodyText"/>
              <w:spacing w:after="60"/>
              <w:jc w:val="right"/>
              <w:rPr>
                <w:rFonts w:cstheme="minorHAnsi"/>
                <w:color w:val="auto"/>
                <w:sz w:val="20"/>
              </w:rPr>
            </w:pPr>
            <w:r w:rsidRPr="00A24689">
              <w:rPr>
                <w:rFonts w:cstheme="minorHAnsi"/>
                <w:color w:val="auto"/>
                <w:sz w:val="20"/>
              </w:rPr>
              <w:t>4,</w:t>
            </w:r>
            <w:r w:rsidR="00B25B7B" w:rsidRPr="00A24689">
              <w:rPr>
                <w:rFonts w:cstheme="minorHAnsi"/>
                <w:color w:val="auto"/>
                <w:sz w:val="20"/>
              </w:rPr>
              <w:t>0</w:t>
            </w:r>
            <w:r w:rsidR="00BE3FF2" w:rsidRPr="00A24689">
              <w:rPr>
                <w:rFonts w:cstheme="minorHAnsi"/>
                <w:color w:val="auto"/>
                <w:sz w:val="20"/>
              </w:rPr>
              <w:t>00</w:t>
            </w:r>
          </w:p>
        </w:tc>
        <w:tc>
          <w:tcPr>
            <w:tcW w:w="3827" w:type="dxa"/>
          </w:tcPr>
          <w:p w14:paraId="791FDE6B" w14:textId="77777777" w:rsidR="00BE3FF2" w:rsidRPr="00A24689" w:rsidRDefault="00BE3FF2" w:rsidP="00DF0275">
            <w:pPr>
              <w:pStyle w:val="BodyText"/>
              <w:spacing w:after="60"/>
              <w:ind w:left="138" w:right="168"/>
              <w:rPr>
                <w:rFonts w:cstheme="minorHAnsi"/>
                <w:color w:val="auto"/>
                <w:sz w:val="20"/>
              </w:rPr>
            </w:pPr>
            <w:r w:rsidRPr="00A24689">
              <w:rPr>
                <w:rFonts w:cstheme="minorHAnsi"/>
                <w:color w:val="auto"/>
                <w:sz w:val="20"/>
              </w:rPr>
              <w:t>Staff time on project management</w:t>
            </w:r>
          </w:p>
        </w:tc>
        <w:tc>
          <w:tcPr>
            <w:tcW w:w="1105" w:type="dxa"/>
          </w:tcPr>
          <w:p w14:paraId="56A4AAE0" w14:textId="77777777" w:rsidR="00BE3FF2" w:rsidRPr="00A24689" w:rsidRDefault="00BE3FF2" w:rsidP="00DF0275">
            <w:pPr>
              <w:pStyle w:val="BodyText"/>
              <w:spacing w:after="60"/>
              <w:ind w:left="138" w:right="168"/>
              <w:jc w:val="right"/>
              <w:rPr>
                <w:rFonts w:cstheme="minorHAnsi"/>
                <w:color w:val="auto"/>
                <w:sz w:val="20"/>
              </w:rPr>
            </w:pPr>
            <w:r w:rsidRPr="00A24689">
              <w:rPr>
                <w:rFonts w:cstheme="minorHAnsi"/>
                <w:color w:val="auto"/>
                <w:sz w:val="20"/>
              </w:rPr>
              <w:t>3,000</w:t>
            </w:r>
          </w:p>
        </w:tc>
      </w:tr>
      <w:tr w:rsidR="00BE3FF2" w:rsidRPr="00A24689" w14:paraId="64E2CB5B" w14:textId="77777777" w:rsidTr="00DF0275">
        <w:tc>
          <w:tcPr>
            <w:tcW w:w="3544" w:type="dxa"/>
          </w:tcPr>
          <w:p w14:paraId="512BBFC9" w14:textId="77777777" w:rsidR="00BE3FF2" w:rsidRPr="00A24689" w:rsidRDefault="00BE3FF2" w:rsidP="00DF0275">
            <w:pPr>
              <w:pStyle w:val="BodyText"/>
              <w:spacing w:after="60"/>
              <w:rPr>
                <w:rFonts w:cstheme="minorHAnsi"/>
                <w:color w:val="auto"/>
                <w:sz w:val="20"/>
              </w:rPr>
            </w:pPr>
            <w:r w:rsidRPr="00A24689">
              <w:rPr>
                <w:rFonts w:cstheme="minorHAnsi"/>
                <w:color w:val="auto"/>
                <w:sz w:val="20"/>
              </w:rPr>
              <w:t xml:space="preserve">Site Preparation including weed control and equipment hire </w:t>
            </w:r>
          </w:p>
        </w:tc>
        <w:tc>
          <w:tcPr>
            <w:tcW w:w="1134" w:type="dxa"/>
          </w:tcPr>
          <w:p w14:paraId="16695D83" w14:textId="42CE2065" w:rsidR="00BE3FF2" w:rsidRPr="00A24689" w:rsidRDefault="00B25B7B" w:rsidP="00DF0275">
            <w:pPr>
              <w:pStyle w:val="BodyText"/>
              <w:spacing w:after="60"/>
              <w:jc w:val="right"/>
              <w:rPr>
                <w:rFonts w:cstheme="minorHAnsi"/>
                <w:color w:val="auto"/>
                <w:sz w:val="20"/>
              </w:rPr>
            </w:pPr>
            <w:r w:rsidRPr="00A24689">
              <w:rPr>
                <w:rFonts w:cstheme="minorHAnsi"/>
                <w:color w:val="auto"/>
                <w:sz w:val="20"/>
              </w:rPr>
              <w:t>3</w:t>
            </w:r>
            <w:r w:rsidR="00BE3FF2" w:rsidRPr="00A24689">
              <w:rPr>
                <w:rFonts w:cstheme="minorHAnsi"/>
                <w:color w:val="auto"/>
                <w:sz w:val="20"/>
              </w:rPr>
              <w:t>,</w:t>
            </w:r>
            <w:r w:rsidR="00F92493" w:rsidRPr="00A24689">
              <w:rPr>
                <w:rFonts w:cstheme="minorHAnsi"/>
                <w:color w:val="auto"/>
                <w:sz w:val="20"/>
              </w:rPr>
              <w:t>8</w:t>
            </w:r>
            <w:r w:rsidR="00BE3FF2" w:rsidRPr="00A24689">
              <w:rPr>
                <w:rFonts w:cstheme="minorHAnsi"/>
                <w:color w:val="auto"/>
                <w:sz w:val="20"/>
              </w:rPr>
              <w:t>00</w:t>
            </w:r>
          </w:p>
        </w:tc>
        <w:tc>
          <w:tcPr>
            <w:tcW w:w="3827" w:type="dxa"/>
          </w:tcPr>
          <w:p w14:paraId="633515BF" w14:textId="682ECC9C" w:rsidR="00BE3FF2" w:rsidRPr="00A24689" w:rsidRDefault="00BE3FF2" w:rsidP="00DF0275">
            <w:pPr>
              <w:pStyle w:val="BodyText"/>
              <w:spacing w:after="60"/>
              <w:ind w:left="138" w:right="168"/>
              <w:rPr>
                <w:rFonts w:cstheme="minorHAnsi"/>
                <w:color w:val="auto"/>
                <w:sz w:val="20"/>
              </w:rPr>
            </w:pPr>
            <w:r w:rsidRPr="00A24689">
              <w:rPr>
                <w:rFonts w:cstheme="minorHAnsi"/>
                <w:color w:val="auto"/>
                <w:sz w:val="20"/>
              </w:rPr>
              <w:t xml:space="preserve">Printing donated by </w:t>
            </w:r>
            <w:r w:rsidR="003A2742" w:rsidRPr="00A24689">
              <w:rPr>
                <w:rFonts w:cstheme="minorHAnsi"/>
                <w:color w:val="auto"/>
                <w:sz w:val="20"/>
              </w:rPr>
              <w:t>AX</w:t>
            </w:r>
            <w:r w:rsidRPr="00A24689">
              <w:rPr>
                <w:rFonts w:cstheme="minorHAnsi"/>
                <w:color w:val="auto"/>
                <w:sz w:val="20"/>
              </w:rPr>
              <w:t xml:space="preserve"> Office Supplies </w:t>
            </w:r>
          </w:p>
        </w:tc>
        <w:tc>
          <w:tcPr>
            <w:tcW w:w="1105" w:type="dxa"/>
          </w:tcPr>
          <w:p w14:paraId="06903235" w14:textId="77777777" w:rsidR="00BE3FF2" w:rsidRPr="00A24689" w:rsidRDefault="00BE3FF2" w:rsidP="00DF0275">
            <w:pPr>
              <w:pStyle w:val="BodyText"/>
              <w:spacing w:after="60"/>
              <w:ind w:left="138" w:right="168"/>
              <w:jc w:val="right"/>
              <w:rPr>
                <w:rFonts w:cstheme="minorHAnsi"/>
                <w:color w:val="auto"/>
                <w:sz w:val="20"/>
              </w:rPr>
            </w:pPr>
            <w:r w:rsidRPr="00A24689">
              <w:rPr>
                <w:rFonts w:cstheme="minorHAnsi"/>
                <w:color w:val="auto"/>
                <w:sz w:val="20"/>
              </w:rPr>
              <w:t>250</w:t>
            </w:r>
          </w:p>
        </w:tc>
      </w:tr>
      <w:tr w:rsidR="00BE3FF2" w:rsidRPr="00A24689" w14:paraId="1746F4D7" w14:textId="77777777" w:rsidTr="00DF0275">
        <w:tc>
          <w:tcPr>
            <w:tcW w:w="3544" w:type="dxa"/>
          </w:tcPr>
          <w:p w14:paraId="6BA0536C" w14:textId="77777777" w:rsidR="00BE3FF2" w:rsidRPr="00A24689" w:rsidRDefault="00BE3FF2" w:rsidP="00DF0275">
            <w:pPr>
              <w:pStyle w:val="BodyText"/>
              <w:spacing w:after="60"/>
              <w:rPr>
                <w:rFonts w:cstheme="minorHAnsi"/>
                <w:color w:val="auto"/>
                <w:sz w:val="20"/>
              </w:rPr>
            </w:pPr>
            <w:r w:rsidRPr="00A24689">
              <w:rPr>
                <w:rFonts w:cstheme="minorHAnsi"/>
                <w:color w:val="auto"/>
                <w:sz w:val="20"/>
              </w:rPr>
              <w:t>Safety equipment</w:t>
            </w:r>
          </w:p>
        </w:tc>
        <w:tc>
          <w:tcPr>
            <w:tcW w:w="1134" w:type="dxa"/>
          </w:tcPr>
          <w:p w14:paraId="00AD4F9F" w14:textId="28675AB2" w:rsidR="00BE3FF2" w:rsidRPr="00A24689" w:rsidRDefault="00DB748F" w:rsidP="00DF0275">
            <w:pPr>
              <w:pStyle w:val="BodyText"/>
              <w:spacing w:after="60"/>
              <w:jc w:val="right"/>
              <w:rPr>
                <w:rFonts w:cstheme="minorHAnsi"/>
                <w:color w:val="auto"/>
                <w:sz w:val="20"/>
              </w:rPr>
            </w:pPr>
            <w:r w:rsidRPr="00A24689">
              <w:rPr>
                <w:rFonts w:cstheme="minorHAnsi"/>
                <w:color w:val="auto"/>
                <w:sz w:val="20"/>
              </w:rPr>
              <w:t>2</w:t>
            </w:r>
            <w:r w:rsidR="00BE3FF2" w:rsidRPr="00A24689">
              <w:rPr>
                <w:rFonts w:cstheme="minorHAnsi"/>
                <w:color w:val="auto"/>
                <w:sz w:val="20"/>
              </w:rPr>
              <w:t>00</w:t>
            </w:r>
          </w:p>
        </w:tc>
        <w:tc>
          <w:tcPr>
            <w:tcW w:w="3827" w:type="dxa"/>
          </w:tcPr>
          <w:p w14:paraId="13D44422" w14:textId="77777777" w:rsidR="00BE3FF2" w:rsidRPr="00A24689" w:rsidRDefault="00BE3FF2" w:rsidP="00DF0275">
            <w:pPr>
              <w:pStyle w:val="BodyText"/>
              <w:spacing w:after="60"/>
              <w:ind w:left="138" w:right="168"/>
              <w:rPr>
                <w:rFonts w:cstheme="minorHAnsi"/>
                <w:color w:val="auto"/>
                <w:sz w:val="20"/>
              </w:rPr>
            </w:pPr>
            <w:r w:rsidRPr="00A24689">
              <w:rPr>
                <w:rFonts w:cstheme="minorHAnsi"/>
                <w:color w:val="auto"/>
                <w:sz w:val="20"/>
              </w:rPr>
              <w:t>Volunteer time (150 volunteer hours x $40 per hour)</w:t>
            </w:r>
          </w:p>
        </w:tc>
        <w:tc>
          <w:tcPr>
            <w:tcW w:w="1105" w:type="dxa"/>
          </w:tcPr>
          <w:p w14:paraId="514676C3" w14:textId="77777777" w:rsidR="00BE3FF2" w:rsidRPr="00A24689" w:rsidRDefault="00BE3FF2" w:rsidP="00DF0275">
            <w:pPr>
              <w:pStyle w:val="BodyText"/>
              <w:spacing w:after="60"/>
              <w:ind w:left="138" w:right="168"/>
              <w:jc w:val="right"/>
              <w:rPr>
                <w:rFonts w:cstheme="minorHAnsi"/>
                <w:color w:val="auto"/>
                <w:sz w:val="20"/>
              </w:rPr>
            </w:pPr>
            <w:r w:rsidRPr="00A24689">
              <w:rPr>
                <w:rFonts w:cstheme="minorHAnsi"/>
                <w:color w:val="auto"/>
                <w:sz w:val="20"/>
              </w:rPr>
              <w:t>6,000</w:t>
            </w:r>
          </w:p>
        </w:tc>
      </w:tr>
      <w:tr w:rsidR="00BE3FF2" w:rsidRPr="00A24689" w14:paraId="7C887B27" w14:textId="77777777" w:rsidTr="00DF0275">
        <w:tc>
          <w:tcPr>
            <w:tcW w:w="3544" w:type="dxa"/>
          </w:tcPr>
          <w:p w14:paraId="182B9DBF" w14:textId="77777777" w:rsidR="00BE3FF2" w:rsidRPr="00A24689" w:rsidRDefault="00BE3FF2" w:rsidP="00DF0275">
            <w:pPr>
              <w:pStyle w:val="BodyText"/>
              <w:spacing w:after="60"/>
              <w:rPr>
                <w:rFonts w:cstheme="minorHAnsi"/>
                <w:color w:val="auto"/>
                <w:sz w:val="20"/>
              </w:rPr>
            </w:pPr>
            <w:r w:rsidRPr="00A24689">
              <w:rPr>
                <w:rFonts w:cstheme="minorHAnsi"/>
                <w:color w:val="auto"/>
                <w:sz w:val="20"/>
              </w:rPr>
              <w:t>Consultant (cultural heritage)</w:t>
            </w:r>
          </w:p>
        </w:tc>
        <w:tc>
          <w:tcPr>
            <w:tcW w:w="1134" w:type="dxa"/>
          </w:tcPr>
          <w:p w14:paraId="5C4F605B" w14:textId="77777777" w:rsidR="00BE3FF2" w:rsidRPr="00A24689" w:rsidRDefault="00BE3FF2" w:rsidP="00DF0275">
            <w:pPr>
              <w:pStyle w:val="BodyText"/>
              <w:spacing w:after="60"/>
              <w:jc w:val="right"/>
              <w:rPr>
                <w:rFonts w:cstheme="minorHAnsi"/>
                <w:color w:val="auto"/>
                <w:sz w:val="20"/>
              </w:rPr>
            </w:pPr>
            <w:r w:rsidRPr="00A24689">
              <w:rPr>
                <w:rFonts w:cstheme="minorHAnsi"/>
                <w:color w:val="auto"/>
                <w:sz w:val="20"/>
              </w:rPr>
              <w:t>2,000</w:t>
            </w:r>
          </w:p>
        </w:tc>
        <w:tc>
          <w:tcPr>
            <w:tcW w:w="3827" w:type="dxa"/>
          </w:tcPr>
          <w:p w14:paraId="6C307732" w14:textId="77777777" w:rsidR="00BE3FF2" w:rsidRPr="00A24689" w:rsidRDefault="00BE3FF2" w:rsidP="00DF0275">
            <w:pPr>
              <w:pStyle w:val="BodyText"/>
              <w:spacing w:after="60"/>
              <w:ind w:left="138" w:right="168"/>
              <w:rPr>
                <w:rFonts w:cstheme="minorHAnsi"/>
                <w:color w:val="auto"/>
                <w:sz w:val="20"/>
              </w:rPr>
            </w:pPr>
            <w:r w:rsidRPr="00A24689">
              <w:rPr>
                <w:rFonts w:cstheme="minorHAnsi"/>
                <w:color w:val="auto"/>
                <w:sz w:val="20"/>
              </w:rPr>
              <w:t>Local government (Venue hire donated by local council)</w:t>
            </w:r>
          </w:p>
        </w:tc>
        <w:tc>
          <w:tcPr>
            <w:tcW w:w="1105" w:type="dxa"/>
          </w:tcPr>
          <w:p w14:paraId="1A59A7D6" w14:textId="77777777" w:rsidR="00BE3FF2" w:rsidRPr="00A24689" w:rsidRDefault="00BE3FF2" w:rsidP="00DF0275">
            <w:pPr>
              <w:pStyle w:val="BodyText"/>
              <w:spacing w:after="60"/>
              <w:ind w:left="138" w:right="168"/>
              <w:jc w:val="right"/>
              <w:rPr>
                <w:rFonts w:cstheme="minorHAnsi"/>
                <w:color w:val="auto"/>
                <w:sz w:val="20"/>
              </w:rPr>
            </w:pPr>
            <w:r w:rsidRPr="00A24689">
              <w:rPr>
                <w:rFonts w:cstheme="minorHAnsi"/>
                <w:color w:val="auto"/>
                <w:sz w:val="20"/>
              </w:rPr>
              <w:t xml:space="preserve">                                 750</w:t>
            </w:r>
          </w:p>
        </w:tc>
      </w:tr>
      <w:tr w:rsidR="00BE3FF2" w:rsidRPr="00A24689" w14:paraId="22772131" w14:textId="77777777" w:rsidTr="00DF0275">
        <w:tc>
          <w:tcPr>
            <w:tcW w:w="3544" w:type="dxa"/>
          </w:tcPr>
          <w:p w14:paraId="1AE99323" w14:textId="77777777" w:rsidR="00BE3FF2" w:rsidRPr="00A24689" w:rsidRDefault="00BE3FF2" w:rsidP="00DF0275">
            <w:pPr>
              <w:pStyle w:val="BodyText"/>
              <w:spacing w:after="60"/>
              <w:rPr>
                <w:rFonts w:cstheme="minorHAnsi"/>
                <w:color w:val="auto"/>
                <w:sz w:val="20"/>
              </w:rPr>
            </w:pPr>
          </w:p>
        </w:tc>
        <w:tc>
          <w:tcPr>
            <w:tcW w:w="1134" w:type="dxa"/>
          </w:tcPr>
          <w:p w14:paraId="0DBE64E2" w14:textId="77777777" w:rsidR="00BE3FF2" w:rsidRPr="00A24689" w:rsidRDefault="00BE3FF2" w:rsidP="00DF0275">
            <w:pPr>
              <w:pStyle w:val="BodyText"/>
              <w:spacing w:after="60"/>
              <w:jc w:val="right"/>
              <w:rPr>
                <w:rFonts w:cstheme="minorHAnsi"/>
                <w:color w:val="auto"/>
                <w:sz w:val="20"/>
              </w:rPr>
            </w:pPr>
            <w:r w:rsidRPr="00A24689">
              <w:rPr>
                <w:rFonts w:cstheme="minorHAnsi"/>
                <w:b/>
                <w:color w:val="auto"/>
                <w:sz w:val="20"/>
              </w:rPr>
              <w:t>10,000</w:t>
            </w:r>
          </w:p>
        </w:tc>
        <w:tc>
          <w:tcPr>
            <w:tcW w:w="3827" w:type="dxa"/>
          </w:tcPr>
          <w:p w14:paraId="5C30EA4C" w14:textId="77777777" w:rsidR="00BE3FF2" w:rsidRPr="00A24689" w:rsidRDefault="00BE3FF2" w:rsidP="00DF0275">
            <w:pPr>
              <w:pStyle w:val="BodyText"/>
              <w:spacing w:after="60"/>
              <w:ind w:left="138" w:right="168"/>
              <w:rPr>
                <w:rFonts w:cstheme="minorHAnsi"/>
                <w:color w:val="auto"/>
                <w:sz w:val="20"/>
              </w:rPr>
            </w:pPr>
          </w:p>
        </w:tc>
        <w:tc>
          <w:tcPr>
            <w:tcW w:w="1105" w:type="dxa"/>
          </w:tcPr>
          <w:p w14:paraId="5B99484A" w14:textId="77777777" w:rsidR="00BE3FF2" w:rsidRPr="00A24689" w:rsidRDefault="00BE3FF2" w:rsidP="00DF0275">
            <w:pPr>
              <w:pStyle w:val="BodyText"/>
              <w:spacing w:after="60"/>
              <w:ind w:left="138" w:right="168"/>
              <w:jc w:val="right"/>
              <w:rPr>
                <w:rFonts w:cstheme="minorHAnsi"/>
                <w:color w:val="auto"/>
                <w:sz w:val="20"/>
              </w:rPr>
            </w:pPr>
            <w:r w:rsidRPr="00A24689">
              <w:rPr>
                <w:rFonts w:cstheme="minorHAnsi"/>
                <w:b/>
                <w:color w:val="auto"/>
                <w:sz w:val="20"/>
              </w:rPr>
              <w:t>10,000</w:t>
            </w:r>
          </w:p>
        </w:tc>
      </w:tr>
    </w:tbl>
    <w:p w14:paraId="4F411444" w14:textId="6B6259F9" w:rsidR="00BE3FF2" w:rsidRPr="000C6972" w:rsidRDefault="00BE3FF2" w:rsidP="000C6972">
      <w:pPr>
        <w:pStyle w:val="ListBullet"/>
        <w:tabs>
          <w:tab w:val="clear" w:pos="360"/>
        </w:tabs>
        <w:spacing w:before="160" w:after="60" w:line="240" w:lineRule="auto"/>
        <w:ind w:left="0" w:firstLine="0"/>
        <w:rPr>
          <w:rFonts w:cstheme="minorHAnsi"/>
          <w:b/>
          <w:bCs/>
          <w:color w:val="00B2A9" w:themeColor="accent1"/>
        </w:rPr>
      </w:pPr>
      <w:r w:rsidRPr="000C6972">
        <w:rPr>
          <w:rFonts w:cstheme="minorHAnsi"/>
          <w:b/>
          <w:bCs/>
          <w:color w:val="00B2A9" w:themeColor="accent1"/>
        </w:rPr>
        <w:t>Calculating the value of your volunteer contribution</w:t>
      </w:r>
    </w:p>
    <w:p w14:paraId="0EB348C7" w14:textId="77777777" w:rsidR="00BE3FF2" w:rsidRPr="00BE3FF2" w:rsidRDefault="00BE3FF2" w:rsidP="000C6972">
      <w:pPr>
        <w:pStyle w:val="BodyText"/>
        <w:jc w:val="both"/>
        <w:rPr>
          <w:rFonts w:cstheme="minorHAnsi"/>
          <w:color w:val="auto"/>
          <w:sz w:val="22"/>
          <w:szCs w:val="22"/>
        </w:rPr>
      </w:pPr>
      <w:r w:rsidRPr="00BE3FF2">
        <w:rPr>
          <w:rFonts w:cstheme="minorHAnsi"/>
          <w:color w:val="auto"/>
          <w:sz w:val="22"/>
          <w:szCs w:val="22"/>
        </w:rPr>
        <w:t>All volunteer contributions must be calculated using the rate of $40 per hour and the number of hours per day should be reasonable.</w:t>
      </w:r>
    </w:p>
    <w:p w14:paraId="10476C30" w14:textId="7904885F" w:rsidR="009D2CBC" w:rsidRPr="008802F3" w:rsidRDefault="009D2CBC" w:rsidP="000C6972">
      <w:pPr>
        <w:pStyle w:val="BodyText"/>
        <w:pBdr>
          <w:top w:val="triple" w:sz="4" w:space="1" w:color="9BA71B" w:themeColor="accent2" w:themeShade="BF"/>
          <w:left w:val="triple" w:sz="4" w:space="1" w:color="9BA71B" w:themeColor="accent2" w:themeShade="BF"/>
          <w:bottom w:val="triple" w:sz="4" w:space="1" w:color="9BA71B" w:themeColor="accent2" w:themeShade="BF"/>
          <w:right w:val="triple" w:sz="4" w:space="4" w:color="9BA71B" w:themeColor="accent2" w:themeShade="BF"/>
        </w:pBdr>
        <w:shd w:val="clear" w:color="auto" w:fill="EAF1A9" w:themeFill="accent2" w:themeFillTint="66"/>
        <w:jc w:val="both"/>
        <w:rPr>
          <w:rFonts w:cstheme="minorHAnsi"/>
          <w:b/>
          <w:bCs/>
          <w:color w:val="auto"/>
          <w:sz w:val="22"/>
          <w:szCs w:val="22"/>
        </w:rPr>
      </w:pPr>
      <w:r w:rsidRPr="008802F3">
        <w:rPr>
          <w:rFonts w:cstheme="minorHAnsi"/>
          <w:b/>
          <w:bCs/>
          <w:color w:val="auto"/>
          <w:sz w:val="22"/>
          <w:szCs w:val="22"/>
        </w:rPr>
        <w:lastRenderedPageBreak/>
        <w:t>EXAMPLE:</w:t>
      </w:r>
    </w:p>
    <w:p w14:paraId="5341E060" w14:textId="798C23D4" w:rsidR="00495817" w:rsidRPr="008802F3" w:rsidRDefault="0085345A" w:rsidP="000C6972">
      <w:pPr>
        <w:pStyle w:val="BodyText"/>
        <w:pBdr>
          <w:top w:val="triple" w:sz="4" w:space="1" w:color="9BA71B" w:themeColor="accent2" w:themeShade="BF"/>
          <w:left w:val="triple" w:sz="4" w:space="1" w:color="9BA71B" w:themeColor="accent2" w:themeShade="BF"/>
          <w:bottom w:val="triple" w:sz="4" w:space="1" w:color="9BA71B" w:themeColor="accent2" w:themeShade="BF"/>
          <w:right w:val="triple" w:sz="4" w:space="4" w:color="9BA71B" w:themeColor="accent2" w:themeShade="BF"/>
        </w:pBdr>
        <w:shd w:val="clear" w:color="auto" w:fill="EAF1A9" w:themeFill="accent2" w:themeFillTint="66"/>
        <w:jc w:val="both"/>
        <w:rPr>
          <w:rFonts w:cstheme="minorHAnsi"/>
          <w:color w:val="auto"/>
          <w:lang w:eastAsia="en-AU"/>
        </w:rPr>
      </w:pPr>
      <w:r w:rsidRPr="008802F3">
        <w:rPr>
          <w:rFonts w:cstheme="minorHAnsi"/>
          <w:color w:val="auto"/>
          <w:sz w:val="22"/>
          <w:szCs w:val="22"/>
        </w:rPr>
        <w:t>12 volunteers x 5 hours per day x 5 days (project duration) x $40 = $12,000 in volunteer time contribution</w:t>
      </w:r>
    </w:p>
    <w:p w14:paraId="6B7B76CB" w14:textId="19D02BB1" w:rsidR="00355C14" w:rsidRDefault="00E94527" w:rsidP="000C6972">
      <w:pPr>
        <w:pStyle w:val="Heading1"/>
        <w:numPr>
          <w:ilvl w:val="0"/>
          <w:numId w:val="15"/>
        </w:numPr>
        <w:spacing w:after="240" w:line="240" w:lineRule="auto"/>
      </w:pPr>
      <w:r w:rsidRPr="000C6972">
        <w:t xml:space="preserve"> </w:t>
      </w:r>
      <w:bookmarkStart w:id="27" w:name="_Toc127876637"/>
      <w:bookmarkStart w:id="28" w:name="_Toc89273657"/>
      <w:r w:rsidR="00355C14">
        <w:t xml:space="preserve">What </w:t>
      </w:r>
      <w:r w:rsidR="00083D01">
        <w:t>are</w:t>
      </w:r>
      <w:r w:rsidR="00355C14">
        <w:t xml:space="preserve"> the eligibility </w:t>
      </w:r>
      <w:r w:rsidR="00083D01">
        <w:t>criteria for</w:t>
      </w:r>
      <w:r w:rsidR="00355C14">
        <w:t xml:space="preserve"> PPBF?</w:t>
      </w:r>
      <w:bookmarkEnd w:id="27"/>
    </w:p>
    <w:p w14:paraId="160D77FC" w14:textId="4848BFDB" w:rsidR="009331CC" w:rsidDel="00717101" w:rsidRDefault="009331CC" w:rsidP="009331CC">
      <w:pPr>
        <w:pStyle w:val="Heading2"/>
        <w:numPr>
          <w:ilvl w:val="1"/>
          <w:numId w:val="15"/>
        </w:numPr>
        <w:tabs>
          <w:tab w:val="clear" w:pos="1418"/>
          <w:tab w:val="left" w:pos="567"/>
        </w:tabs>
      </w:pPr>
      <w:bookmarkStart w:id="29" w:name="_Toc127876638"/>
      <w:r w:rsidDel="00717101">
        <w:t>Where can projects be located?</w:t>
      </w:r>
      <w:bookmarkEnd w:id="29"/>
    </w:p>
    <w:p w14:paraId="5F09E87E" w14:textId="4B7AE1E1" w:rsidR="00F02FDB" w:rsidRPr="00F02FDB" w:rsidDel="00717101" w:rsidRDefault="00F02FDB" w:rsidP="00F02FDB">
      <w:pPr>
        <w:pStyle w:val="BodyText"/>
        <w:jc w:val="both"/>
        <w:rPr>
          <w:rFonts w:eastAsia="Arial"/>
          <w:color w:val="auto"/>
          <w:sz w:val="22"/>
          <w:szCs w:val="22"/>
        </w:rPr>
      </w:pPr>
      <w:r w:rsidRPr="00F02FDB" w:rsidDel="00717101">
        <w:rPr>
          <w:rFonts w:eastAsia="Arial"/>
          <w:color w:val="auto"/>
          <w:sz w:val="22"/>
          <w:szCs w:val="22"/>
        </w:rPr>
        <w:t xml:space="preserve">Projects must be located within the Bay itself or within 5km of the Bay’s high-tide mark. See </w:t>
      </w:r>
      <w:r w:rsidR="00EA0167" w:rsidRPr="004C6922" w:rsidDel="00717101">
        <w:rPr>
          <w:rFonts w:eastAsia="Arial"/>
          <w:color w:val="auto"/>
          <w:sz w:val="22"/>
          <w:szCs w:val="22"/>
        </w:rPr>
        <w:t xml:space="preserve">Appendix </w:t>
      </w:r>
      <w:r w:rsidRPr="004C6922" w:rsidDel="00717101">
        <w:rPr>
          <w:rFonts w:eastAsia="Arial"/>
          <w:color w:val="auto"/>
          <w:sz w:val="22"/>
          <w:szCs w:val="22"/>
        </w:rPr>
        <w:t>1 for a map of the boundary, which shows 5km from the high-tide mark of the Bay.</w:t>
      </w:r>
      <w:r w:rsidRPr="00F02FDB" w:rsidDel="00717101">
        <w:rPr>
          <w:rFonts w:eastAsia="Arial"/>
          <w:color w:val="auto"/>
          <w:sz w:val="22"/>
          <w:szCs w:val="22"/>
        </w:rPr>
        <w:t xml:space="preserve"> </w:t>
      </w:r>
    </w:p>
    <w:p w14:paraId="716D589D" w14:textId="630EC591" w:rsidR="00734473" w:rsidRDefault="00734473" w:rsidP="00860CFE">
      <w:pPr>
        <w:pStyle w:val="Heading2"/>
        <w:numPr>
          <w:ilvl w:val="1"/>
          <w:numId w:val="15"/>
        </w:numPr>
        <w:tabs>
          <w:tab w:val="clear" w:pos="1418"/>
          <w:tab w:val="left" w:pos="567"/>
        </w:tabs>
      </w:pPr>
      <w:bookmarkStart w:id="30" w:name="_Toc127876639"/>
      <w:r>
        <w:t>Who can apply?</w:t>
      </w:r>
      <w:bookmarkEnd w:id="30"/>
    </w:p>
    <w:p w14:paraId="0FDE9C61" w14:textId="2B0FA18C" w:rsidR="00527ED3" w:rsidRPr="00E93E5C" w:rsidRDefault="00527ED3" w:rsidP="00E93E5C">
      <w:pPr>
        <w:pStyle w:val="BodyText"/>
        <w:jc w:val="both"/>
        <w:rPr>
          <w:rFonts w:eastAsiaTheme="minorEastAsia"/>
          <w:color w:val="auto"/>
          <w:sz w:val="22"/>
          <w:szCs w:val="22"/>
        </w:rPr>
      </w:pPr>
      <w:r w:rsidRPr="00E93E5C">
        <w:rPr>
          <w:rFonts w:eastAsia="Arial"/>
          <w:color w:val="auto"/>
          <w:sz w:val="22"/>
          <w:szCs w:val="22"/>
        </w:rPr>
        <w:t>The 2023 PPBF grants are open to:</w:t>
      </w:r>
    </w:p>
    <w:p w14:paraId="6A21E5A4" w14:textId="249F6514" w:rsidR="00527ED3" w:rsidRPr="00E93E5C" w:rsidRDefault="00527ED3" w:rsidP="00A66D8F">
      <w:pPr>
        <w:pStyle w:val="BodyText"/>
        <w:numPr>
          <w:ilvl w:val="0"/>
          <w:numId w:val="24"/>
        </w:numPr>
        <w:ind w:left="426" w:hanging="426"/>
        <w:jc w:val="both"/>
        <w:rPr>
          <w:rFonts w:eastAsiaTheme="minorEastAsia"/>
          <w:color w:val="auto"/>
          <w:sz w:val="22"/>
          <w:szCs w:val="22"/>
        </w:rPr>
      </w:pPr>
      <w:r w:rsidRPr="3DE8298F">
        <w:rPr>
          <w:rFonts w:eastAsia="Arial"/>
          <w:color w:val="auto"/>
          <w:sz w:val="22"/>
          <w:szCs w:val="22"/>
        </w:rPr>
        <w:t>Environmental groups and networks, such as Coastcare, Friends groups and Landcare</w:t>
      </w:r>
      <w:r w:rsidR="00136119" w:rsidRPr="3DE8298F">
        <w:rPr>
          <w:rFonts w:eastAsia="Arial"/>
          <w:color w:val="auto"/>
          <w:sz w:val="22"/>
          <w:szCs w:val="22"/>
        </w:rPr>
        <w:t xml:space="preserve"> </w:t>
      </w:r>
      <w:r w:rsidR="006809A0" w:rsidRPr="3DE8298F">
        <w:rPr>
          <w:rFonts w:eastAsia="Arial"/>
          <w:color w:val="auto"/>
          <w:sz w:val="22"/>
          <w:szCs w:val="22"/>
        </w:rPr>
        <w:t>that is incorporated through Consumer Affairs Victoria</w:t>
      </w:r>
    </w:p>
    <w:p w14:paraId="3173AB75" w14:textId="5C175578" w:rsidR="00527ED3" w:rsidRPr="00E93E5C" w:rsidRDefault="00527ED3" w:rsidP="00A66D8F">
      <w:pPr>
        <w:pStyle w:val="BodyText"/>
        <w:numPr>
          <w:ilvl w:val="0"/>
          <w:numId w:val="24"/>
        </w:numPr>
        <w:ind w:left="426" w:hanging="426"/>
        <w:jc w:val="both"/>
        <w:rPr>
          <w:rFonts w:eastAsiaTheme="minorEastAsia"/>
          <w:color w:val="auto"/>
          <w:sz w:val="22"/>
          <w:szCs w:val="22"/>
        </w:rPr>
      </w:pPr>
      <w:r w:rsidRPr="3DE8298F">
        <w:rPr>
          <w:rFonts w:eastAsia="Arial"/>
          <w:color w:val="auto"/>
          <w:sz w:val="22"/>
          <w:szCs w:val="22"/>
        </w:rPr>
        <w:t xml:space="preserve">Volunteer-based recreational and community groups with an interest in the Bay, such as diving and naturalist groups, Scouts, Rotary, Lions, senior </w:t>
      </w:r>
      <w:proofErr w:type="gramStart"/>
      <w:r w:rsidRPr="3DE8298F">
        <w:rPr>
          <w:rFonts w:eastAsia="Arial"/>
          <w:color w:val="auto"/>
          <w:sz w:val="22"/>
          <w:szCs w:val="22"/>
        </w:rPr>
        <w:t>citizens</w:t>
      </w:r>
      <w:proofErr w:type="gramEnd"/>
      <w:r w:rsidRPr="3DE8298F">
        <w:rPr>
          <w:rFonts w:eastAsia="Arial"/>
          <w:color w:val="auto"/>
          <w:sz w:val="22"/>
          <w:szCs w:val="22"/>
        </w:rPr>
        <w:t xml:space="preserve"> and youth clubs</w:t>
      </w:r>
      <w:r w:rsidR="00AA016F" w:rsidRPr="3DE8298F">
        <w:rPr>
          <w:rFonts w:eastAsia="Arial"/>
          <w:color w:val="auto"/>
          <w:sz w:val="22"/>
          <w:szCs w:val="22"/>
        </w:rPr>
        <w:t xml:space="preserve"> and have an ABN with Australian Charities and Not-for-profit Commission registration</w:t>
      </w:r>
    </w:p>
    <w:p w14:paraId="3D856A0A" w14:textId="77777777" w:rsidR="00527ED3" w:rsidRPr="00E93E5C" w:rsidRDefault="00527ED3" w:rsidP="00A66D8F">
      <w:pPr>
        <w:pStyle w:val="BodyText"/>
        <w:numPr>
          <w:ilvl w:val="0"/>
          <w:numId w:val="24"/>
        </w:numPr>
        <w:ind w:left="426" w:hanging="426"/>
        <w:jc w:val="both"/>
        <w:rPr>
          <w:rFonts w:eastAsiaTheme="minorEastAsia"/>
          <w:color w:val="auto"/>
          <w:sz w:val="22"/>
          <w:szCs w:val="22"/>
        </w:rPr>
      </w:pPr>
      <w:r w:rsidRPr="3DE8298F">
        <w:rPr>
          <w:rFonts w:eastAsia="Arial"/>
          <w:color w:val="auto"/>
          <w:sz w:val="22"/>
          <w:szCs w:val="22"/>
        </w:rPr>
        <w:t xml:space="preserve">Public Land Committees of Management </w:t>
      </w:r>
    </w:p>
    <w:p w14:paraId="4241E6DC" w14:textId="7FC4DD2C" w:rsidR="00527ED3" w:rsidRPr="00E93E5C" w:rsidRDefault="00527ED3" w:rsidP="3DE8298F">
      <w:pPr>
        <w:pStyle w:val="BodyText"/>
        <w:numPr>
          <w:ilvl w:val="0"/>
          <w:numId w:val="24"/>
        </w:numPr>
        <w:ind w:left="426" w:hanging="426"/>
        <w:jc w:val="both"/>
        <w:rPr>
          <w:rFonts w:eastAsiaTheme="minorEastAsia"/>
          <w:color w:val="auto"/>
          <w:sz w:val="22"/>
          <w:szCs w:val="22"/>
        </w:rPr>
      </w:pPr>
      <w:r w:rsidRPr="3DE8298F">
        <w:rPr>
          <w:rFonts w:eastAsia="Arial"/>
          <w:color w:val="auto"/>
          <w:sz w:val="22"/>
          <w:szCs w:val="22"/>
        </w:rPr>
        <w:t>Traditional Owners/</w:t>
      </w:r>
      <w:r w:rsidR="5E8BA9C5" w:rsidRPr="3DE8298F">
        <w:rPr>
          <w:rFonts w:eastAsia="Arial"/>
          <w:color w:val="auto"/>
          <w:sz w:val="22"/>
          <w:szCs w:val="22"/>
        </w:rPr>
        <w:t>C</w:t>
      </w:r>
      <w:r w:rsidRPr="3DE8298F">
        <w:rPr>
          <w:rFonts w:eastAsia="Arial"/>
          <w:color w:val="auto"/>
          <w:sz w:val="22"/>
          <w:szCs w:val="22"/>
        </w:rPr>
        <w:t xml:space="preserve">ustodians (RAP and non-RAP) </w:t>
      </w:r>
    </w:p>
    <w:p w14:paraId="75426EF8" w14:textId="77777777" w:rsidR="00527ED3" w:rsidRPr="00E93E5C" w:rsidRDefault="00527ED3" w:rsidP="00A66D8F">
      <w:pPr>
        <w:pStyle w:val="BodyText"/>
        <w:numPr>
          <w:ilvl w:val="0"/>
          <w:numId w:val="24"/>
        </w:numPr>
        <w:ind w:left="426" w:hanging="426"/>
        <w:jc w:val="both"/>
        <w:rPr>
          <w:rFonts w:eastAsiaTheme="minorEastAsia"/>
          <w:color w:val="auto"/>
          <w:sz w:val="22"/>
          <w:szCs w:val="22"/>
        </w:rPr>
      </w:pPr>
      <w:r w:rsidRPr="3DE8298F">
        <w:rPr>
          <w:rFonts w:eastAsia="Arial"/>
          <w:color w:val="auto"/>
          <w:sz w:val="22"/>
          <w:szCs w:val="22"/>
        </w:rPr>
        <w:t>Kindergartens, Primary and Secondary Schools</w:t>
      </w:r>
    </w:p>
    <w:p w14:paraId="10A81343" w14:textId="241774F7" w:rsidR="00527ED3" w:rsidRDefault="00527ED3" w:rsidP="00A66D8F">
      <w:pPr>
        <w:pStyle w:val="BodyText"/>
        <w:numPr>
          <w:ilvl w:val="0"/>
          <w:numId w:val="24"/>
        </w:numPr>
        <w:ind w:left="426" w:hanging="426"/>
        <w:jc w:val="both"/>
        <w:rPr>
          <w:color w:val="auto"/>
          <w:sz w:val="22"/>
          <w:szCs w:val="22"/>
        </w:rPr>
      </w:pPr>
      <w:r w:rsidRPr="34667B05">
        <w:rPr>
          <w:color w:val="auto"/>
          <w:sz w:val="22"/>
          <w:szCs w:val="22"/>
        </w:rPr>
        <w:t xml:space="preserve">Research institutes, Local </w:t>
      </w:r>
      <w:proofErr w:type="gramStart"/>
      <w:r w:rsidRPr="34667B05">
        <w:rPr>
          <w:color w:val="auto"/>
          <w:sz w:val="22"/>
          <w:szCs w:val="22"/>
        </w:rPr>
        <w:t>Government</w:t>
      </w:r>
      <w:proofErr w:type="gramEnd"/>
      <w:r w:rsidRPr="34667B05">
        <w:rPr>
          <w:color w:val="auto"/>
          <w:sz w:val="22"/>
          <w:szCs w:val="22"/>
        </w:rPr>
        <w:t xml:space="preserve"> and other non-profit organisations </w:t>
      </w:r>
    </w:p>
    <w:p w14:paraId="362C49F0" w14:textId="041B2901" w:rsidR="00984F8A" w:rsidRPr="00764FF1" w:rsidRDefault="00984F8A" w:rsidP="34667B05">
      <w:pPr>
        <w:pStyle w:val="BodyText"/>
        <w:jc w:val="both"/>
        <w:rPr>
          <w:color w:val="auto"/>
          <w:sz w:val="22"/>
          <w:szCs w:val="22"/>
        </w:rPr>
      </w:pPr>
      <w:r w:rsidRPr="34667B05">
        <w:rPr>
          <w:color w:val="auto"/>
          <w:sz w:val="22"/>
          <w:szCs w:val="22"/>
        </w:rPr>
        <w:t>In addition, to be eligible for funding applicants must:</w:t>
      </w:r>
    </w:p>
    <w:p w14:paraId="4D21C781" w14:textId="31F92410" w:rsidR="008A0B5F" w:rsidRPr="00764FF1" w:rsidRDefault="008A0B5F" w:rsidP="34667B05">
      <w:pPr>
        <w:pStyle w:val="BodyText"/>
        <w:numPr>
          <w:ilvl w:val="0"/>
          <w:numId w:val="24"/>
        </w:numPr>
        <w:ind w:left="426" w:hanging="426"/>
        <w:jc w:val="both"/>
        <w:rPr>
          <w:color w:val="auto"/>
          <w:sz w:val="22"/>
          <w:szCs w:val="22"/>
        </w:rPr>
      </w:pPr>
      <w:r w:rsidRPr="34667B05">
        <w:rPr>
          <w:color w:val="auto"/>
          <w:sz w:val="22"/>
          <w:szCs w:val="22"/>
        </w:rPr>
        <w:t xml:space="preserve">be an incorporated body, cooperative or association (including business associations) </w:t>
      </w:r>
    </w:p>
    <w:p w14:paraId="23EF859E" w14:textId="34656C51" w:rsidR="008A0B5F" w:rsidRPr="00764FF1" w:rsidRDefault="008A0B5F" w:rsidP="34667B05">
      <w:pPr>
        <w:pStyle w:val="BodyText"/>
        <w:numPr>
          <w:ilvl w:val="0"/>
          <w:numId w:val="24"/>
        </w:numPr>
        <w:ind w:left="426" w:hanging="426"/>
        <w:jc w:val="both"/>
        <w:rPr>
          <w:color w:val="auto"/>
          <w:sz w:val="22"/>
          <w:szCs w:val="22"/>
        </w:rPr>
      </w:pPr>
      <w:r w:rsidRPr="34667B05">
        <w:rPr>
          <w:color w:val="auto"/>
          <w:sz w:val="22"/>
          <w:szCs w:val="22"/>
        </w:rPr>
        <w:t xml:space="preserve">have $10 million public liability insurance, with enough construction allowance to cover the project </w:t>
      </w:r>
    </w:p>
    <w:p w14:paraId="6BF5407E" w14:textId="629F90F0" w:rsidR="008A0B5F" w:rsidRPr="00764FF1" w:rsidRDefault="008A0B5F" w:rsidP="34667B05">
      <w:pPr>
        <w:pStyle w:val="BodyText"/>
        <w:numPr>
          <w:ilvl w:val="0"/>
          <w:numId w:val="24"/>
        </w:numPr>
        <w:ind w:left="426" w:hanging="426"/>
        <w:jc w:val="both"/>
        <w:rPr>
          <w:color w:val="auto"/>
          <w:sz w:val="22"/>
          <w:szCs w:val="22"/>
        </w:rPr>
      </w:pPr>
      <w:r w:rsidRPr="34667B05">
        <w:rPr>
          <w:color w:val="auto"/>
          <w:sz w:val="22"/>
          <w:szCs w:val="22"/>
        </w:rPr>
        <w:t xml:space="preserve">be financially solvent. </w:t>
      </w:r>
    </w:p>
    <w:p w14:paraId="3A1427DF" w14:textId="31450DC8" w:rsidR="00F730B8" w:rsidRPr="00AF005B" w:rsidRDefault="00F730B8" w:rsidP="00860CFE">
      <w:pPr>
        <w:pStyle w:val="Heading2"/>
        <w:numPr>
          <w:ilvl w:val="1"/>
          <w:numId w:val="15"/>
        </w:numPr>
        <w:tabs>
          <w:tab w:val="clear" w:pos="1418"/>
          <w:tab w:val="left" w:pos="567"/>
        </w:tabs>
      </w:pPr>
      <w:bookmarkStart w:id="31" w:name="_Toc127876640"/>
      <w:r>
        <w:t>Do we need an auspice?</w:t>
      </w:r>
      <w:bookmarkEnd w:id="31"/>
    </w:p>
    <w:p w14:paraId="32B28A53" w14:textId="0D0407C8" w:rsidR="000D0426" w:rsidRPr="00B9255C" w:rsidRDefault="000D0426" w:rsidP="00521438">
      <w:pPr>
        <w:pStyle w:val="BodyText"/>
        <w:jc w:val="both"/>
        <w:rPr>
          <w:rFonts w:eastAsia="Arial"/>
          <w:color w:val="auto"/>
          <w:sz w:val="22"/>
          <w:szCs w:val="22"/>
        </w:rPr>
      </w:pPr>
      <w:r w:rsidRPr="34667B05">
        <w:rPr>
          <w:rFonts w:eastAsia="Arial"/>
          <w:color w:val="auto"/>
          <w:sz w:val="22"/>
          <w:szCs w:val="22"/>
        </w:rPr>
        <w:t>Applicants who don’t meet the eligibility criteria set out in 4.2 can partner with another organisation who does meet the criteria, known as an auspice.</w:t>
      </w:r>
    </w:p>
    <w:p w14:paraId="36166D07" w14:textId="716ABC1B" w:rsidR="00F730B8" w:rsidRPr="00B9255C" w:rsidRDefault="00F730B8" w:rsidP="00AF005B">
      <w:pPr>
        <w:pStyle w:val="BodyText"/>
        <w:jc w:val="both"/>
        <w:rPr>
          <w:rFonts w:eastAsiaTheme="minorEastAsia"/>
          <w:color w:val="auto"/>
          <w:sz w:val="22"/>
          <w:szCs w:val="22"/>
          <w:lang w:eastAsia="en-AU"/>
        </w:rPr>
      </w:pPr>
      <w:r w:rsidRPr="00B9255C">
        <w:rPr>
          <w:rFonts w:eastAsia="Arial"/>
          <w:color w:val="auto"/>
          <w:sz w:val="22"/>
          <w:szCs w:val="22"/>
          <w:lang w:eastAsia="en-AU"/>
        </w:rPr>
        <w:t xml:space="preserve">The </w:t>
      </w:r>
      <w:proofErr w:type="spellStart"/>
      <w:r w:rsidRPr="00B9255C">
        <w:rPr>
          <w:rFonts w:eastAsia="Arial"/>
          <w:color w:val="auto"/>
          <w:sz w:val="22"/>
          <w:szCs w:val="22"/>
          <w:lang w:eastAsia="en-AU"/>
        </w:rPr>
        <w:t>auspicing</w:t>
      </w:r>
      <w:proofErr w:type="spellEnd"/>
      <w:r w:rsidRPr="00B9255C">
        <w:rPr>
          <w:rFonts w:eastAsia="Arial"/>
          <w:color w:val="auto"/>
          <w:sz w:val="22"/>
          <w:szCs w:val="22"/>
          <w:lang w:eastAsia="en-AU"/>
        </w:rPr>
        <w:t xml:space="preserve"> group or organisation will enter a contract with </w:t>
      </w:r>
      <w:r w:rsidR="005F593A">
        <w:rPr>
          <w:rFonts w:eastAsia="Arial"/>
          <w:color w:val="auto"/>
          <w:sz w:val="22"/>
          <w:szCs w:val="22"/>
          <w:lang w:eastAsia="en-AU"/>
        </w:rPr>
        <w:t>the Department of Energ</w:t>
      </w:r>
      <w:r w:rsidR="00C82DDC">
        <w:rPr>
          <w:rFonts w:eastAsia="Arial"/>
          <w:color w:val="auto"/>
          <w:sz w:val="22"/>
          <w:szCs w:val="22"/>
          <w:lang w:eastAsia="en-AU"/>
        </w:rPr>
        <w:t>y</w:t>
      </w:r>
      <w:r w:rsidR="007540A4">
        <w:rPr>
          <w:rFonts w:eastAsia="Arial"/>
          <w:color w:val="auto"/>
          <w:sz w:val="22"/>
          <w:szCs w:val="22"/>
          <w:lang w:eastAsia="en-AU"/>
        </w:rPr>
        <w:t xml:space="preserve">, Environment </w:t>
      </w:r>
      <w:r w:rsidR="00C82DDC">
        <w:rPr>
          <w:rFonts w:eastAsia="Arial"/>
          <w:color w:val="auto"/>
          <w:sz w:val="22"/>
          <w:szCs w:val="22"/>
          <w:lang w:eastAsia="en-AU"/>
        </w:rPr>
        <w:t>and Climate Actions (</w:t>
      </w:r>
      <w:r w:rsidR="00AF005B">
        <w:rPr>
          <w:rFonts w:eastAsia="Arial"/>
          <w:color w:val="auto"/>
          <w:sz w:val="22"/>
          <w:szCs w:val="22"/>
          <w:lang w:eastAsia="en-AU"/>
        </w:rPr>
        <w:t>DEECA</w:t>
      </w:r>
      <w:r w:rsidR="00C82DDC">
        <w:rPr>
          <w:rFonts w:eastAsia="Arial"/>
          <w:color w:val="auto"/>
          <w:sz w:val="22"/>
          <w:szCs w:val="22"/>
          <w:lang w:eastAsia="en-AU"/>
        </w:rPr>
        <w:t>)</w:t>
      </w:r>
      <w:r w:rsidRPr="00B9255C">
        <w:rPr>
          <w:rFonts w:eastAsia="Arial"/>
          <w:color w:val="auto"/>
          <w:sz w:val="22"/>
          <w:szCs w:val="22"/>
          <w:lang w:eastAsia="en-AU"/>
        </w:rPr>
        <w:t xml:space="preserve"> and will be legally responsible for the project. They will receive the money from us and be responsible for reporting and acquittal (they will likely expect you to help or do this, but the legal requirement is theirs). </w:t>
      </w:r>
    </w:p>
    <w:p w14:paraId="156186F4" w14:textId="77777777" w:rsidR="00F730B8" w:rsidRPr="00B9255C" w:rsidRDefault="00F730B8" w:rsidP="00AF005B">
      <w:pPr>
        <w:pStyle w:val="BodyText"/>
        <w:jc w:val="both"/>
        <w:rPr>
          <w:rFonts w:eastAsiaTheme="minorEastAsia"/>
          <w:color w:val="auto"/>
          <w:sz w:val="22"/>
          <w:szCs w:val="22"/>
          <w:lang w:eastAsia="en-AU"/>
        </w:rPr>
      </w:pPr>
      <w:r w:rsidRPr="00B9255C">
        <w:rPr>
          <w:rFonts w:eastAsia="Arial"/>
          <w:color w:val="auto"/>
          <w:sz w:val="22"/>
          <w:szCs w:val="22"/>
          <w:lang w:eastAsia="en-AU"/>
        </w:rPr>
        <w:t>You will need to include an email or letter from your auspice in your application, showing that they agree to take on this responsibility for you.</w:t>
      </w:r>
    </w:p>
    <w:p w14:paraId="5982F736" w14:textId="02089997" w:rsidR="00F730B8" w:rsidRPr="00621276" w:rsidRDefault="00F730B8" w:rsidP="00860CFE">
      <w:pPr>
        <w:pStyle w:val="Heading2"/>
        <w:numPr>
          <w:ilvl w:val="1"/>
          <w:numId w:val="15"/>
        </w:numPr>
        <w:tabs>
          <w:tab w:val="clear" w:pos="1418"/>
          <w:tab w:val="left" w:pos="567"/>
        </w:tabs>
      </w:pPr>
      <w:bookmarkStart w:id="32" w:name="_Toc63252588"/>
      <w:bookmarkStart w:id="33" w:name="_Toc63857233"/>
      <w:bookmarkStart w:id="34" w:name="_Toc89273653"/>
      <w:bookmarkStart w:id="35" w:name="_Toc127876641"/>
      <w:r w:rsidRPr="00621276">
        <w:t xml:space="preserve">Who can act as an </w:t>
      </w:r>
      <w:r w:rsidRPr="00621276" w:rsidDel="00E23833">
        <w:t>auspice</w:t>
      </w:r>
      <w:r w:rsidR="00E23833" w:rsidRPr="00621276">
        <w:t xml:space="preserve"> if</w:t>
      </w:r>
      <w:r w:rsidRPr="00621276">
        <w:t xml:space="preserve"> we need one?</w:t>
      </w:r>
      <w:bookmarkEnd w:id="32"/>
      <w:bookmarkEnd w:id="33"/>
      <w:bookmarkEnd w:id="34"/>
      <w:bookmarkEnd w:id="35"/>
    </w:p>
    <w:p w14:paraId="1052B1C8" w14:textId="77777777" w:rsidR="00F730B8" w:rsidRPr="00B9255C" w:rsidRDefault="00F730B8" w:rsidP="00F730B8">
      <w:pPr>
        <w:pStyle w:val="BodyText12ptBefore"/>
        <w:rPr>
          <w:rFonts w:eastAsiaTheme="minorEastAsia"/>
          <w:color w:val="auto"/>
          <w:sz w:val="22"/>
          <w:szCs w:val="22"/>
        </w:rPr>
      </w:pPr>
      <w:r w:rsidRPr="00B9255C">
        <w:rPr>
          <w:rFonts w:eastAsia="Arial"/>
          <w:color w:val="auto"/>
          <w:sz w:val="22"/>
          <w:szCs w:val="22"/>
        </w:rPr>
        <w:t xml:space="preserve">Potential </w:t>
      </w:r>
      <w:proofErr w:type="spellStart"/>
      <w:r w:rsidRPr="00B9255C">
        <w:rPr>
          <w:rFonts w:eastAsia="Arial"/>
          <w:color w:val="auto"/>
          <w:sz w:val="22"/>
          <w:szCs w:val="22"/>
        </w:rPr>
        <w:t>auspicing</w:t>
      </w:r>
      <w:proofErr w:type="spellEnd"/>
      <w:r w:rsidRPr="00B9255C">
        <w:rPr>
          <w:rFonts w:eastAsia="Arial"/>
          <w:color w:val="auto"/>
          <w:sz w:val="22"/>
          <w:szCs w:val="22"/>
        </w:rPr>
        <w:t xml:space="preserve"> organisations include: </w:t>
      </w:r>
    </w:p>
    <w:p w14:paraId="4F7AECFE" w14:textId="67FD6EAD" w:rsidR="00F730B8" w:rsidRPr="00B9255C" w:rsidRDefault="00F730B8" w:rsidP="00621276">
      <w:pPr>
        <w:pStyle w:val="BodyText"/>
        <w:numPr>
          <w:ilvl w:val="0"/>
          <w:numId w:val="25"/>
        </w:numPr>
        <w:ind w:left="426" w:hanging="426"/>
        <w:jc w:val="both"/>
        <w:rPr>
          <w:rFonts w:eastAsia="Arial"/>
          <w:color w:val="auto"/>
          <w:sz w:val="22"/>
          <w:szCs w:val="22"/>
        </w:rPr>
      </w:pPr>
      <w:r w:rsidRPr="00B9255C">
        <w:rPr>
          <w:rFonts w:eastAsia="Arial"/>
          <w:color w:val="auto"/>
          <w:sz w:val="22"/>
          <w:szCs w:val="22"/>
        </w:rPr>
        <w:t>Catchment Management Authorities (CMA) – Corangamite CMA for Geelong and the western edge, and Melbourne Water for the rest of the catchment</w:t>
      </w:r>
    </w:p>
    <w:p w14:paraId="39E2B3FA" w14:textId="12A53C0D" w:rsidR="00F730B8" w:rsidRPr="00B9255C" w:rsidRDefault="00F730B8" w:rsidP="00621276">
      <w:pPr>
        <w:pStyle w:val="BodyText"/>
        <w:numPr>
          <w:ilvl w:val="0"/>
          <w:numId w:val="25"/>
        </w:numPr>
        <w:ind w:left="426" w:hanging="426"/>
        <w:jc w:val="both"/>
        <w:rPr>
          <w:rFonts w:eastAsia="Arial"/>
          <w:color w:val="auto"/>
          <w:sz w:val="22"/>
          <w:szCs w:val="22"/>
        </w:rPr>
      </w:pPr>
      <w:r w:rsidRPr="00B9255C">
        <w:rPr>
          <w:rFonts w:eastAsia="Arial"/>
          <w:color w:val="auto"/>
          <w:sz w:val="22"/>
          <w:szCs w:val="22"/>
        </w:rPr>
        <w:t>Water corporations and other state government authorities, such as Melbourne Water, Greater Western Water and Parks Victoria</w:t>
      </w:r>
    </w:p>
    <w:p w14:paraId="491F4048" w14:textId="3ECDC6BF" w:rsidR="00F730B8" w:rsidRPr="00B9255C" w:rsidRDefault="00F730B8" w:rsidP="00621276">
      <w:pPr>
        <w:pStyle w:val="BodyText"/>
        <w:numPr>
          <w:ilvl w:val="0"/>
          <w:numId w:val="25"/>
        </w:numPr>
        <w:ind w:left="426" w:hanging="426"/>
        <w:jc w:val="both"/>
        <w:rPr>
          <w:rFonts w:eastAsia="Arial"/>
          <w:color w:val="auto"/>
          <w:sz w:val="22"/>
          <w:szCs w:val="22"/>
        </w:rPr>
      </w:pPr>
      <w:r w:rsidRPr="00B9255C">
        <w:rPr>
          <w:rFonts w:eastAsia="Arial"/>
          <w:color w:val="auto"/>
          <w:sz w:val="22"/>
          <w:szCs w:val="22"/>
        </w:rPr>
        <w:t>Umbrella not-for-profit associations, such as Landcare Victoria Inc</w:t>
      </w:r>
    </w:p>
    <w:p w14:paraId="4EF1E86A" w14:textId="0D426D0F" w:rsidR="00F730B8" w:rsidRPr="00B9255C" w:rsidRDefault="00F730B8" w:rsidP="00621276">
      <w:pPr>
        <w:pStyle w:val="BodyText"/>
        <w:numPr>
          <w:ilvl w:val="0"/>
          <w:numId w:val="25"/>
        </w:numPr>
        <w:ind w:left="426" w:hanging="426"/>
        <w:jc w:val="both"/>
        <w:rPr>
          <w:rFonts w:eastAsia="Arial"/>
          <w:color w:val="auto"/>
          <w:sz w:val="22"/>
          <w:szCs w:val="22"/>
        </w:rPr>
      </w:pPr>
      <w:r w:rsidRPr="00B9255C">
        <w:rPr>
          <w:rFonts w:eastAsia="Arial"/>
          <w:color w:val="auto"/>
          <w:sz w:val="22"/>
          <w:szCs w:val="22"/>
        </w:rPr>
        <w:t>Local councils</w:t>
      </w:r>
    </w:p>
    <w:p w14:paraId="316E17AE" w14:textId="6F89907E" w:rsidR="00F730B8" w:rsidRPr="00B9255C" w:rsidRDefault="00F730B8" w:rsidP="00F730B8">
      <w:pPr>
        <w:pStyle w:val="BodyText"/>
        <w:numPr>
          <w:ilvl w:val="0"/>
          <w:numId w:val="25"/>
        </w:numPr>
        <w:jc w:val="both"/>
        <w:rPr>
          <w:rFonts w:eastAsia="Arial"/>
          <w:color w:val="auto"/>
          <w:sz w:val="22"/>
          <w:szCs w:val="22"/>
        </w:rPr>
      </w:pPr>
      <w:r w:rsidRPr="00B9255C">
        <w:rPr>
          <w:rFonts w:eastAsia="Arial"/>
          <w:color w:val="auto"/>
          <w:sz w:val="22"/>
          <w:szCs w:val="22"/>
        </w:rPr>
        <w:lastRenderedPageBreak/>
        <w:t>Other volunteer-based environmental community groups and networks</w:t>
      </w:r>
    </w:p>
    <w:p w14:paraId="678F3AA3" w14:textId="66E99AA4" w:rsidR="00F730B8" w:rsidRPr="00B9255C" w:rsidRDefault="00F730B8" w:rsidP="00F730B8">
      <w:pPr>
        <w:pStyle w:val="BodyText12ptBefore"/>
        <w:rPr>
          <w:rFonts w:eastAsia="Arial"/>
          <w:color w:val="auto"/>
          <w:sz w:val="22"/>
          <w:szCs w:val="22"/>
          <w:lang w:eastAsia="en-AU"/>
        </w:rPr>
      </w:pPr>
      <w:r w:rsidRPr="00B9255C">
        <w:rPr>
          <w:rFonts w:eastAsia="Arial"/>
          <w:color w:val="auto"/>
          <w:sz w:val="22"/>
          <w:szCs w:val="22"/>
          <w:lang w:eastAsia="en-AU"/>
        </w:rPr>
        <w:t xml:space="preserve">Please note that the </w:t>
      </w:r>
      <w:proofErr w:type="spellStart"/>
      <w:r w:rsidRPr="00B9255C">
        <w:rPr>
          <w:rFonts w:eastAsia="Arial"/>
          <w:color w:val="auto"/>
          <w:sz w:val="22"/>
          <w:szCs w:val="22"/>
          <w:lang w:eastAsia="en-AU"/>
        </w:rPr>
        <w:t>auspicing</w:t>
      </w:r>
      <w:proofErr w:type="spellEnd"/>
      <w:r w:rsidRPr="00B9255C">
        <w:rPr>
          <w:rFonts w:eastAsia="Arial"/>
          <w:color w:val="auto"/>
          <w:sz w:val="22"/>
          <w:szCs w:val="22"/>
          <w:lang w:eastAsia="en-AU"/>
        </w:rPr>
        <w:t xml:space="preserve"> group or organisation must meet the eligibility requirements listed </w:t>
      </w:r>
      <w:r>
        <w:rPr>
          <w:rFonts w:eastAsia="Arial"/>
          <w:color w:val="auto"/>
          <w:sz w:val="22"/>
          <w:szCs w:val="22"/>
          <w:lang w:eastAsia="en-AU"/>
        </w:rPr>
        <w:t xml:space="preserve">in </w:t>
      </w:r>
      <w:r w:rsidRPr="004C6922">
        <w:rPr>
          <w:rFonts w:eastAsia="Arial"/>
          <w:color w:val="auto"/>
          <w:sz w:val="22"/>
          <w:szCs w:val="22"/>
          <w:lang w:eastAsia="en-AU"/>
        </w:rPr>
        <w:t xml:space="preserve">Section </w:t>
      </w:r>
      <w:r w:rsidR="002E254A" w:rsidRPr="004C6922">
        <w:rPr>
          <w:rFonts w:eastAsia="Arial"/>
          <w:color w:val="auto"/>
          <w:sz w:val="22"/>
          <w:szCs w:val="22"/>
          <w:lang w:eastAsia="en-AU"/>
        </w:rPr>
        <w:t>4.</w:t>
      </w:r>
      <w:r w:rsidR="00022864" w:rsidRPr="004C6922">
        <w:rPr>
          <w:rFonts w:eastAsia="Arial"/>
          <w:color w:val="auto"/>
          <w:sz w:val="22"/>
          <w:szCs w:val="22"/>
          <w:lang w:eastAsia="en-AU"/>
        </w:rPr>
        <w:t>2</w:t>
      </w:r>
      <w:r w:rsidR="00D32FB7" w:rsidRPr="004C6922">
        <w:rPr>
          <w:rFonts w:eastAsia="Arial"/>
          <w:color w:val="auto"/>
          <w:sz w:val="22"/>
          <w:szCs w:val="22"/>
          <w:lang w:eastAsia="en-AU"/>
        </w:rPr>
        <w:t>, 4.</w:t>
      </w:r>
      <w:r w:rsidR="00B833C2" w:rsidRPr="004C6922">
        <w:rPr>
          <w:rFonts w:eastAsia="Arial"/>
          <w:color w:val="auto"/>
          <w:sz w:val="22"/>
          <w:szCs w:val="22"/>
          <w:lang w:eastAsia="en-AU"/>
        </w:rPr>
        <w:t xml:space="preserve">4 </w:t>
      </w:r>
      <w:r w:rsidR="002E254A" w:rsidRPr="004C6922">
        <w:rPr>
          <w:rFonts w:eastAsia="Arial"/>
          <w:color w:val="auto"/>
          <w:sz w:val="22"/>
          <w:szCs w:val="22"/>
          <w:lang w:eastAsia="en-AU"/>
        </w:rPr>
        <w:t>above</w:t>
      </w:r>
      <w:r w:rsidR="00D32FB7" w:rsidRPr="004C6922">
        <w:rPr>
          <w:rFonts w:eastAsia="Arial"/>
          <w:color w:val="auto"/>
          <w:sz w:val="22"/>
          <w:szCs w:val="22"/>
          <w:lang w:eastAsia="en-AU"/>
        </w:rPr>
        <w:t xml:space="preserve"> and </w:t>
      </w:r>
      <w:hyperlink r:id="rId51" w:history="1">
        <w:r w:rsidR="00D32FB7" w:rsidRPr="001802D3">
          <w:rPr>
            <w:rStyle w:val="Hyperlink"/>
            <w:rFonts w:eastAsia="Arial"/>
            <w:sz w:val="22"/>
            <w:szCs w:val="22"/>
            <w:lang w:eastAsia="en-AU"/>
          </w:rPr>
          <w:t>Fact sheet 2</w:t>
        </w:r>
      </w:hyperlink>
      <w:r w:rsidR="00D32FB7" w:rsidRPr="004C6922">
        <w:rPr>
          <w:rFonts w:eastAsia="Arial"/>
          <w:color w:val="auto"/>
          <w:sz w:val="22"/>
          <w:szCs w:val="22"/>
          <w:lang w:eastAsia="en-AU"/>
        </w:rPr>
        <w:t>.</w:t>
      </w:r>
    </w:p>
    <w:p w14:paraId="51D002DE" w14:textId="428F39AB" w:rsidR="00A66D8F" w:rsidRDefault="00A66D8F" w:rsidP="00860CFE">
      <w:pPr>
        <w:pStyle w:val="Heading2"/>
        <w:numPr>
          <w:ilvl w:val="1"/>
          <w:numId w:val="15"/>
        </w:numPr>
        <w:tabs>
          <w:tab w:val="clear" w:pos="1418"/>
          <w:tab w:val="left" w:pos="567"/>
        </w:tabs>
      </w:pPr>
      <w:bookmarkStart w:id="36" w:name="_Toc127876642"/>
      <w:r>
        <w:t xml:space="preserve">Who </w:t>
      </w:r>
      <w:r w:rsidR="00755BF9" w:rsidRPr="00755BF9">
        <w:t>aren’t eligible to</w:t>
      </w:r>
      <w:r>
        <w:t xml:space="preserve"> apply?</w:t>
      </w:r>
      <w:bookmarkEnd w:id="36"/>
    </w:p>
    <w:p w14:paraId="30D95621" w14:textId="77777777" w:rsidR="001548E3" w:rsidRPr="001548E3" w:rsidRDefault="001548E3" w:rsidP="001548E3">
      <w:pPr>
        <w:pStyle w:val="BodyText"/>
        <w:jc w:val="both"/>
        <w:rPr>
          <w:rFonts w:eastAsia="Arial"/>
          <w:color w:val="auto"/>
          <w:sz w:val="22"/>
          <w:szCs w:val="22"/>
        </w:rPr>
      </w:pPr>
      <w:r w:rsidRPr="001548E3">
        <w:rPr>
          <w:rFonts w:eastAsia="Arial"/>
          <w:color w:val="auto"/>
          <w:sz w:val="22"/>
          <w:szCs w:val="22"/>
        </w:rPr>
        <w:t>The following organisations and individuals cannot apply for funding:</w:t>
      </w:r>
    </w:p>
    <w:p w14:paraId="1CC9FC31" w14:textId="77777777" w:rsidR="001548E3" w:rsidRPr="001548E3" w:rsidRDefault="001548E3" w:rsidP="001548E3">
      <w:pPr>
        <w:pStyle w:val="BodyText"/>
        <w:numPr>
          <w:ilvl w:val="0"/>
          <w:numId w:val="24"/>
        </w:numPr>
        <w:ind w:left="426" w:hanging="426"/>
        <w:jc w:val="both"/>
        <w:rPr>
          <w:color w:val="auto"/>
          <w:sz w:val="22"/>
          <w:szCs w:val="22"/>
        </w:rPr>
      </w:pPr>
      <w:r w:rsidRPr="7C890817">
        <w:rPr>
          <w:color w:val="auto"/>
          <w:sz w:val="22"/>
          <w:szCs w:val="22"/>
        </w:rPr>
        <w:t>Commonwealth and State government departments</w:t>
      </w:r>
    </w:p>
    <w:p w14:paraId="0BDCB33A" w14:textId="77777777" w:rsidR="001548E3" w:rsidRPr="001548E3" w:rsidRDefault="001548E3" w:rsidP="001548E3">
      <w:pPr>
        <w:pStyle w:val="BodyText"/>
        <w:numPr>
          <w:ilvl w:val="0"/>
          <w:numId w:val="24"/>
        </w:numPr>
        <w:ind w:left="426" w:hanging="426"/>
        <w:jc w:val="both"/>
        <w:rPr>
          <w:color w:val="auto"/>
          <w:sz w:val="22"/>
          <w:szCs w:val="22"/>
        </w:rPr>
      </w:pPr>
      <w:r w:rsidRPr="7C890817">
        <w:rPr>
          <w:color w:val="auto"/>
          <w:sz w:val="22"/>
          <w:szCs w:val="22"/>
        </w:rPr>
        <w:t>Commercial organisations</w:t>
      </w:r>
    </w:p>
    <w:p w14:paraId="2CD4803A" w14:textId="77777777" w:rsidR="001548E3" w:rsidRPr="001548E3" w:rsidRDefault="001548E3" w:rsidP="001548E3">
      <w:pPr>
        <w:pStyle w:val="BodyText"/>
        <w:numPr>
          <w:ilvl w:val="0"/>
          <w:numId w:val="24"/>
        </w:numPr>
        <w:ind w:left="426" w:hanging="426"/>
        <w:jc w:val="both"/>
        <w:rPr>
          <w:color w:val="auto"/>
          <w:sz w:val="22"/>
          <w:szCs w:val="22"/>
        </w:rPr>
      </w:pPr>
      <w:r w:rsidRPr="7C890817">
        <w:rPr>
          <w:color w:val="auto"/>
          <w:sz w:val="22"/>
          <w:szCs w:val="22"/>
        </w:rPr>
        <w:t>Bodies established for profit-making purposes</w:t>
      </w:r>
    </w:p>
    <w:p w14:paraId="6F4807D6" w14:textId="77777777" w:rsidR="001548E3" w:rsidRPr="001548E3" w:rsidRDefault="001548E3" w:rsidP="001548E3">
      <w:pPr>
        <w:pStyle w:val="BodyText"/>
        <w:numPr>
          <w:ilvl w:val="0"/>
          <w:numId w:val="24"/>
        </w:numPr>
        <w:ind w:left="426" w:hanging="426"/>
        <w:jc w:val="both"/>
        <w:rPr>
          <w:color w:val="auto"/>
          <w:sz w:val="22"/>
          <w:szCs w:val="22"/>
        </w:rPr>
      </w:pPr>
      <w:r w:rsidRPr="7C890817">
        <w:rPr>
          <w:color w:val="auto"/>
          <w:sz w:val="22"/>
          <w:szCs w:val="22"/>
        </w:rPr>
        <w:t>Sole traders</w:t>
      </w:r>
    </w:p>
    <w:p w14:paraId="3961839F" w14:textId="1D266216" w:rsidR="001548E3" w:rsidRDefault="001548E3" w:rsidP="001548E3">
      <w:pPr>
        <w:pStyle w:val="BodyText"/>
        <w:numPr>
          <w:ilvl w:val="0"/>
          <w:numId w:val="24"/>
        </w:numPr>
        <w:ind w:left="426" w:hanging="426"/>
        <w:jc w:val="both"/>
        <w:rPr>
          <w:color w:val="auto"/>
          <w:sz w:val="22"/>
          <w:szCs w:val="22"/>
        </w:rPr>
      </w:pPr>
      <w:r w:rsidRPr="7C890817">
        <w:rPr>
          <w:color w:val="auto"/>
          <w:sz w:val="22"/>
          <w:szCs w:val="22"/>
        </w:rPr>
        <w:t>Individuals</w:t>
      </w:r>
    </w:p>
    <w:p w14:paraId="1DC638D3" w14:textId="0431B6E4" w:rsidR="00E44575" w:rsidRPr="00E44575" w:rsidRDefault="00755BF9" w:rsidP="00E44575">
      <w:pPr>
        <w:pStyle w:val="Heading2"/>
        <w:numPr>
          <w:ilvl w:val="1"/>
          <w:numId w:val="15"/>
        </w:numPr>
        <w:tabs>
          <w:tab w:val="clear" w:pos="1418"/>
          <w:tab w:val="left" w:pos="567"/>
        </w:tabs>
      </w:pPr>
      <w:bookmarkStart w:id="37" w:name="_Toc127876643"/>
      <w:r w:rsidRPr="00755BF9">
        <w:t xml:space="preserve">What </w:t>
      </w:r>
      <w:proofErr w:type="gramStart"/>
      <w:r w:rsidRPr="00755BF9">
        <w:t>are</w:t>
      </w:r>
      <w:proofErr w:type="gramEnd"/>
      <w:r w:rsidRPr="00755BF9">
        <w:t xml:space="preserve"> the eligible expenditure?</w:t>
      </w:r>
      <w:bookmarkEnd w:id="37"/>
      <w:r w:rsidR="0075163D" w:rsidDel="0075163D">
        <w:t xml:space="preserve"> </w:t>
      </w:r>
    </w:p>
    <w:bookmarkEnd w:id="28"/>
    <w:p w14:paraId="3318CED0" w14:textId="0117AE38" w:rsidR="000C6972" w:rsidRPr="00FF3213" w:rsidRDefault="000C6972" w:rsidP="000C6972">
      <w:pPr>
        <w:pStyle w:val="BodyText12ptBefore"/>
        <w:jc w:val="both"/>
        <w:rPr>
          <w:rFonts w:eastAsiaTheme="minorEastAsia" w:cstheme="minorHAnsi"/>
          <w:color w:val="auto"/>
          <w:sz w:val="22"/>
          <w:szCs w:val="22"/>
        </w:rPr>
      </w:pPr>
      <w:r w:rsidRPr="00FF3213">
        <w:rPr>
          <w:rFonts w:eastAsia="Arial" w:cstheme="minorHAnsi"/>
          <w:color w:val="auto"/>
          <w:sz w:val="22"/>
          <w:szCs w:val="22"/>
        </w:rPr>
        <w:t xml:space="preserve">The Fund will support the following categories of expenditure: </w:t>
      </w:r>
    </w:p>
    <w:p w14:paraId="59C2D542"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Materials (</w:t>
      </w:r>
      <w:proofErr w:type="gramStart"/>
      <w:r w:rsidRPr="7C890817">
        <w:rPr>
          <w:rFonts w:eastAsia="Arial"/>
          <w:color w:val="auto"/>
          <w:sz w:val="22"/>
          <w:szCs w:val="22"/>
        </w:rPr>
        <w:t>e.g.</w:t>
      </w:r>
      <w:proofErr w:type="gramEnd"/>
      <w:r w:rsidRPr="7C890817">
        <w:rPr>
          <w:rFonts w:eastAsia="Arial"/>
          <w:color w:val="auto"/>
          <w:sz w:val="22"/>
          <w:szCs w:val="22"/>
        </w:rPr>
        <w:t xml:space="preserve"> Plants, tree guards, exclusion fencing, seating, and access steps) </w:t>
      </w:r>
    </w:p>
    <w:p w14:paraId="227C1AB2"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Site preparation (</w:t>
      </w:r>
      <w:proofErr w:type="gramStart"/>
      <w:r w:rsidRPr="7C890817">
        <w:rPr>
          <w:rFonts w:eastAsia="Arial"/>
          <w:color w:val="auto"/>
          <w:sz w:val="22"/>
          <w:szCs w:val="22"/>
        </w:rPr>
        <w:t>e.g.</w:t>
      </w:r>
      <w:proofErr w:type="gramEnd"/>
      <w:r w:rsidRPr="7C890817">
        <w:rPr>
          <w:rFonts w:eastAsia="Arial"/>
          <w:color w:val="auto"/>
          <w:sz w:val="22"/>
          <w:szCs w:val="22"/>
        </w:rPr>
        <w:t xml:space="preserve"> Equipment hire, security fencing, and for revegetation)</w:t>
      </w:r>
    </w:p>
    <w:p w14:paraId="0E18F0B7"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Personal protective equipment (</w:t>
      </w:r>
      <w:proofErr w:type="gramStart"/>
      <w:r w:rsidRPr="7C890817">
        <w:rPr>
          <w:rFonts w:eastAsia="Arial"/>
          <w:color w:val="auto"/>
          <w:sz w:val="22"/>
          <w:szCs w:val="22"/>
        </w:rPr>
        <w:t>e.g.</w:t>
      </w:r>
      <w:proofErr w:type="gramEnd"/>
      <w:r w:rsidRPr="7C890817">
        <w:rPr>
          <w:rFonts w:eastAsia="Arial"/>
          <w:color w:val="auto"/>
          <w:sz w:val="22"/>
          <w:szCs w:val="22"/>
        </w:rPr>
        <w:t xml:space="preserve"> Gloves, goggles, and masks)</w:t>
      </w:r>
    </w:p>
    <w:p w14:paraId="6DD74BFC"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Engaging and partnering with your local community, schools, Traditional Owners/Custodians of the project area</w:t>
      </w:r>
    </w:p>
    <w:p w14:paraId="778AE287"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Contractors (</w:t>
      </w:r>
      <w:proofErr w:type="gramStart"/>
      <w:r w:rsidRPr="7C890817">
        <w:rPr>
          <w:rFonts w:eastAsia="Arial"/>
          <w:color w:val="auto"/>
          <w:sz w:val="22"/>
          <w:szCs w:val="22"/>
        </w:rPr>
        <w:t>e.g.</w:t>
      </w:r>
      <w:proofErr w:type="gramEnd"/>
      <w:r w:rsidRPr="7C890817">
        <w:rPr>
          <w:rFonts w:eastAsia="Arial"/>
          <w:color w:val="auto"/>
          <w:sz w:val="22"/>
          <w:szCs w:val="22"/>
        </w:rPr>
        <w:t xml:space="preserve"> Presenters, surveyors, installers, weed controllers for particularly difficult weeds or sites)</w:t>
      </w:r>
    </w:p>
    <w:p w14:paraId="2621491C"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Communication (</w:t>
      </w:r>
      <w:proofErr w:type="gramStart"/>
      <w:r w:rsidRPr="7C890817">
        <w:rPr>
          <w:rFonts w:eastAsia="Arial"/>
          <w:color w:val="auto"/>
          <w:sz w:val="22"/>
          <w:szCs w:val="22"/>
        </w:rPr>
        <w:t>e.g.</w:t>
      </w:r>
      <w:proofErr w:type="gramEnd"/>
      <w:r w:rsidRPr="7C890817">
        <w:rPr>
          <w:rFonts w:eastAsia="Arial"/>
          <w:color w:val="auto"/>
          <w:sz w:val="22"/>
          <w:szCs w:val="22"/>
        </w:rPr>
        <w:t xml:space="preserve"> seminars, webinars)</w:t>
      </w:r>
    </w:p>
    <w:p w14:paraId="65FE7895"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Citizen science monitoring activities</w:t>
      </w:r>
    </w:p>
    <w:p w14:paraId="6E64DBEB"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Promotional costs directly related to funded activities (</w:t>
      </w:r>
      <w:proofErr w:type="gramStart"/>
      <w:r w:rsidRPr="7C890817">
        <w:rPr>
          <w:rFonts w:eastAsia="Arial"/>
          <w:color w:val="auto"/>
          <w:sz w:val="22"/>
          <w:szCs w:val="22"/>
        </w:rPr>
        <w:t>e.g.</w:t>
      </w:r>
      <w:proofErr w:type="gramEnd"/>
      <w:r w:rsidRPr="7C890817">
        <w:rPr>
          <w:rFonts w:eastAsia="Arial"/>
          <w:color w:val="auto"/>
          <w:sz w:val="22"/>
          <w:szCs w:val="22"/>
        </w:rPr>
        <w:t xml:space="preserve"> Website update, video and interpretive signage)</w:t>
      </w:r>
    </w:p>
    <w:p w14:paraId="2E55C6E0"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Advertising (costs to advertise in newspapers, posters etc.)</w:t>
      </w:r>
    </w:p>
    <w:p w14:paraId="2BBB46A2"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Training and education that supports the project’s activities (</w:t>
      </w:r>
      <w:proofErr w:type="gramStart"/>
      <w:r w:rsidRPr="7C890817">
        <w:rPr>
          <w:rFonts w:eastAsia="Arial"/>
          <w:color w:val="auto"/>
          <w:sz w:val="22"/>
          <w:szCs w:val="22"/>
        </w:rPr>
        <w:t>e.g.</w:t>
      </w:r>
      <w:proofErr w:type="gramEnd"/>
      <w:r w:rsidRPr="7C890817">
        <w:rPr>
          <w:rFonts w:eastAsia="Arial"/>
          <w:color w:val="auto"/>
          <w:sz w:val="22"/>
          <w:szCs w:val="22"/>
        </w:rPr>
        <w:t xml:space="preserve"> First aid)</w:t>
      </w:r>
    </w:p>
    <w:p w14:paraId="4A9184BA" w14:textId="77777777"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Project management and coordination (</w:t>
      </w:r>
      <w:proofErr w:type="gramStart"/>
      <w:r w:rsidRPr="7C890817">
        <w:rPr>
          <w:rFonts w:eastAsia="Arial"/>
          <w:color w:val="auto"/>
          <w:sz w:val="22"/>
          <w:szCs w:val="22"/>
        </w:rPr>
        <w:t>e.g.</w:t>
      </w:r>
      <w:proofErr w:type="gramEnd"/>
      <w:r w:rsidRPr="7C890817">
        <w:rPr>
          <w:rFonts w:eastAsia="Arial"/>
          <w:color w:val="auto"/>
          <w:sz w:val="22"/>
          <w:szCs w:val="22"/>
        </w:rPr>
        <w:t xml:space="preserve"> Staff time to manage the project, budget, coordinate volunteers, and secure approvals), and </w:t>
      </w:r>
    </w:p>
    <w:p w14:paraId="4B9D9F2C" w14:textId="2ADE60B1" w:rsidR="000C6972" w:rsidRPr="00A66D8F" w:rsidRDefault="000C6972" w:rsidP="00A66D8F">
      <w:pPr>
        <w:pStyle w:val="BodyText"/>
        <w:numPr>
          <w:ilvl w:val="0"/>
          <w:numId w:val="24"/>
        </w:numPr>
        <w:ind w:left="426" w:hanging="426"/>
        <w:jc w:val="both"/>
        <w:rPr>
          <w:rFonts w:eastAsia="Arial"/>
          <w:color w:val="auto"/>
          <w:sz w:val="22"/>
          <w:szCs w:val="22"/>
        </w:rPr>
      </w:pPr>
      <w:r w:rsidRPr="7C890817">
        <w:rPr>
          <w:rFonts w:eastAsia="Arial"/>
          <w:color w:val="auto"/>
          <w:sz w:val="22"/>
          <w:szCs w:val="22"/>
        </w:rPr>
        <w:t>Technical specialist and advisers (</w:t>
      </w:r>
      <w:proofErr w:type="gramStart"/>
      <w:r w:rsidRPr="7C890817">
        <w:rPr>
          <w:rFonts w:eastAsia="Arial"/>
          <w:color w:val="auto"/>
          <w:sz w:val="22"/>
          <w:szCs w:val="22"/>
        </w:rPr>
        <w:t>e.g.</w:t>
      </w:r>
      <w:proofErr w:type="gramEnd"/>
      <w:r w:rsidRPr="7C890817">
        <w:rPr>
          <w:rFonts w:eastAsia="Arial"/>
          <w:color w:val="auto"/>
          <w:sz w:val="22"/>
          <w:szCs w:val="22"/>
        </w:rPr>
        <w:t xml:space="preserve"> Cultural heritage, cultural practices)</w:t>
      </w:r>
    </w:p>
    <w:p w14:paraId="78F03F63" w14:textId="77777777" w:rsidR="000C6972" w:rsidRPr="00FF3213" w:rsidRDefault="000C6972" w:rsidP="000C6972">
      <w:pPr>
        <w:pStyle w:val="BodyText12ptBefore"/>
        <w:jc w:val="both"/>
        <w:rPr>
          <w:rFonts w:eastAsiaTheme="minorEastAsia" w:cstheme="minorHAnsi"/>
          <w:color w:val="auto"/>
          <w:sz w:val="22"/>
          <w:szCs w:val="22"/>
        </w:rPr>
      </w:pPr>
      <w:r w:rsidRPr="00FF3213">
        <w:rPr>
          <w:rFonts w:cstheme="minorHAnsi"/>
          <w:color w:val="auto"/>
          <w:sz w:val="22"/>
          <w:szCs w:val="22"/>
        </w:rPr>
        <w:t>Other types of expenditure may be considered if they are well justified and deemed suitable. You will need to demonstrate that all activities and budget items are essential to the success of the project and that the amounts requested are reasonable. There are no caps or limits for eligible</w:t>
      </w:r>
      <w:r w:rsidRPr="00FF3213">
        <w:rPr>
          <w:rFonts w:eastAsia="Arial" w:cstheme="minorHAnsi"/>
          <w:color w:val="auto"/>
          <w:sz w:val="22"/>
          <w:szCs w:val="22"/>
        </w:rPr>
        <w:t xml:space="preserve"> items. </w:t>
      </w:r>
      <w:r w:rsidRPr="00FF3213">
        <w:rPr>
          <w:rFonts w:eastAsia="Arial" w:cstheme="minorHAnsi"/>
          <w:b/>
          <w:color w:val="auto"/>
          <w:sz w:val="22"/>
          <w:szCs w:val="22"/>
        </w:rPr>
        <w:t>Value for money</w:t>
      </w:r>
      <w:r w:rsidRPr="00FF3213">
        <w:rPr>
          <w:rFonts w:eastAsia="Arial" w:cstheme="minorHAnsi"/>
          <w:color w:val="auto"/>
          <w:sz w:val="22"/>
          <w:szCs w:val="22"/>
        </w:rPr>
        <w:t xml:space="preserve"> will be considered as part of the assessment process. </w:t>
      </w:r>
    </w:p>
    <w:p w14:paraId="33BCA217" w14:textId="37C2F8AE" w:rsidR="000C6972" w:rsidRDefault="229A977F" w:rsidP="6CECA54A">
      <w:pPr>
        <w:pStyle w:val="BodyText"/>
        <w:jc w:val="both"/>
        <w:rPr>
          <w:rFonts w:eastAsia="Arial" w:cstheme="minorBidi"/>
          <w:color w:val="auto"/>
          <w:sz w:val="22"/>
          <w:szCs w:val="22"/>
        </w:rPr>
      </w:pPr>
      <w:r w:rsidRPr="6CECA54A">
        <w:rPr>
          <w:rFonts w:eastAsia="Arial" w:cstheme="minorBidi"/>
          <w:color w:val="auto"/>
          <w:sz w:val="22"/>
          <w:szCs w:val="22"/>
        </w:rPr>
        <w:t xml:space="preserve">When developing budgets, you should ensure that activity items (such as equipment, </w:t>
      </w:r>
      <w:proofErr w:type="gramStart"/>
      <w:r w:rsidRPr="6CECA54A">
        <w:rPr>
          <w:rFonts w:eastAsia="Arial" w:cstheme="minorBidi"/>
          <w:color w:val="auto"/>
          <w:sz w:val="22"/>
          <w:szCs w:val="22"/>
        </w:rPr>
        <w:t>materials</w:t>
      </w:r>
      <w:proofErr w:type="gramEnd"/>
      <w:r w:rsidRPr="6CECA54A">
        <w:rPr>
          <w:rFonts w:eastAsia="Arial" w:cstheme="minorBidi"/>
          <w:color w:val="auto"/>
          <w:sz w:val="22"/>
          <w:szCs w:val="22"/>
        </w:rPr>
        <w:t xml:space="preserve"> and contractor charges) are fully costed. Refer to the Terms and Conditions of the Victorian Common Funding Agreement </w:t>
      </w:r>
      <w:hyperlink r:id="rId52" w:history="1">
        <w:r w:rsidR="009A3226" w:rsidRPr="009A3226">
          <w:rPr>
            <w:rStyle w:val="Hyperlink"/>
            <w:rFonts w:eastAsia="Arial" w:cstheme="minorBidi"/>
            <w:sz w:val="22"/>
            <w:szCs w:val="22"/>
          </w:rPr>
          <w:t>https://www.vic.gov.au/victorian-common-funding-agreement-forms-and-templates</w:t>
        </w:r>
      </w:hyperlink>
      <w:r w:rsidRPr="6CECA54A">
        <w:rPr>
          <w:rFonts w:eastAsia="Arial" w:cstheme="minorBidi"/>
          <w:color w:val="auto"/>
          <w:sz w:val="22"/>
          <w:szCs w:val="22"/>
        </w:rPr>
        <w:t xml:space="preserve"> for more information.</w:t>
      </w:r>
    </w:p>
    <w:p w14:paraId="66A32033" w14:textId="77541C73" w:rsidR="000C6972" w:rsidRPr="001548E3" w:rsidRDefault="00755BF9" w:rsidP="00860CFE">
      <w:pPr>
        <w:pStyle w:val="Heading2"/>
        <w:numPr>
          <w:ilvl w:val="1"/>
          <w:numId w:val="15"/>
        </w:numPr>
        <w:tabs>
          <w:tab w:val="clear" w:pos="1418"/>
          <w:tab w:val="left" w:pos="567"/>
        </w:tabs>
      </w:pPr>
      <w:bookmarkStart w:id="38" w:name="_Toc127876644"/>
      <w:r w:rsidRPr="00755BF9">
        <w:t xml:space="preserve">What </w:t>
      </w:r>
      <w:proofErr w:type="gramStart"/>
      <w:r w:rsidRPr="00755BF9">
        <w:t>are</w:t>
      </w:r>
      <w:proofErr w:type="gramEnd"/>
      <w:r w:rsidRPr="00755BF9">
        <w:t xml:space="preserve"> the Ineligible Expenditure?</w:t>
      </w:r>
      <w:bookmarkEnd w:id="38"/>
      <w:r w:rsidR="0075163D" w:rsidDel="00755BF9">
        <w:t xml:space="preserve"> </w:t>
      </w:r>
    </w:p>
    <w:p w14:paraId="1B17282F" w14:textId="77777777" w:rsidR="000C6972" w:rsidRPr="00FE4798" w:rsidRDefault="000C6972" w:rsidP="000C6972">
      <w:pPr>
        <w:pStyle w:val="BodyText"/>
        <w:jc w:val="both"/>
        <w:rPr>
          <w:rFonts w:eastAsiaTheme="minorEastAsia"/>
          <w:color w:val="auto"/>
          <w:sz w:val="22"/>
          <w:szCs w:val="22"/>
        </w:rPr>
      </w:pPr>
      <w:r w:rsidRPr="00FE4798">
        <w:rPr>
          <w:rFonts w:eastAsia="Arial"/>
          <w:color w:val="auto"/>
          <w:sz w:val="22"/>
          <w:szCs w:val="22"/>
        </w:rPr>
        <w:t>The Program will not fund:</w:t>
      </w:r>
    </w:p>
    <w:p w14:paraId="626D5CE0" w14:textId="1DCBD909"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Routine operation or running costs.  These are the costs of resources used by an organization just to maintain its existence (</w:t>
      </w:r>
      <w:proofErr w:type="gramStart"/>
      <w:r w:rsidRPr="7C890817">
        <w:rPr>
          <w:rFonts w:eastAsia="Arial"/>
          <w:sz w:val="22"/>
          <w:szCs w:val="22"/>
        </w:rPr>
        <w:t>e.g.</w:t>
      </w:r>
      <w:proofErr w:type="gramEnd"/>
      <w:r w:rsidRPr="7C890817">
        <w:rPr>
          <w:rFonts w:eastAsia="Arial"/>
          <w:sz w:val="22"/>
          <w:szCs w:val="22"/>
        </w:rPr>
        <w:t xml:space="preserve"> rent)</w:t>
      </w:r>
    </w:p>
    <w:p w14:paraId="1890FA5C" w14:textId="3051EAF6"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lastRenderedPageBreak/>
        <w:t xml:space="preserve">Costs and activities that are already funded through another organisation, </w:t>
      </w:r>
      <w:proofErr w:type="gramStart"/>
      <w:r w:rsidRPr="7C890817">
        <w:rPr>
          <w:rFonts w:eastAsia="Arial"/>
          <w:sz w:val="22"/>
          <w:szCs w:val="22"/>
        </w:rPr>
        <w:t>program</w:t>
      </w:r>
      <w:proofErr w:type="gramEnd"/>
      <w:r w:rsidRPr="7C890817">
        <w:rPr>
          <w:rFonts w:eastAsia="Arial"/>
          <w:sz w:val="22"/>
          <w:szCs w:val="22"/>
        </w:rPr>
        <w:t xml:space="preserve"> or fund source. Your project can build on the success of past or existing projects but must essentially be new work. The grant must fund additional activities that wouldn’t occur without this funding</w:t>
      </w:r>
    </w:p>
    <w:p w14:paraId="0CE14E00" w14:textId="51AFBE27"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Activities that were intended to be your in-kind contribution to another funded project</w:t>
      </w:r>
    </w:p>
    <w:p w14:paraId="3A7A20C7" w14:textId="5E1EAF64"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 xml:space="preserve">Actions or costs associated with native vegetation offset sites or activities. For example, meeting a condition of a planning permit, contract or investment program, Section 173 </w:t>
      </w:r>
      <w:proofErr w:type="gramStart"/>
      <w:r w:rsidRPr="7C890817">
        <w:rPr>
          <w:rFonts w:eastAsia="Arial"/>
          <w:sz w:val="22"/>
          <w:szCs w:val="22"/>
        </w:rPr>
        <w:t>agreement</w:t>
      </w:r>
      <w:proofErr w:type="gramEnd"/>
      <w:r w:rsidRPr="7C890817">
        <w:rPr>
          <w:rFonts w:eastAsia="Arial"/>
          <w:sz w:val="22"/>
          <w:szCs w:val="22"/>
        </w:rPr>
        <w:t xml:space="preserve"> or offset covenant</w:t>
      </w:r>
    </w:p>
    <w:p w14:paraId="7A4856C5" w14:textId="5A3B6545"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 xml:space="preserve">Any activity involving clearing of native </w:t>
      </w:r>
      <w:proofErr w:type="gramStart"/>
      <w:r w:rsidRPr="7C890817">
        <w:rPr>
          <w:rFonts w:eastAsia="Arial"/>
          <w:sz w:val="22"/>
          <w:szCs w:val="22"/>
        </w:rPr>
        <w:t>vegetation, unless</w:t>
      </w:r>
      <w:proofErr w:type="gramEnd"/>
      <w:r w:rsidRPr="7C890817">
        <w:rPr>
          <w:rFonts w:eastAsia="Arial"/>
          <w:sz w:val="22"/>
          <w:szCs w:val="22"/>
        </w:rPr>
        <w:t xml:space="preserve"> it is a declared environmental weed in your area. In this instance, a permit for removal of vegetation may still be required</w:t>
      </w:r>
    </w:p>
    <w:p w14:paraId="4435B3A9" w14:textId="33A8EF05"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 xml:space="preserve">Any activity involving the use of firearms, tranquilisers, </w:t>
      </w:r>
      <w:proofErr w:type="gramStart"/>
      <w:r w:rsidRPr="7C890817">
        <w:rPr>
          <w:rFonts w:eastAsia="Arial"/>
          <w:sz w:val="22"/>
          <w:szCs w:val="22"/>
        </w:rPr>
        <w:t>traps</w:t>
      </w:r>
      <w:proofErr w:type="gramEnd"/>
      <w:r w:rsidRPr="7C890817">
        <w:rPr>
          <w:rFonts w:eastAsia="Arial"/>
          <w:sz w:val="22"/>
          <w:szCs w:val="22"/>
        </w:rPr>
        <w:t xml:space="preserve"> or explosives. Confinement traps are allowed under permit and expert supervision</w:t>
      </w:r>
    </w:p>
    <w:p w14:paraId="5B3A2A0B" w14:textId="72E65C51"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Any illegal activity</w:t>
      </w:r>
    </w:p>
    <w:p w14:paraId="616BC50E" w14:textId="0A7096E6"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 xml:space="preserve">Purchase of goods for competitions, prizes, giveaways, </w:t>
      </w:r>
      <w:proofErr w:type="gramStart"/>
      <w:r w:rsidRPr="7C890817">
        <w:rPr>
          <w:rFonts w:eastAsia="Arial"/>
          <w:sz w:val="22"/>
          <w:szCs w:val="22"/>
        </w:rPr>
        <w:t>vouchers</w:t>
      </w:r>
      <w:proofErr w:type="gramEnd"/>
      <w:r w:rsidRPr="7C890817">
        <w:rPr>
          <w:rFonts w:eastAsia="Arial"/>
          <w:sz w:val="22"/>
          <w:szCs w:val="22"/>
        </w:rPr>
        <w:t xml:space="preserve"> or alcohol. (</w:t>
      </w:r>
      <w:proofErr w:type="gramStart"/>
      <w:r w:rsidRPr="7C890817">
        <w:rPr>
          <w:rFonts w:eastAsia="Arial"/>
          <w:sz w:val="22"/>
          <w:szCs w:val="22"/>
        </w:rPr>
        <w:t>e.g.</w:t>
      </w:r>
      <w:proofErr w:type="gramEnd"/>
      <w:r w:rsidRPr="7C890817">
        <w:rPr>
          <w:rFonts w:eastAsia="Arial"/>
          <w:sz w:val="22"/>
          <w:szCs w:val="22"/>
        </w:rPr>
        <w:t xml:space="preserve"> plastic promotional/educational items, pens, sample packs, keep cups, stickers, bags)</w:t>
      </w:r>
    </w:p>
    <w:p w14:paraId="7E739AD9" w14:textId="14C2F77E"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Barbed wire fencing</w:t>
      </w:r>
    </w:p>
    <w:p w14:paraId="34088532" w14:textId="390C4EAE"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 xml:space="preserve">Computers, laptops, </w:t>
      </w:r>
      <w:proofErr w:type="gramStart"/>
      <w:r w:rsidRPr="7C890817">
        <w:rPr>
          <w:rFonts w:eastAsia="Arial"/>
          <w:sz w:val="22"/>
          <w:szCs w:val="22"/>
        </w:rPr>
        <w:t>tablets</w:t>
      </w:r>
      <w:proofErr w:type="gramEnd"/>
      <w:r w:rsidRPr="7C890817">
        <w:rPr>
          <w:rFonts w:eastAsia="Arial"/>
          <w:sz w:val="22"/>
          <w:szCs w:val="22"/>
        </w:rPr>
        <w:t xml:space="preserve"> and smartphones</w:t>
      </w:r>
    </w:p>
    <w:p w14:paraId="45EAAD80" w14:textId="2833356A"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Insurance</w:t>
      </w:r>
    </w:p>
    <w:p w14:paraId="570ED546" w14:textId="4F94F2EE" w:rsidR="000C6972" w:rsidRPr="00394BB7"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Any action that are part of a land manager’s legal duty of care</w:t>
      </w:r>
    </w:p>
    <w:p w14:paraId="6F18CD19" w14:textId="7BEF2A27" w:rsidR="000C6972" w:rsidRPr="00FE4798" w:rsidRDefault="000C6972" w:rsidP="00394BB7">
      <w:pPr>
        <w:pStyle w:val="BodyText"/>
        <w:numPr>
          <w:ilvl w:val="0"/>
          <w:numId w:val="24"/>
        </w:numPr>
        <w:ind w:left="426" w:hanging="426"/>
        <w:jc w:val="both"/>
        <w:rPr>
          <w:rStyle w:val="Hyperlink"/>
          <w:rFonts w:eastAsiaTheme="minorEastAsia"/>
          <w:sz w:val="22"/>
          <w:szCs w:val="22"/>
          <w:u w:val="none"/>
        </w:rPr>
      </w:pPr>
      <w:r w:rsidRPr="7C890817">
        <w:rPr>
          <w:rFonts w:eastAsia="Arial"/>
          <w:sz w:val="22"/>
          <w:szCs w:val="22"/>
        </w:rPr>
        <w:t>Activities that are not focused on the environmental</w:t>
      </w:r>
      <w:r w:rsidRPr="7C890817">
        <w:rPr>
          <w:rStyle w:val="Hyperlink"/>
          <w:rFonts w:eastAsia="Arial"/>
          <w:sz w:val="22"/>
          <w:szCs w:val="22"/>
          <w:u w:val="none"/>
        </w:rPr>
        <w:t xml:space="preserve"> health of the </w:t>
      </w:r>
      <w:r w:rsidR="004B43CD" w:rsidRPr="7C890817">
        <w:rPr>
          <w:rStyle w:val="Hyperlink"/>
          <w:rFonts w:eastAsia="Arial"/>
          <w:sz w:val="22"/>
          <w:szCs w:val="22"/>
          <w:u w:val="none"/>
        </w:rPr>
        <w:t>B</w:t>
      </w:r>
      <w:r w:rsidRPr="7C890817">
        <w:rPr>
          <w:rStyle w:val="Hyperlink"/>
          <w:rFonts w:eastAsia="Arial"/>
          <w:sz w:val="22"/>
          <w:szCs w:val="22"/>
          <w:u w:val="none"/>
        </w:rPr>
        <w:t>ay</w:t>
      </w:r>
    </w:p>
    <w:p w14:paraId="25811CCA" w14:textId="21310312" w:rsidR="000C6972" w:rsidRPr="0075163D" w:rsidRDefault="000C6972" w:rsidP="00394BB7">
      <w:pPr>
        <w:pStyle w:val="BodyText"/>
        <w:numPr>
          <w:ilvl w:val="0"/>
          <w:numId w:val="24"/>
        </w:numPr>
        <w:ind w:left="426" w:hanging="426"/>
        <w:jc w:val="both"/>
        <w:rPr>
          <w:rFonts w:eastAsia="Arial"/>
          <w:sz w:val="22"/>
          <w:szCs w:val="22"/>
        </w:rPr>
      </w:pPr>
      <w:r w:rsidRPr="7C890817">
        <w:rPr>
          <w:rFonts w:eastAsia="Arial"/>
          <w:sz w:val="22"/>
          <w:szCs w:val="22"/>
        </w:rPr>
        <w:t>Any other item, action or activity determined by the Panel through the assessment process to be an inappropriate or unsuitable use of the funds</w:t>
      </w:r>
    </w:p>
    <w:p w14:paraId="6DC7DEEF" w14:textId="38A1C1A5" w:rsidR="00521181" w:rsidRPr="00666F9D" w:rsidRDefault="00666F9D" w:rsidP="00666F9D">
      <w:pPr>
        <w:pStyle w:val="Heading1"/>
        <w:numPr>
          <w:ilvl w:val="0"/>
          <w:numId w:val="15"/>
        </w:numPr>
        <w:spacing w:after="240" w:line="240" w:lineRule="auto"/>
      </w:pPr>
      <w:bookmarkStart w:id="39" w:name="_Toc127876645"/>
      <w:r w:rsidRPr="00666F9D">
        <w:t>What are the Assessment Criteria?</w:t>
      </w:r>
      <w:bookmarkEnd w:id="39"/>
    </w:p>
    <w:p w14:paraId="1CD20165" w14:textId="02C24C25" w:rsidR="0053225F" w:rsidRPr="0053225F" w:rsidRDefault="0053225F" w:rsidP="0053225F">
      <w:pPr>
        <w:pStyle w:val="BodyText"/>
        <w:jc w:val="both"/>
        <w:rPr>
          <w:color w:val="auto"/>
          <w:sz w:val="22"/>
          <w:szCs w:val="22"/>
        </w:rPr>
      </w:pPr>
      <w:r w:rsidRPr="0053225F">
        <w:rPr>
          <w:color w:val="auto"/>
          <w:sz w:val="22"/>
          <w:szCs w:val="22"/>
        </w:rPr>
        <w:t>First, applications will be checked for eligibility to make sure that the applicant and their activity are eligible for funding. After that</w:t>
      </w:r>
      <w:r w:rsidR="00544C67">
        <w:rPr>
          <w:color w:val="auto"/>
          <w:sz w:val="22"/>
          <w:szCs w:val="22"/>
        </w:rPr>
        <w:t>,</w:t>
      </w:r>
      <w:r w:rsidRPr="0053225F">
        <w:rPr>
          <w:color w:val="auto"/>
          <w:sz w:val="22"/>
          <w:szCs w:val="22"/>
        </w:rPr>
        <w:t xml:space="preserve"> eligible applications will be assessed using the criteria listed below. Each criterion is given a percentage weighting to indicate its relative importance in the assessment process. Applications should address all relevant criteria.</w:t>
      </w:r>
    </w:p>
    <w:p w14:paraId="61736A42" w14:textId="5E65E2F6" w:rsidR="00F43F03" w:rsidRPr="001548E3" w:rsidRDefault="00F43F03" w:rsidP="00F43F03">
      <w:pPr>
        <w:pStyle w:val="Heading2"/>
        <w:numPr>
          <w:ilvl w:val="1"/>
          <w:numId w:val="15"/>
        </w:numPr>
        <w:tabs>
          <w:tab w:val="clear" w:pos="1418"/>
          <w:tab w:val="left" w:pos="567"/>
        </w:tabs>
      </w:pPr>
      <w:bookmarkStart w:id="40" w:name="_Toc127876646"/>
      <w:r>
        <w:t>Assessment Criteria</w:t>
      </w:r>
      <w:bookmarkEnd w:id="40"/>
    </w:p>
    <w:p w14:paraId="6EC04712" w14:textId="77777777" w:rsidR="00F43F03" w:rsidRPr="0053225F" w:rsidRDefault="00F43F03" w:rsidP="0053225F">
      <w:pPr>
        <w:pStyle w:val="BodyText"/>
        <w:jc w:val="both"/>
        <w:rPr>
          <w:color w:val="auto"/>
          <w:sz w:val="22"/>
          <w:szCs w:val="22"/>
        </w:rPr>
      </w:pPr>
    </w:p>
    <w:tbl>
      <w:tblPr>
        <w:tblStyle w:val="TableGrid"/>
        <w:tblpPr w:leftFromText="180" w:rightFromText="180" w:vertAnchor="text" w:tblpY="-10"/>
        <w:tblW w:w="0" w:type="auto"/>
        <w:tblBorders>
          <w:top w:val="single" w:sz="8" w:space="0" w:color="00B2A9" w:themeColor="accent1"/>
          <w:bottom w:val="single" w:sz="8" w:space="0" w:color="00B2A9" w:themeColor="accent1"/>
          <w:insideH w:val="single" w:sz="8" w:space="0" w:color="00B2A9" w:themeColor="accent1"/>
        </w:tblBorders>
        <w:tblLook w:val="04A0" w:firstRow="1" w:lastRow="0" w:firstColumn="1" w:lastColumn="0" w:noHBand="0" w:noVBand="1"/>
      </w:tblPr>
      <w:tblGrid>
        <w:gridCol w:w="2121"/>
        <w:gridCol w:w="826"/>
        <w:gridCol w:w="3872"/>
        <w:gridCol w:w="2820"/>
      </w:tblGrid>
      <w:tr w:rsidR="00290D94" w:rsidRPr="004D6F39" w14:paraId="67C2B43B" w14:textId="77777777" w:rsidTr="2603B51E">
        <w:trPr>
          <w:cnfStyle w:val="100000000000" w:firstRow="1" w:lastRow="0" w:firstColumn="0" w:lastColumn="0" w:oddVBand="0" w:evenVBand="0" w:oddHBand="0" w:evenHBand="0" w:firstRowFirstColumn="0" w:firstRowLastColumn="0" w:lastRowFirstColumn="0" w:lastRowLastColumn="0"/>
          <w:trHeight w:val="564"/>
        </w:trPr>
        <w:tc>
          <w:tcPr>
            <w:cnfStyle w:val="000000000100" w:firstRow="0" w:lastRow="0" w:firstColumn="0" w:lastColumn="0" w:oddVBand="0" w:evenVBand="0" w:oddHBand="0" w:evenHBand="0" w:firstRowFirstColumn="1" w:firstRowLastColumn="0" w:lastRowFirstColumn="0" w:lastRowLastColumn="0"/>
            <w:tcW w:w="0" w:type="auto"/>
            <w:shd w:val="clear" w:color="auto" w:fill="00B2A9" w:themeFill="accent1"/>
          </w:tcPr>
          <w:p w14:paraId="11CA8C84" w14:textId="77777777" w:rsidR="00290D94" w:rsidRPr="00F15ABA" w:rsidRDefault="00290D94" w:rsidP="00355DD6">
            <w:pPr>
              <w:rPr>
                <w:rFonts w:cstheme="minorHAnsi"/>
                <w:b/>
                <w:bCs/>
                <w:color w:val="FFFFFF" w:themeColor="background1"/>
                <w:sz w:val="20"/>
              </w:rPr>
            </w:pPr>
            <w:r w:rsidRPr="00F15ABA">
              <w:rPr>
                <w:rFonts w:cstheme="minorHAnsi"/>
                <w:b/>
                <w:bCs/>
                <w:color w:val="FFFFFF" w:themeColor="background1"/>
              </w:rPr>
              <w:lastRenderedPageBreak/>
              <w:t>Assessment Criteria</w:t>
            </w:r>
          </w:p>
        </w:tc>
        <w:tc>
          <w:tcPr>
            <w:tcW w:w="0" w:type="auto"/>
            <w:shd w:val="clear" w:color="auto" w:fill="00B2A9" w:themeFill="accent1"/>
          </w:tcPr>
          <w:p w14:paraId="227D648B" w14:textId="2474C045" w:rsidR="00290D94" w:rsidRPr="00F15ABA" w:rsidRDefault="00290D94" w:rsidP="00355DD6">
            <w:pP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0"/>
              </w:rPr>
            </w:pPr>
            <w:r w:rsidRPr="00F15ABA">
              <w:rPr>
                <w:rFonts w:cstheme="minorHAnsi"/>
                <w:b/>
                <w:bCs/>
                <w:color w:val="FFFFFF" w:themeColor="background1"/>
              </w:rPr>
              <w:t>Weight</w:t>
            </w:r>
          </w:p>
        </w:tc>
        <w:tc>
          <w:tcPr>
            <w:tcW w:w="0" w:type="auto"/>
            <w:shd w:val="clear" w:color="auto" w:fill="00B2A9" w:themeFill="accent1"/>
          </w:tcPr>
          <w:p w14:paraId="3F86F200" w14:textId="7894805B" w:rsidR="00290D94" w:rsidRPr="00F15ABA" w:rsidRDefault="00290D94" w:rsidP="00355DD6">
            <w:pP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0"/>
              </w:rPr>
            </w:pPr>
            <w:r w:rsidRPr="00F15ABA">
              <w:rPr>
                <w:rFonts w:cstheme="minorHAnsi"/>
                <w:b/>
                <w:bCs/>
                <w:color w:val="FFFFFF" w:themeColor="background1"/>
              </w:rPr>
              <w:t>Outcomes</w:t>
            </w:r>
          </w:p>
        </w:tc>
        <w:tc>
          <w:tcPr>
            <w:tcW w:w="0" w:type="auto"/>
            <w:shd w:val="clear" w:color="auto" w:fill="00B2A9" w:themeFill="accent1"/>
          </w:tcPr>
          <w:p w14:paraId="36FECB1C" w14:textId="77777777" w:rsidR="00290D94" w:rsidRPr="00F15ABA" w:rsidRDefault="00290D94" w:rsidP="00355DD6">
            <w:pP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0"/>
              </w:rPr>
            </w:pPr>
            <w:r w:rsidRPr="00F15ABA">
              <w:rPr>
                <w:rFonts w:cstheme="minorHAnsi"/>
                <w:b/>
                <w:bCs/>
                <w:color w:val="FFFFFF" w:themeColor="background1"/>
              </w:rPr>
              <w:t>Measures of success</w:t>
            </w:r>
          </w:p>
        </w:tc>
      </w:tr>
      <w:tr w:rsidR="00290D94" w:rsidRPr="00F31B2A" w14:paraId="6CA6A539" w14:textId="77777777" w:rsidTr="2603B51E">
        <w:trPr>
          <w:trHeight w:val="2425"/>
        </w:trPr>
        <w:tc>
          <w:tcPr>
            <w:tcW w:w="0" w:type="auto"/>
          </w:tcPr>
          <w:p w14:paraId="67EF43BD" w14:textId="77777777" w:rsidR="003C400C" w:rsidRPr="00961B11" w:rsidRDefault="00290D94" w:rsidP="00355DD6">
            <w:pPr>
              <w:pStyle w:val="BodyText"/>
              <w:rPr>
                <w:rFonts w:cstheme="minorHAnsi"/>
                <w:b/>
                <w:color w:val="auto"/>
                <w:sz w:val="20"/>
              </w:rPr>
            </w:pPr>
            <w:r w:rsidRPr="00961B11">
              <w:rPr>
                <w:rFonts w:cstheme="minorHAnsi"/>
                <w:b/>
                <w:color w:val="auto"/>
              </w:rPr>
              <w:t>Project alignment with program objectives and strategic documents</w:t>
            </w:r>
            <w:r w:rsidR="003C400C" w:rsidRPr="00961B11">
              <w:rPr>
                <w:rFonts w:cstheme="minorHAnsi"/>
                <w:b/>
                <w:color w:val="auto"/>
              </w:rPr>
              <w:br/>
            </w:r>
          </w:p>
          <w:p w14:paraId="33892B14" w14:textId="0081BCF0" w:rsidR="00290D94" w:rsidRPr="008144CC" w:rsidRDefault="00290D94" w:rsidP="2603B51E">
            <w:pPr>
              <w:pStyle w:val="BodyText"/>
              <w:rPr>
                <w:rFonts w:cstheme="minorHAnsi"/>
                <w:color w:val="auto"/>
                <w:sz w:val="20"/>
              </w:rPr>
            </w:pPr>
          </w:p>
        </w:tc>
        <w:tc>
          <w:tcPr>
            <w:tcW w:w="0" w:type="auto"/>
            <w:shd w:val="clear" w:color="auto" w:fill="BCFFFB" w:themeFill="accent1" w:themeFillTint="33"/>
          </w:tcPr>
          <w:p w14:paraId="30466A78" w14:textId="77777777" w:rsidR="00290D94" w:rsidRPr="008144CC" w:rsidRDefault="00290D94" w:rsidP="00355DD6">
            <w:pPr>
              <w:pStyle w:val="BodyText"/>
              <w:ind w:left="0"/>
              <w:jc w:val="center"/>
              <w:rPr>
                <w:rFonts w:cstheme="minorHAnsi"/>
                <w:color w:val="auto"/>
                <w:sz w:val="20"/>
              </w:rPr>
            </w:pPr>
            <w:r w:rsidRPr="008144CC">
              <w:rPr>
                <w:rFonts w:cstheme="minorHAnsi"/>
                <w:color w:val="auto"/>
                <w:sz w:val="20"/>
              </w:rPr>
              <w:t>20%</w:t>
            </w:r>
          </w:p>
        </w:tc>
        <w:tc>
          <w:tcPr>
            <w:tcW w:w="0" w:type="auto"/>
          </w:tcPr>
          <w:p w14:paraId="186F4D05" w14:textId="77777777" w:rsidR="00290D94" w:rsidRPr="008144CC" w:rsidRDefault="00290D94" w:rsidP="00355DD6">
            <w:pPr>
              <w:pStyle w:val="BodyText"/>
              <w:rPr>
                <w:rFonts w:cstheme="minorHAnsi"/>
                <w:color w:val="auto"/>
                <w:sz w:val="20"/>
              </w:rPr>
            </w:pPr>
            <w:r w:rsidRPr="008144CC">
              <w:rPr>
                <w:rFonts w:cstheme="minorHAnsi"/>
                <w:color w:val="auto"/>
                <w:sz w:val="20"/>
              </w:rPr>
              <w:t xml:space="preserve">The extent to which your project: </w:t>
            </w:r>
          </w:p>
          <w:p w14:paraId="00EA80FA" w14:textId="64498EA7" w:rsidR="00290D94" w:rsidRPr="008144CC" w:rsidRDefault="00290D94" w:rsidP="00355DD6">
            <w:pPr>
              <w:pStyle w:val="BodyText"/>
              <w:numPr>
                <w:ilvl w:val="0"/>
                <w:numId w:val="34"/>
              </w:numPr>
              <w:ind w:left="427" w:hanging="284"/>
              <w:contextualSpacing/>
              <w:rPr>
                <w:rFonts w:cstheme="minorHAnsi"/>
                <w:color w:val="auto"/>
                <w:sz w:val="20"/>
              </w:rPr>
            </w:pPr>
            <w:r>
              <w:rPr>
                <w:rFonts w:cstheme="minorHAnsi"/>
                <w:color w:val="auto"/>
                <w:sz w:val="20"/>
              </w:rPr>
              <w:t>I</w:t>
            </w:r>
            <w:r w:rsidRPr="008144CC">
              <w:rPr>
                <w:rFonts w:cstheme="minorHAnsi"/>
                <w:color w:val="auto"/>
                <w:sz w:val="20"/>
              </w:rPr>
              <w:t>ncrease</w:t>
            </w:r>
            <w:r w:rsidR="005724A2">
              <w:rPr>
                <w:rFonts w:cstheme="minorHAnsi"/>
                <w:color w:val="auto"/>
                <w:sz w:val="20"/>
              </w:rPr>
              <w:t>s</w:t>
            </w:r>
            <w:r w:rsidRPr="008144CC">
              <w:rPr>
                <w:rFonts w:cstheme="minorHAnsi"/>
                <w:color w:val="auto"/>
                <w:sz w:val="20"/>
              </w:rPr>
              <w:t xml:space="preserve"> awareness of the Bay’s values </w:t>
            </w:r>
          </w:p>
          <w:p w14:paraId="3F62A739" w14:textId="74F29A18" w:rsidR="00290D94" w:rsidRPr="008144CC" w:rsidRDefault="00290D94" w:rsidP="00355DD6">
            <w:pPr>
              <w:pStyle w:val="BodyText"/>
              <w:numPr>
                <w:ilvl w:val="0"/>
                <w:numId w:val="34"/>
              </w:numPr>
              <w:ind w:left="427" w:hanging="284"/>
              <w:contextualSpacing/>
              <w:rPr>
                <w:rFonts w:cstheme="minorHAnsi"/>
                <w:color w:val="auto"/>
                <w:sz w:val="20"/>
              </w:rPr>
            </w:pPr>
            <w:r>
              <w:rPr>
                <w:rFonts w:cstheme="minorHAnsi"/>
                <w:color w:val="auto"/>
                <w:sz w:val="20"/>
              </w:rPr>
              <w:t>Improve</w:t>
            </w:r>
            <w:r w:rsidR="005724A2">
              <w:rPr>
                <w:rFonts w:cstheme="minorHAnsi"/>
                <w:color w:val="auto"/>
                <w:sz w:val="20"/>
              </w:rPr>
              <w:t>s</w:t>
            </w:r>
            <w:r>
              <w:rPr>
                <w:rFonts w:cstheme="minorHAnsi"/>
                <w:color w:val="auto"/>
                <w:sz w:val="20"/>
              </w:rPr>
              <w:t xml:space="preserve"> </w:t>
            </w:r>
            <w:r w:rsidRPr="008144CC">
              <w:rPr>
                <w:rFonts w:cstheme="minorHAnsi"/>
                <w:color w:val="auto"/>
                <w:sz w:val="20"/>
              </w:rPr>
              <w:t>coastal habitat and marine life/ environment</w:t>
            </w:r>
          </w:p>
          <w:p w14:paraId="46B61C96" w14:textId="1A0E8D79" w:rsidR="00290D94" w:rsidRPr="008144CC" w:rsidRDefault="00290D94" w:rsidP="00355DD6">
            <w:pPr>
              <w:pStyle w:val="BodyText"/>
              <w:numPr>
                <w:ilvl w:val="0"/>
                <w:numId w:val="34"/>
              </w:numPr>
              <w:ind w:left="427" w:hanging="284"/>
              <w:contextualSpacing/>
              <w:rPr>
                <w:rFonts w:cstheme="minorHAnsi"/>
                <w:color w:val="auto"/>
                <w:sz w:val="20"/>
              </w:rPr>
            </w:pPr>
            <w:r>
              <w:rPr>
                <w:rFonts w:cstheme="minorHAnsi"/>
                <w:color w:val="auto"/>
                <w:sz w:val="20"/>
              </w:rPr>
              <w:t>Increase</w:t>
            </w:r>
            <w:r w:rsidR="005724A2">
              <w:rPr>
                <w:rFonts w:cstheme="minorHAnsi"/>
                <w:color w:val="auto"/>
                <w:sz w:val="20"/>
              </w:rPr>
              <w:t>s</w:t>
            </w:r>
            <w:r>
              <w:rPr>
                <w:rFonts w:cstheme="minorHAnsi"/>
                <w:color w:val="auto"/>
                <w:sz w:val="20"/>
              </w:rPr>
              <w:t xml:space="preserve"> in </w:t>
            </w:r>
            <w:r w:rsidRPr="008144CC">
              <w:rPr>
                <w:rFonts w:cstheme="minorHAnsi"/>
                <w:color w:val="auto"/>
                <w:sz w:val="20"/>
              </w:rPr>
              <w:t xml:space="preserve">engaging urban community to undertake on-ground environmental activities </w:t>
            </w:r>
          </w:p>
          <w:p w14:paraId="5373747E" w14:textId="3B560D16"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Encourage</w:t>
            </w:r>
            <w:r w:rsidR="005724A2">
              <w:rPr>
                <w:rFonts w:cstheme="minorHAnsi"/>
                <w:color w:val="auto"/>
                <w:sz w:val="20"/>
              </w:rPr>
              <w:t>s</w:t>
            </w:r>
            <w:r w:rsidRPr="008144CC">
              <w:rPr>
                <w:rFonts w:cstheme="minorHAnsi"/>
                <w:color w:val="auto"/>
                <w:sz w:val="20"/>
              </w:rPr>
              <w:t xml:space="preserve"> partnerships across a range of stakeholders, including Traditional Owners/Custodians</w:t>
            </w:r>
          </w:p>
          <w:p w14:paraId="0F48E2FD" w14:textId="6F40CC52" w:rsidR="00290D94" w:rsidRPr="008144CC" w:rsidRDefault="00290D94" w:rsidP="00355DD6">
            <w:pPr>
              <w:pStyle w:val="BodyText"/>
              <w:numPr>
                <w:ilvl w:val="0"/>
                <w:numId w:val="34"/>
              </w:numPr>
              <w:ind w:left="427" w:hanging="284"/>
              <w:contextualSpacing/>
              <w:rPr>
                <w:rFonts w:cstheme="minorHAnsi"/>
                <w:color w:val="auto"/>
                <w:sz w:val="20"/>
              </w:rPr>
            </w:pPr>
            <w:r>
              <w:rPr>
                <w:rFonts w:cstheme="minorHAnsi"/>
                <w:color w:val="auto"/>
                <w:sz w:val="20"/>
              </w:rPr>
              <w:t>S</w:t>
            </w:r>
            <w:r w:rsidRPr="008144CC">
              <w:rPr>
                <w:rFonts w:cstheme="minorHAnsi"/>
                <w:color w:val="auto"/>
                <w:sz w:val="20"/>
              </w:rPr>
              <w:t>upport</w:t>
            </w:r>
            <w:r w:rsidR="005724A2">
              <w:rPr>
                <w:rFonts w:cstheme="minorHAnsi"/>
                <w:color w:val="auto"/>
                <w:sz w:val="20"/>
              </w:rPr>
              <w:t>s</w:t>
            </w:r>
            <w:r w:rsidRPr="008144CC">
              <w:rPr>
                <w:rFonts w:cstheme="minorHAnsi"/>
                <w:color w:val="auto"/>
                <w:sz w:val="20"/>
              </w:rPr>
              <w:t xml:space="preserve"> and addresses strategic documents</w:t>
            </w:r>
          </w:p>
        </w:tc>
        <w:tc>
          <w:tcPr>
            <w:tcW w:w="0" w:type="auto"/>
          </w:tcPr>
          <w:p w14:paraId="7A38B5E2" w14:textId="4BE2C9B8" w:rsidR="00290D94" w:rsidRPr="008144CC" w:rsidRDefault="00290D94" w:rsidP="00355DD6">
            <w:pPr>
              <w:pStyle w:val="BodyText"/>
              <w:rPr>
                <w:rFonts w:cstheme="minorHAnsi"/>
                <w:color w:val="auto"/>
                <w:sz w:val="20"/>
              </w:rPr>
            </w:pPr>
            <w:r w:rsidRPr="008144CC">
              <w:rPr>
                <w:rFonts w:cstheme="minorHAnsi"/>
                <w:color w:val="auto"/>
                <w:sz w:val="20"/>
              </w:rPr>
              <w:t>How would you describe the success of your project</w:t>
            </w:r>
            <w:r>
              <w:rPr>
                <w:rFonts w:cstheme="minorHAnsi"/>
                <w:color w:val="auto"/>
                <w:sz w:val="20"/>
              </w:rPr>
              <w:t xml:space="preserve"> meeting the program objective, and strategic documents?</w:t>
            </w:r>
          </w:p>
        </w:tc>
      </w:tr>
      <w:tr w:rsidR="00290D94" w:rsidRPr="00F31B2A" w14:paraId="468818B6" w14:textId="77777777" w:rsidTr="2603B51E">
        <w:trPr>
          <w:trHeight w:val="547"/>
        </w:trPr>
        <w:tc>
          <w:tcPr>
            <w:tcW w:w="0" w:type="auto"/>
          </w:tcPr>
          <w:p w14:paraId="6B043F67" w14:textId="77777777" w:rsidR="00290D94" w:rsidRPr="00961B11" w:rsidRDefault="00290D94" w:rsidP="00355DD6">
            <w:pPr>
              <w:pStyle w:val="BodyText"/>
              <w:rPr>
                <w:rFonts w:cstheme="minorHAnsi"/>
                <w:b/>
                <w:color w:val="auto"/>
                <w:sz w:val="20"/>
              </w:rPr>
            </w:pPr>
            <w:r w:rsidRPr="00961B11">
              <w:rPr>
                <w:rFonts w:cstheme="minorHAnsi"/>
                <w:b/>
                <w:color w:val="auto"/>
              </w:rPr>
              <w:t>Project priority activities</w:t>
            </w:r>
          </w:p>
          <w:p w14:paraId="5495290F" w14:textId="77777777" w:rsidR="003C400C" w:rsidRDefault="003C400C" w:rsidP="00355DD6">
            <w:pPr>
              <w:pStyle w:val="BodyText"/>
              <w:rPr>
                <w:rFonts w:cstheme="minorHAnsi"/>
                <w:b/>
                <w:bCs/>
                <w:color w:val="auto"/>
                <w:sz w:val="20"/>
                <w:u w:val="single"/>
              </w:rPr>
            </w:pPr>
          </w:p>
          <w:p w14:paraId="501D5AF1" w14:textId="1D590325" w:rsidR="003C400C" w:rsidRPr="008144CC" w:rsidRDefault="003C400C" w:rsidP="2603B51E">
            <w:pPr>
              <w:pStyle w:val="BodyText"/>
              <w:rPr>
                <w:rFonts w:cstheme="minorBidi"/>
                <w:color w:val="auto"/>
                <w:sz w:val="20"/>
              </w:rPr>
            </w:pPr>
          </w:p>
        </w:tc>
        <w:tc>
          <w:tcPr>
            <w:tcW w:w="0" w:type="auto"/>
            <w:shd w:val="clear" w:color="auto" w:fill="BCFFFB" w:themeFill="accent1" w:themeFillTint="33"/>
          </w:tcPr>
          <w:p w14:paraId="1136A44C" w14:textId="77777777" w:rsidR="00290D94" w:rsidRPr="008144CC" w:rsidRDefault="00290D94" w:rsidP="00355DD6">
            <w:pPr>
              <w:pStyle w:val="BodyText"/>
              <w:ind w:left="0"/>
              <w:jc w:val="center"/>
              <w:rPr>
                <w:rFonts w:cstheme="minorHAnsi"/>
                <w:color w:val="auto"/>
                <w:sz w:val="20"/>
              </w:rPr>
            </w:pPr>
            <w:r w:rsidRPr="008144CC">
              <w:rPr>
                <w:rFonts w:cstheme="minorHAnsi"/>
                <w:color w:val="auto"/>
                <w:sz w:val="20"/>
              </w:rPr>
              <w:t>50%</w:t>
            </w:r>
          </w:p>
        </w:tc>
        <w:tc>
          <w:tcPr>
            <w:tcW w:w="0" w:type="auto"/>
          </w:tcPr>
          <w:p w14:paraId="7849BBCA" w14:textId="77777777" w:rsidR="00290D94" w:rsidRDefault="00290D94" w:rsidP="00355DD6">
            <w:pPr>
              <w:pStyle w:val="BodyText"/>
              <w:ind w:left="140" w:firstLine="2"/>
              <w:rPr>
                <w:rFonts w:cstheme="minorHAnsi"/>
                <w:color w:val="auto"/>
                <w:sz w:val="20"/>
              </w:rPr>
            </w:pPr>
            <w:r>
              <w:rPr>
                <w:rFonts w:cstheme="minorHAnsi"/>
                <w:color w:val="auto"/>
                <w:sz w:val="20"/>
              </w:rPr>
              <w:t>The project delivers priority activities through</w:t>
            </w:r>
          </w:p>
          <w:p w14:paraId="3FB63FD3" w14:textId="77777777" w:rsidR="00290D94" w:rsidRPr="00501846" w:rsidRDefault="00290D94" w:rsidP="00355DD6">
            <w:pPr>
              <w:pStyle w:val="BodyText"/>
              <w:numPr>
                <w:ilvl w:val="0"/>
                <w:numId w:val="34"/>
              </w:numPr>
              <w:ind w:left="427" w:hanging="284"/>
              <w:contextualSpacing/>
              <w:rPr>
                <w:rFonts w:cstheme="minorHAnsi"/>
                <w:color w:val="auto"/>
                <w:sz w:val="20"/>
              </w:rPr>
            </w:pPr>
            <w:r w:rsidRPr="00501846">
              <w:rPr>
                <w:rFonts w:cstheme="minorHAnsi"/>
                <w:color w:val="auto"/>
                <w:sz w:val="20"/>
              </w:rPr>
              <w:t>Explains the environmental issue the project will address</w:t>
            </w:r>
          </w:p>
          <w:p w14:paraId="4DBB5CD7"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Details the methodology to address the issue and explains why this methodology is suitable</w:t>
            </w:r>
          </w:p>
          <w:p w14:paraId="27E5801F"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If you are applying under Stream 2, you should describe how your approach is innovative</w:t>
            </w:r>
          </w:p>
        </w:tc>
        <w:tc>
          <w:tcPr>
            <w:tcW w:w="0" w:type="auto"/>
          </w:tcPr>
          <w:p w14:paraId="2A70DAD6" w14:textId="74CB3A33" w:rsidR="00290D94" w:rsidRPr="008144CC" w:rsidRDefault="00290D94" w:rsidP="00355DD6">
            <w:pPr>
              <w:pStyle w:val="BodyText"/>
              <w:ind w:left="140" w:firstLine="2"/>
              <w:rPr>
                <w:rFonts w:cstheme="minorHAnsi"/>
                <w:color w:val="auto"/>
                <w:sz w:val="20"/>
              </w:rPr>
            </w:pPr>
            <w:r w:rsidRPr="008144CC" w:rsidDel="00CD2D1F">
              <w:rPr>
                <w:rFonts w:cstheme="minorHAnsi"/>
                <w:color w:val="auto"/>
                <w:sz w:val="20"/>
              </w:rPr>
              <w:t xml:space="preserve">How would you </w:t>
            </w:r>
            <w:r w:rsidRPr="008144CC">
              <w:rPr>
                <w:rFonts w:cstheme="minorHAnsi"/>
                <w:color w:val="auto"/>
                <w:sz w:val="20"/>
              </w:rPr>
              <w:t>describe the success of your project</w:t>
            </w:r>
            <w:r>
              <w:rPr>
                <w:rFonts w:cstheme="minorHAnsi"/>
                <w:color w:val="auto"/>
                <w:sz w:val="20"/>
              </w:rPr>
              <w:t xml:space="preserve"> </w:t>
            </w:r>
            <w:r w:rsidRPr="008144CC">
              <w:rPr>
                <w:rFonts w:cstheme="minorHAnsi"/>
                <w:color w:val="auto"/>
                <w:sz w:val="20"/>
              </w:rPr>
              <w:t>deliver</w:t>
            </w:r>
            <w:r>
              <w:rPr>
                <w:rFonts w:cstheme="minorHAnsi"/>
                <w:color w:val="auto"/>
                <w:sz w:val="20"/>
              </w:rPr>
              <w:t>ing</w:t>
            </w:r>
            <w:r w:rsidRPr="008144CC">
              <w:rPr>
                <w:rFonts w:cstheme="minorHAnsi"/>
                <w:color w:val="auto"/>
                <w:sz w:val="20"/>
              </w:rPr>
              <w:t xml:space="preserve"> positive outcomes</w:t>
            </w:r>
            <w:r>
              <w:rPr>
                <w:rFonts w:cstheme="minorHAnsi"/>
                <w:color w:val="auto"/>
                <w:sz w:val="20"/>
              </w:rPr>
              <w:t xml:space="preserve"> for the Bay?</w:t>
            </w:r>
          </w:p>
        </w:tc>
      </w:tr>
      <w:tr w:rsidR="00290D94" w:rsidRPr="00F31B2A" w14:paraId="0CED3C9D" w14:textId="77777777" w:rsidTr="2603B51E">
        <w:trPr>
          <w:trHeight w:val="831"/>
        </w:trPr>
        <w:tc>
          <w:tcPr>
            <w:tcW w:w="0" w:type="auto"/>
          </w:tcPr>
          <w:p w14:paraId="28531AD5" w14:textId="77777777" w:rsidR="00290D94" w:rsidRPr="00961B11" w:rsidRDefault="00290D94" w:rsidP="00355DD6">
            <w:pPr>
              <w:pStyle w:val="BodyText"/>
              <w:rPr>
                <w:rFonts w:cstheme="minorHAnsi"/>
                <w:b/>
                <w:color w:val="auto"/>
                <w:sz w:val="20"/>
              </w:rPr>
            </w:pPr>
            <w:r w:rsidRPr="00961B11">
              <w:rPr>
                <w:rFonts w:cstheme="minorHAnsi"/>
                <w:b/>
                <w:color w:val="auto"/>
              </w:rPr>
              <w:t>Capability and capacity to successfully deliver the project</w:t>
            </w:r>
          </w:p>
          <w:p w14:paraId="08DA3317" w14:textId="77777777" w:rsidR="003C400C" w:rsidRDefault="003C400C" w:rsidP="00355DD6">
            <w:pPr>
              <w:pStyle w:val="BodyText"/>
              <w:rPr>
                <w:rFonts w:cstheme="minorHAnsi"/>
                <w:b/>
                <w:bCs/>
                <w:color w:val="auto"/>
                <w:sz w:val="20"/>
                <w:u w:val="single"/>
              </w:rPr>
            </w:pPr>
          </w:p>
          <w:p w14:paraId="6E28D734" w14:textId="7849CC1E" w:rsidR="003C400C" w:rsidRPr="008144CC" w:rsidRDefault="003C400C" w:rsidP="2603B51E">
            <w:pPr>
              <w:pStyle w:val="BodyText"/>
              <w:rPr>
                <w:rFonts w:cstheme="minorBidi"/>
                <w:color w:val="auto"/>
                <w:sz w:val="20"/>
              </w:rPr>
            </w:pPr>
          </w:p>
        </w:tc>
        <w:tc>
          <w:tcPr>
            <w:tcW w:w="0" w:type="auto"/>
            <w:shd w:val="clear" w:color="auto" w:fill="BCFFFB" w:themeFill="accent1" w:themeFillTint="33"/>
          </w:tcPr>
          <w:p w14:paraId="2FD4E4F8" w14:textId="77777777" w:rsidR="00290D94" w:rsidRPr="008144CC" w:rsidRDefault="00290D94" w:rsidP="00355DD6">
            <w:pPr>
              <w:pStyle w:val="BodyText"/>
              <w:ind w:left="0"/>
              <w:jc w:val="center"/>
              <w:rPr>
                <w:rFonts w:cstheme="minorHAnsi"/>
                <w:color w:val="auto"/>
                <w:sz w:val="20"/>
              </w:rPr>
            </w:pPr>
            <w:r w:rsidRPr="008144CC">
              <w:rPr>
                <w:rFonts w:cstheme="minorHAnsi"/>
                <w:color w:val="auto"/>
                <w:sz w:val="20"/>
              </w:rPr>
              <w:t>20%</w:t>
            </w:r>
          </w:p>
        </w:tc>
        <w:tc>
          <w:tcPr>
            <w:tcW w:w="0" w:type="auto"/>
          </w:tcPr>
          <w:p w14:paraId="1560DA55" w14:textId="77777777" w:rsidR="00290D94" w:rsidRPr="008144CC" w:rsidRDefault="00290D94" w:rsidP="00355DD6">
            <w:pPr>
              <w:pStyle w:val="BodyText"/>
              <w:rPr>
                <w:rFonts w:cstheme="minorHAnsi"/>
                <w:color w:val="auto"/>
                <w:sz w:val="20"/>
              </w:rPr>
            </w:pPr>
            <w:r>
              <w:rPr>
                <w:rFonts w:cstheme="minorHAnsi"/>
                <w:color w:val="auto"/>
                <w:sz w:val="20"/>
              </w:rPr>
              <w:t>Applicant has the</w:t>
            </w:r>
            <w:r w:rsidRPr="008144CC">
              <w:rPr>
                <w:rFonts w:cstheme="minorHAnsi"/>
                <w:color w:val="auto"/>
                <w:sz w:val="20"/>
              </w:rPr>
              <w:t xml:space="preserve"> capability and capacity including:</w:t>
            </w:r>
          </w:p>
          <w:p w14:paraId="3FA4B95C" w14:textId="77777777" w:rsidR="00290D94"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 xml:space="preserve">Suitable skills and resources available to deliver the project </w:t>
            </w:r>
          </w:p>
          <w:p w14:paraId="2D67C707"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 xml:space="preserve">Clear, detailed, and reasonable timeframe to deliver the activities </w:t>
            </w:r>
          </w:p>
          <w:p w14:paraId="014B31C3"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The financial viability of the project, including letters of support for proposed funding contributions</w:t>
            </w:r>
          </w:p>
          <w:p w14:paraId="3CC0ADA1"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Risk management (e.g., COVID-19, OH&amp;S, Cultural and environmental)</w:t>
            </w:r>
          </w:p>
          <w:p w14:paraId="46D1BE46"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Provision of permits or approvals, if required</w:t>
            </w:r>
          </w:p>
          <w:p w14:paraId="777D5EFD"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Maintenance plan for project deliverables beyond the life of the project</w:t>
            </w:r>
          </w:p>
        </w:tc>
        <w:tc>
          <w:tcPr>
            <w:tcW w:w="0" w:type="auto"/>
          </w:tcPr>
          <w:p w14:paraId="1FB20EC4" w14:textId="3379A8FD" w:rsidR="00290D94" w:rsidRPr="008144CC" w:rsidRDefault="00E5414A" w:rsidP="007C44AE">
            <w:pPr>
              <w:pStyle w:val="BodyText"/>
              <w:ind w:left="140" w:firstLine="2"/>
              <w:rPr>
                <w:rFonts w:cstheme="minorHAnsi"/>
                <w:color w:val="auto"/>
                <w:sz w:val="20"/>
              </w:rPr>
            </w:pPr>
            <w:r w:rsidRPr="007C44AE">
              <w:rPr>
                <w:rFonts w:cstheme="minorHAnsi"/>
                <w:color w:val="auto"/>
                <w:sz w:val="20"/>
              </w:rPr>
              <w:t>Are you able to successfully deliver your project</w:t>
            </w:r>
            <w:r>
              <w:rPr>
                <w:rFonts w:cstheme="minorHAnsi"/>
                <w:color w:val="auto"/>
                <w:sz w:val="20"/>
              </w:rPr>
              <w:t>?</w:t>
            </w:r>
          </w:p>
        </w:tc>
      </w:tr>
      <w:tr w:rsidR="00290D94" w:rsidRPr="00F07200" w14:paraId="170FCF78" w14:textId="77777777" w:rsidTr="2603B51E">
        <w:trPr>
          <w:trHeight w:val="406"/>
        </w:trPr>
        <w:tc>
          <w:tcPr>
            <w:tcW w:w="0" w:type="auto"/>
          </w:tcPr>
          <w:p w14:paraId="0C15CA31" w14:textId="77777777" w:rsidR="00290D94" w:rsidRPr="00961B11" w:rsidRDefault="00290D94" w:rsidP="00355DD6">
            <w:pPr>
              <w:pStyle w:val="BodyText"/>
              <w:rPr>
                <w:rFonts w:cstheme="minorHAnsi"/>
                <w:b/>
                <w:color w:val="auto"/>
                <w:sz w:val="20"/>
              </w:rPr>
            </w:pPr>
            <w:r w:rsidRPr="00961B11">
              <w:rPr>
                <w:rFonts w:cstheme="minorHAnsi"/>
                <w:b/>
                <w:color w:val="auto"/>
              </w:rPr>
              <w:t>Value for money</w:t>
            </w:r>
          </w:p>
          <w:p w14:paraId="35DA1BF9" w14:textId="77777777" w:rsidR="003C400C" w:rsidRDefault="003C400C" w:rsidP="00355DD6">
            <w:pPr>
              <w:pStyle w:val="BodyText"/>
              <w:rPr>
                <w:rFonts w:cstheme="minorHAnsi"/>
                <w:b/>
                <w:bCs/>
                <w:color w:val="auto"/>
                <w:sz w:val="20"/>
                <w:u w:val="single"/>
              </w:rPr>
            </w:pPr>
          </w:p>
          <w:p w14:paraId="043B0A7C" w14:textId="1ED0F8DA" w:rsidR="003C400C" w:rsidRPr="008144CC" w:rsidRDefault="003C400C" w:rsidP="2603B51E">
            <w:pPr>
              <w:pStyle w:val="BodyText"/>
              <w:rPr>
                <w:rFonts w:cstheme="minorBidi"/>
                <w:color w:val="auto"/>
                <w:sz w:val="20"/>
              </w:rPr>
            </w:pPr>
          </w:p>
        </w:tc>
        <w:tc>
          <w:tcPr>
            <w:tcW w:w="0" w:type="auto"/>
            <w:shd w:val="clear" w:color="auto" w:fill="BCFFFB" w:themeFill="accent1" w:themeFillTint="33"/>
          </w:tcPr>
          <w:p w14:paraId="680DFA68" w14:textId="77777777" w:rsidR="00290D94" w:rsidRPr="008144CC" w:rsidRDefault="00290D94" w:rsidP="00355DD6">
            <w:pPr>
              <w:pStyle w:val="BodyText"/>
              <w:ind w:left="0"/>
              <w:jc w:val="center"/>
              <w:rPr>
                <w:rFonts w:cstheme="minorHAnsi"/>
                <w:color w:val="auto"/>
                <w:sz w:val="20"/>
              </w:rPr>
            </w:pPr>
            <w:r w:rsidRPr="008144CC">
              <w:rPr>
                <w:rFonts w:cstheme="minorHAnsi"/>
                <w:color w:val="auto"/>
                <w:sz w:val="20"/>
              </w:rPr>
              <w:t>10%</w:t>
            </w:r>
          </w:p>
        </w:tc>
        <w:tc>
          <w:tcPr>
            <w:tcW w:w="0" w:type="auto"/>
          </w:tcPr>
          <w:p w14:paraId="7B4C4CEE" w14:textId="77777777" w:rsidR="00290D94" w:rsidRPr="008144CC" w:rsidRDefault="00290D94" w:rsidP="00355DD6">
            <w:pPr>
              <w:pStyle w:val="BodyText"/>
              <w:ind w:left="141"/>
              <w:contextualSpacing/>
              <w:rPr>
                <w:rFonts w:cstheme="minorHAnsi"/>
                <w:color w:val="auto"/>
                <w:sz w:val="20"/>
              </w:rPr>
            </w:pPr>
            <w:r>
              <w:rPr>
                <w:rFonts w:cstheme="minorHAnsi"/>
                <w:color w:val="auto"/>
                <w:sz w:val="20"/>
              </w:rPr>
              <w:t>V</w:t>
            </w:r>
            <w:r w:rsidRPr="008144CC">
              <w:rPr>
                <w:rFonts w:cstheme="minorHAnsi"/>
                <w:color w:val="auto"/>
                <w:sz w:val="20"/>
              </w:rPr>
              <w:t>alue for money</w:t>
            </w:r>
            <w:r>
              <w:rPr>
                <w:rFonts w:cstheme="minorHAnsi"/>
                <w:color w:val="auto"/>
                <w:sz w:val="20"/>
              </w:rPr>
              <w:t xml:space="preserve"> include</w:t>
            </w:r>
          </w:p>
          <w:p w14:paraId="39304EE8"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The scale of the project and activities versus the funding sought</w:t>
            </w:r>
          </w:p>
          <w:p w14:paraId="0D4FEB48"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The contribution of additional cash or in-kind support</w:t>
            </w:r>
          </w:p>
          <w:p w14:paraId="4E01EA32"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Whether the funding sought, and the individual line items identified in the budget are necessary to the successful completion of the project</w:t>
            </w:r>
          </w:p>
          <w:p w14:paraId="3A824D1E" w14:textId="77777777" w:rsidR="00290D94" w:rsidRPr="008144CC" w:rsidRDefault="00290D94" w:rsidP="00355DD6">
            <w:pPr>
              <w:pStyle w:val="BodyText"/>
              <w:numPr>
                <w:ilvl w:val="0"/>
                <w:numId w:val="34"/>
              </w:numPr>
              <w:ind w:left="427" w:hanging="284"/>
              <w:contextualSpacing/>
              <w:rPr>
                <w:rFonts w:cstheme="minorHAnsi"/>
                <w:color w:val="auto"/>
                <w:sz w:val="20"/>
              </w:rPr>
            </w:pPr>
            <w:r w:rsidRPr="008144CC">
              <w:rPr>
                <w:rFonts w:cstheme="minorHAnsi"/>
                <w:color w:val="auto"/>
                <w:sz w:val="20"/>
              </w:rPr>
              <w:t>Whether quotes have been attached for large expenditure items</w:t>
            </w:r>
          </w:p>
        </w:tc>
        <w:tc>
          <w:tcPr>
            <w:tcW w:w="0" w:type="auto"/>
          </w:tcPr>
          <w:p w14:paraId="33D54048" w14:textId="37AEECFA" w:rsidR="00290D94" w:rsidRPr="008144CC" w:rsidRDefault="00A803F4" w:rsidP="00355DD6">
            <w:pPr>
              <w:pStyle w:val="BodyText"/>
              <w:ind w:left="141"/>
              <w:contextualSpacing/>
              <w:rPr>
                <w:rFonts w:cstheme="minorHAnsi"/>
                <w:color w:val="auto"/>
                <w:sz w:val="20"/>
              </w:rPr>
            </w:pPr>
            <w:r>
              <w:rPr>
                <w:rFonts w:cstheme="minorHAnsi"/>
                <w:color w:val="auto"/>
                <w:sz w:val="20"/>
              </w:rPr>
              <w:t>Describe</w:t>
            </w:r>
            <w:r w:rsidR="00290D94">
              <w:rPr>
                <w:rFonts w:cstheme="minorHAnsi"/>
                <w:color w:val="auto"/>
                <w:sz w:val="20"/>
              </w:rPr>
              <w:t xml:space="preserve"> the contribution of</w:t>
            </w:r>
            <w:r w:rsidR="00290D94" w:rsidRPr="008144CC">
              <w:rPr>
                <w:rFonts w:cstheme="minorHAnsi"/>
                <w:color w:val="auto"/>
                <w:sz w:val="20"/>
              </w:rPr>
              <w:t xml:space="preserve"> your project</w:t>
            </w:r>
            <w:r w:rsidR="00290D94">
              <w:rPr>
                <w:rFonts w:cstheme="minorHAnsi"/>
                <w:color w:val="auto"/>
                <w:sz w:val="20"/>
              </w:rPr>
              <w:t xml:space="preserve"> to </w:t>
            </w:r>
            <w:r w:rsidR="00530AA6">
              <w:rPr>
                <w:rFonts w:cstheme="minorHAnsi"/>
                <w:color w:val="auto"/>
                <w:sz w:val="20"/>
              </w:rPr>
              <w:t xml:space="preserve">the </w:t>
            </w:r>
            <w:r w:rsidR="00290D94">
              <w:rPr>
                <w:rFonts w:cstheme="minorHAnsi"/>
                <w:color w:val="auto"/>
                <w:sz w:val="20"/>
              </w:rPr>
              <w:t>PPBF?</w:t>
            </w:r>
          </w:p>
        </w:tc>
      </w:tr>
    </w:tbl>
    <w:p w14:paraId="2ADF8FFD" w14:textId="77777777" w:rsidR="00290D94" w:rsidRDefault="00290D94" w:rsidP="00E94527">
      <w:pPr>
        <w:pStyle w:val="BodyText"/>
        <w:rPr>
          <w:i/>
          <w:color w:val="0000FF"/>
        </w:rPr>
      </w:pPr>
    </w:p>
    <w:p w14:paraId="3F8E05DC" w14:textId="4CEAC6C5" w:rsidR="00530AA6" w:rsidRPr="001548E3" w:rsidRDefault="00530AA6" w:rsidP="00530AA6">
      <w:pPr>
        <w:pStyle w:val="Heading2"/>
        <w:numPr>
          <w:ilvl w:val="1"/>
          <w:numId w:val="15"/>
        </w:numPr>
        <w:tabs>
          <w:tab w:val="clear" w:pos="1418"/>
          <w:tab w:val="left" w:pos="567"/>
        </w:tabs>
      </w:pPr>
      <w:bookmarkStart w:id="41" w:name="_Toc127876647"/>
      <w:r>
        <w:t>Supporting Evidence</w:t>
      </w:r>
      <w:bookmarkEnd w:id="41"/>
    </w:p>
    <w:p w14:paraId="19F09E76" w14:textId="77777777" w:rsidR="00C23CCA" w:rsidRDefault="00C23CCA" w:rsidP="00C23CCA">
      <w:pPr>
        <w:shd w:val="clear" w:color="auto" w:fill="FFFFFF"/>
        <w:spacing w:before="100" w:beforeAutospacing="1" w:line="240" w:lineRule="auto"/>
        <w:rPr>
          <w:rFonts w:cs="Times New Roman"/>
          <w:color w:val="auto"/>
          <w:sz w:val="22"/>
          <w:szCs w:val="22"/>
        </w:rPr>
      </w:pPr>
      <w:r w:rsidRPr="00760366">
        <w:rPr>
          <w:rFonts w:cs="Times New Roman"/>
          <w:color w:val="auto"/>
          <w:sz w:val="22"/>
          <w:szCs w:val="22"/>
        </w:rPr>
        <w:t xml:space="preserve">To assist the </w:t>
      </w:r>
      <w:r>
        <w:rPr>
          <w:rFonts w:cs="Times New Roman"/>
          <w:color w:val="auto"/>
          <w:sz w:val="22"/>
          <w:szCs w:val="22"/>
        </w:rPr>
        <w:t xml:space="preserve">grant team and </w:t>
      </w:r>
      <w:r w:rsidRPr="00760366">
        <w:rPr>
          <w:rFonts w:cs="Times New Roman"/>
          <w:color w:val="auto"/>
          <w:sz w:val="22"/>
          <w:szCs w:val="22"/>
        </w:rPr>
        <w:t xml:space="preserve">assessment panel, </w:t>
      </w:r>
      <w:r>
        <w:rPr>
          <w:rFonts w:cs="Times New Roman"/>
          <w:color w:val="auto"/>
          <w:sz w:val="22"/>
          <w:szCs w:val="22"/>
        </w:rPr>
        <w:t xml:space="preserve">the following documentation is required in your application: </w:t>
      </w:r>
    </w:p>
    <w:p w14:paraId="3EFBD707" w14:textId="75B4F9D1" w:rsidR="00C23CCA" w:rsidRPr="009C67DB" w:rsidRDefault="00C23CCA" w:rsidP="00C23CCA">
      <w:pPr>
        <w:pStyle w:val="BodyText"/>
        <w:numPr>
          <w:ilvl w:val="0"/>
          <w:numId w:val="24"/>
        </w:numPr>
        <w:ind w:left="426" w:hanging="426"/>
        <w:jc w:val="both"/>
        <w:rPr>
          <w:color w:val="auto"/>
          <w:sz w:val="22"/>
          <w:szCs w:val="22"/>
        </w:rPr>
      </w:pPr>
      <w:r w:rsidRPr="7C890817">
        <w:rPr>
          <w:rFonts w:cstheme="minorBidi"/>
          <w:color w:val="auto"/>
          <w:sz w:val="22"/>
          <w:szCs w:val="22"/>
        </w:rPr>
        <w:lastRenderedPageBreak/>
        <w:t>Budget and Risk T</w:t>
      </w:r>
      <w:r w:rsidRPr="7C890817">
        <w:rPr>
          <w:color w:val="auto"/>
          <w:sz w:val="22"/>
          <w:szCs w:val="22"/>
        </w:rPr>
        <w:t xml:space="preserve">emplate </w:t>
      </w:r>
    </w:p>
    <w:p w14:paraId="5E75104B" w14:textId="77777777" w:rsidR="00C23CCA" w:rsidRPr="00697860" w:rsidRDefault="00C23CCA" w:rsidP="00C23CCA">
      <w:pPr>
        <w:pStyle w:val="BodyText"/>
        <w:numPr>
          <w:ilvl w:val="0"/>
          <w:numId w:val="24"/>
        </w:numPr>
        <w:ind w:left="426" w:hanging="426"/>
        <w:jc w:val="both"/>
        <w:rPr>
          <w:color w:val="auto"/>
          <w:sz w:val="22"/>
          <w:szCs w:val="22"/>
        </w:rPr>
      </w:pPr>
      <w:r w:rsidRPr="7C890817">
        <w:rPr>
          <w:color w:val="auto"/>
          <w:sz w:val="22"/>
          <w:szCs w:val="22"/>
        </w:rPr>
        <w:t>insurances - a copy of your public liability insurance certificate of currency</w:t>
      </w:r>
    </w:p>
    <w:p w14:paraId="4BFEE48A" w14:textId="77777777" w:rsidR="00C23CCA" w:rsidRPr="007C2918" w:rsidRDefault="00C23CCA" w:rsidP="00C23CCA">
      <w:pPr>
        <w:pStyle w:val="BodyText"/>
        <w:numPr>
          <w:ilvl w:val="0"/>
          <w:numId w:val="24"/>
        </w:numPr>
        <w:ind w:left="426" w:hanging="426"/>
        <w:jc w:val="both"/>
        <w:rPr>
          <w:color w:val="auto"/>
          <w:sz w:val="22"/>
          <w:szCs w:val="22"/>
        </w:rPr>
      </w:pPr>
      <w:r w:rsidRPr="7C890817">
        <w:rPr>
          <w:color w:val="auto"/>
          <w:sz w:val="22"/>
          <w:szCs w:val="22"/>
        </w:rPr>
        <w:t>letters or emails of commitment from each partner</w:t>
      </w:r>
    </w:p>
    <w:p w14:paraId="0C924D11" w14:textId="77777777" w:rsidR="00C23CCA" w:rsidRPr="00543B12" w:rsidRDefault="00C23CCA" w:rsidP="00C23CCA">
      <w:pPr>
        <w:pStyle w:val="BodyText"/>
        <w:numPr>
          <w:ilvl w:val="0"/>
          <w:numId w:val="24"/>
        </w:numPr>
        <w:ind w:left="426" w:hanging="426"/>
        <w:jc w:val="both"/>
        <w:rPr>
          <w:color w:val="auto"/>
          <w:sz w:val="22"/>
          <w:szCs w:val="22"/>
        </w:rPr>
      </w:pPr>
      <w:r w:rsidRPr="7C890817">
        <w:rPr>
          <w:color w:val="auto"/>
          <w:sz w:val="22"/>
          <w:szCs w:val="22"/>
        </w:rPr>
        <w:t xml:space="preserve">letters or emails of support from </w:t>
      </w:r>
      <w:proofErr w:type="gramStart"/>
      <w:r w:rsidRPr="7C890817">
        <w:rPr>
          <w:color w:val="auto"/>
          <w:sz w:val="22"/>
          <w:szCs w:val="22"/>
        </w:rPr>
        <w:t>land owner</w:t>
      </w:r>
      <w:proofErr w:type="gramEnd"/>
      <w:r w:rsidRPr="7C890817">
        <w:rPr>
          <w:color w:val="auto"/>
          <w:sz w:val="22"/>
          <w:szCs w:val="22"/>
        </w:rPr>
        <w:t>/manager (including Traditional Owners)</w:t>
      </w:r>
    </w:p>
    <w:p w14:paraId="63A32ADD" w14:textId="1ED3DD2A" w:rsidR="00C23CCA" w:rsidRPr="00125970" w:rsidRDefault="00C23CCA" w:rsidP="00C23CCA">
      <w:pPr>
        <w:pStyle w:val="BodyText"/>
        <w:numPr>
          <w:ilvl w:val="0"/>
          <w:numId w:val="24"/>
        </w:numPr>
        <w:ind w:left="426" w:hanging="426"/>
        <w:jc w:val="both"/>
        <w:rPr>
          <w:color w:val="auto"/>
          <w:sz w:val="22"/>
          <w:szCs w:val="22"/>
        </w:rPr>
      </w:pPr>
      <w:r w:rsidRPr="7C890817">
        <w:rPr>
          <w:color w:val="auto"/>
          <w:sz w:val="22"/>
          <w:szCs w:val="22"/>
        </w:rPr>
        <w:t xml:space="preserve">polygon (shapefile) zip folder of your proposed project area generated using </w:t>
      </w:r>
      <w:hyperlink r:id="rId53">
        <w:r w:rsidRPr="7C890817">
          <w:rPr>
            <w:rStyle w:val="Hyperlink"/>
            <w:sz w:val="22"/>
            <w:szCs w:val="22"/>
          </w:rPr>
          <w:t>Mapshare</w:t>
        </w:r>
      </w:hyperlink>
    </w:p>
    <w:p w14:paraId="05B04824" w14:textId="7E97F65E" w:rsidR="00C23CCA" w:rsidRDefault="00C23CCA" w:rsidP="00C23CCA">
      <w:pPr>
        <w:pStyle w:val="BodyText"/>
        <w:numPr>
          <w:ilvl w:val="0"/>
          <w:numId w:val="24"/>
        </w:numPr>
        <w:ind w:left="426" w:hanging="426"/>
        <w:jc w:val="both"/>
        <w:rPr>
          <w:color w:val="auto"/>
          <w:sz w:val="22"/>
          <w:szCs w:val="22"/>
        </w:rPr>
      </w:pPr>
      <w:r w:rsidRPr="7C890817">
        <w:rPr>
          <w:color w:val="auto"/>
          <w:sz w:val="22"/>
          <w:szCs w:val="22"/>
        </w:rPr>
        <w:t xml:space="preserve">pdf map of proposed work area generated using </w:t>
      </w:r>
      <w:hyperlink r:id="rId54">
        <w:r w:rsidRPr="7C890817">
          <w:rPr>
            <w:rStyle w:val="Hyperlink"/>
            <w:sz w:val="22"/>
            <w:szCs w:val="22"/>
          </w:rPr>
          <w:t>Mapshare</w:t>
        </w:r>
      </w:hyperlink>
      <w:r w:rsidRPr="7C890817">
        <w:rPr>
          <w:color w:val="auto"/>
          <w:sz w:val="22"/>
          <w:szCs w:val="22"/>
        </w:rPr>
        <w:t xml:space="preserve"> </w:t>
      </w:r>
    </w:p>
    <w:p w14:paraId="6EA422FB" w14:textId="09C71052" w:rsidR="00745DF3" w:rsidRPr="00C72CD5" w:rsidRDefault="00745DF3" w:rsidP="00C23CCA">
      <w:pPr>
        <w:pStyle w:val="BodyText"/>
        <w:numPr>
          <w:ilvl w:val="0"/>
          <w:numId w:val="24"/>
        </w:numPr>
        <w:ind w:left="426" w:hanging="426"/>
        <w:jc w:val="both"/>
        <w:rPr>
          <w:color w:val="auto"/>
          <w:sz w:val="22"/>
          <w:szCs w:val="22"/>
        </w:rPr>
      </w:pPr>
      <w:r w:rsidRPr="7C890817">
        <w:rPr>
          <w:color w:val="auto"/>
          <w:sz w:val="22"/>
          <w:szCs w:val="22"/>
        </w:rPr>
        <w:t>Supporting plans, evidence for project activities</w:t>
      </w:r>
    </w:p>
    <w:p w14:paraId="736B298D" w14:textId="77777777" w:rsidR="00C23CCA" w:rsidRDefault="00C23CCA" w:rsidP="00C23CCA">
      <w:pPr>
        <w:pStyle w:val="ListBullet"/>
        <w:tabs>
          <w:tab w:val="clear" w:pos="360"/>
        </w:tabs>
        <w:spacing w:before="0"/>
        <w:ind w:left="714" w:firstLine="0"/>
        <w:contextualSpacing/>
        <w:jc w:val="both"/>
        <w:rPr>
          <w:rFonts w:cstheme="minorHAnsi"/>
          <w:color w:val="auto"/>
          <w:sz w:val="22"/>
          <w:szCs w:val="22"/>
        </w:rPr>
      </w:pPr>
    </w:p>
    <w:p w14:paraId="2CCFE643" w14:textId="0E86C8D8" w:rsidR="00431DD4" w:rsidRPr="00CB5B3F" w:rsidRDefault="00C23CCA" w:rsidP="00CB5B3F">
      <w:pPr>
        <w:pStyle w:val="ListBullet"/>
        <w:tabs>
          <w:tab w:val="clear" w:pos="360"/>
        </w:tabs>
        <w:spacing w:before="0"/>
        <w:ind w:left="170" w:hanging="170"/>
        <w:contextualSpacing/>
        <w:jc w:val="both"/>
        <w:rPr>
          <w:rFonts w:cstheme="minorHAnsi"/>
          <w:color w:val="auto"/>
          <w:sz w:val="22"/>
          <w:szCs w:val="22"/>
        </w:rPr>
      </w:pPr>
      <w:r>
        <w:rPr>
          <w:rFonts w:cstheme="minorHAnsi"/>
          <w:color w:val="auto"/>
          <w:sz w:val="22"/>
          <w:szCs w:val="22"/>
        </w:rPr>
        <w:t>You may also provide any additional documents</w:t>
      </w:r>
      <w:r w:rsidR="00401763">
        <w:rPr>
          <w:rFonts w:cstheme="minorHAnsi"/>
          <w:color w:val="auto"/>
          <w:sz w:val="22"/>
          <w:szCs w:val="22"/>
        </w:rPr>
        <w:t xml:space="preserve"> </w:t>
      </w:r>
      <w:r>
        <w:rPr>
          <w:rFonts w:cstheme="minorHAnsi"/>
          <w:color w:val="auto"/>
          <w:sz w:val="22"/>
          <w:szCs w:val="22"/>
        </w:rPr>
        <w:t>that would support your application.</w:t>
      </w:r>
    </w:p>
    <w:p w14:paraId="130255B7" w14:textId="399314DF" w:rsidR="007B1EEA" w:rsidRPr="00DC5AD6" w:rsidRDefault="007B1EEA" w:rsidP="007B1EEA">
      <w:pPr>
        <w:pStyle w:val="Heading1"/>
        <w:numPr>
          <w:ilvl w:val="0"/>
          <w:numId w:val="15"/>
        </w:numPr>
        <w:spacing w:after="240" w:line="240" w:lineRule="auto"/>
      </w:pPr>
      <w:bookmarkStart w:id="42" w:name="_Toc89273659"/>
      <w:bookmarkStart w:id="43" w:name="_Toc127876648"/>
      <w:r w:rsidRPr="00DC5AD6">
        <w:t>Funding conditions</w:t>
      </w:r>
      <w:bookmarkEnd w:id="42"/>
      <w:bookmarkEnd w:id="43"/>
    </w:p>
    <w:p w14:paraId="4BFA897F" w14:textId="4BCC85DB" w:rsidR="001326AF" w:rsidRPr="00DC5AD6" w:rsidRDefault="001326AF" w:rsidP="00860CFE">
      <w:pPr>
        <w:pStyle w:val="Heading2"/>
        <w:numPr>
          <w:ilvl w:val="1"/>
          <w:numId w:val="15"/>
        </w:numPr>
        <w:tabs>
          <w:tab w:val="clear" w:pos="1418"/>
          <w:tab w:val="left" w:pos="567"/>
        </w:tabs>
      </w:pPr>
      <w:bookmarkStart w:id="44" w:name="_Toc127876649"/>
      <w:r w:rsidRPr="00DC5AD6">
        <w:t>Funding agreements</w:t>
      </w:r>
      <w:bookmarkEnd w:id="44"/>
    </w:p>
    <w:p w14:paraId="6579984A" w14:textId="65899AB4" w:rsidR="001326AF" w:rsidRPr="008604EE" w:rsidRDefault="001326AF" w:rsidP="001326AF">
      <w:pPr>
        <w:pStyle w:val="BodyText"/>
        <w:jc w:val="both"/>
      </w:pPr>
      <w:r w:rsidRPr="004C6922">
        <w:rPr>
          <w:color w:val="auto"/>
          <w:sz w:val="22"/>
          <w:szCs w:val="22"/>
          <w:lang w:eastAsia="en-AU"/>
        </w:rPr>
        <w:t>Successful applicants must enter into a funding agreement with DE</w:t>
      </w:r>
      <w:r w:rsidR="00461105" w:rsidRPr="004C6922">
        <w:rPr>
          <w:color w:val="auto"/>
          <w:sz w:val="22"/>
          <w:szCs w:val="22"/>
          <w:lang w:eastAsia="en-AU"/>
        </w:rPr>
        <w:t>ECA</w:t>
      </w:r>
      <w:r w:rsidRPr="004C6922">
        <w:rPr>
          <w:color w:val="auto"/>
          <w:sz w:val="22"/>
          <w:szCs w:val="22"/>
          <w:lang w:eastAsia="en-AU"/>
        </w:rPr>
        <w:t>. The Victorian Common</w:t>
      </w:r>
      <w:r w:rsidRPr="001326AF">
        <w:rPr>
          <w:color w:val="auto"/>
          <w:sz w:val="22"/>
          <w:szCs w:val="22"/>
          <w:lang w:eastAsia="en-AU"/>
        </w:rPr>
        <w:t xml:space="preserve"> Funding Agreement is used for funding agreements with not-for-profit organisations and Local Government Authorities. It is recommended that applicants review the terms and conditions before applying. Information about the Victorian Common Funding Agreement is available on </w:t>
      </w:r>
      <w:r w:rsidR="008604EE" w:rsidRPr="008604EE">
        <w:rPr>
          <w:color w:val="auto"/>
          <w:sz w:val="22"/>
          <w:szCs w:val="22"/>
          <w:lang w:eastAsia="en-AU"/>
        </w:rPr>
        <w:t>https://www.vic.gov.au/victorian-common-funding-agreement</w:t>
      </w:r>
    </w:p>
    <w:p w14:paraId="04D42FD8" w14:textId="77777777" w:rsidR="001326AF" w:rsidRPr="001326AF" w:rsidRDefault="001326AF" w:rsidP="001326AF">
      <w:pPr>
        <w:pStyle w:val="BodyText"/>
        <w:jc w:val="both"/>
        <w:rPr>
          <w:color w:val="auto"/>
          <w:sz w:val="22"/>
          <w:szCs w:val="22"/>
          <w:lang w:eastAsia="en-AU"/>
        </w:rPr>
      </w:pPr>
      <w:r w:rsidRPr="001326AF">
        <w:rPr>
          <w:color w:val="auto"/>
          <w:sz w:val="22"/>
          <w:szCs w:val="22"/>
          <w:lang w:eastAsia="en-AU"/>
        </w:rPr>
        <w:t>The activity does not include using the funding for political campaigning or advocacy activities for political parties.</w:t>
      </w:r>
    </w:p>
    <w:p w14:paraId="5B3C2697" w14:textId="3E4813DC" w:rsidR="001326AF" w:rsidRPr="001326AF" w:rsidRDefault="001326AF" w:rsidP="00860CFE">
      <w:pPr>
        <w:pStyle w:val="Heading2"/>
        <w:numPr>
          <w:ilvl w:val="1"/>
          <w:numId w:val="15"/>
        </w:numPr>
        <w:tabs>
          <w:tab w:val="clear" w:pos="1418"/>
          <w:tab w:val="left" w:pos="567"/>
        </w:tabs>
      </w:pPr>
      <w:bookmarkStart w:id="45" w:name="_Toc127876650"/>
      <w:r w:rsidRPr="001326AF">
        <w:t>Legislative and regulatory requirements</w:t>
      </w:r>
      <w:bookmarkEnd w:id="45"/>
    </w:p>
    <w:p w14:paraId="2DA166BE" w14:textId="77777777" w:rsidR="001326AF" w:rsidRPr="001326AF" w:rsidRDefault="001326AF" w:rsidP="00100E94">
      <w:pPr>
        <w:pStyle w:val="BodyText"/>
        <w:jc w:val="both"/>
        <w:rPr>
          <w:rFonts w:cstheme="minorHAnsi"/>
          <w:color w:val="auto"/>
          <w:sz w:val="22"/>
          <w:szCs w:val="22"/>
          <w:lang w:eastAsia="en-AU"/>
        </w:rPr>
      </w:pPr>
      <w:r w:rsidRPr="001326AF">
        <w:rPr>
          <w:rFonts w:cstheme="minorHAnsi"/>
          <w:color w:val="auto"/>
          <w:sz w:val="22"/>
          <w:szCs w:val="22"/>
          <w:lang w:eastAsia="en-AU"/>
        </w:rPr>
        <w:t>In delivering the activity grant recipients are required to comply with all relevant Commonwealth and state/territory legislations and regulations, including but not limited to:</w:t>
      </w:r>
    </w:p>
    <w:p w14:paraId="23EF527A" w14:textId="77777777" w:rsidR="001326AF" w:rsidRPr="001326AF" w:rsidRDefault="001326AF" w:rsidP="00B9329E">
      <w:pPr>
        <w:pStyle w:val="ListBullet"/>
        <w:numPr>
          <w:ilvl w:val="0"/>
          <w:numId w:val="35"/>
        </w:numPr>
        <w:ind w:left="714" w:hanging="357"/>
        <w:contextualSpacing/>
        <w:rPr>
          <w:rFonts w:cstheme="minorHAnsi"/>
          <w:i/>
          <w:color w:val="auto"/>
          <w:sz w:val="22"/>
          <w:szCs w:val="22"/>
        </w:rPr>
      </w:pPr>
      <w:r w:rsidRPr="001326AF">
        <w:rPr>
          <w:rFonts w:cstheme="minorHAnsi"/>
          <w:i/>
          <w:color w:val="auto"/>
          <w:sz w:val="22"/>
          <w:szCs w:val="22"/>
        </w:rPr>
        <w:t xml:space="preserve">The Privacy Act 1988 (Commonwealth) </w:t>
      </w:r>
    </w:p>
    <w:p w14:paraId="2F3BE8CA" w14:textId="77777777" w:rsidR="001326AF" w:rsidRPr="001326AF" w:rsidRDefault="001326AF" w:rsidP="00B9329E">
      <w:pPr>
        <w:pStyle w:val="ListBullet"/>
        <w:numPr>
          <w:ilvl w:val="0"/>
          <w:numId w:val="35"/>
        </w:numPr>
        <w:ind w:left="714" w:hanging="357"/>
        <w:contextualSpacing/>
        <w:rPr>
          <w:rFonts w:cstheme="minorHAnsi"/>
          <w:i/>
          <w:color w:val="auto"/>
          <w:sz w:val="22"/>
          <w:szCs w:val="22"/>
        </w:rPr>
      </w:pPr>
      <w:r w:rsidRPr="001326AF">
        <w:rPr>
          <w:rFonts w:cstheme="minorHAnsi"/>
          <w:i/>
          <w:color w:val="auto"/>
          <w:sz w:val="22"/>
          <w:szCs w:val="22"/>
        </w:rPr>
        <w:t>The Freedom of Information Act 1982 (Vic)</w:t>
      </w:r>
    </w:p>
    <w:p w14:paraId="285E5863" w14:textId="77777777" w:rsidR="001326AF" w:rsidRPr="001326AF" w:rsidRDefault="001326AF" w:rsidP="00B9329E">
      <w:pPr>
        <w:pStyle w:val="ListBullet"/>
        <w:numPr>
          <w:ilvl w:val="0"/>
          <w:numId w:val="35"/>
        </w:numPr>
        <w:ind w:left="714" w:hanging="357"/>
        <w:contextualSpacing/>
        <w:rPr>
          <w:rFonts w:cstheme="minorHAnsi"/>
          <w:i/>
          <w:color w:val="auto"/>
          <w:sz w:val="22"/>
          <w:szCs w:val="22"/>
        </w:rPr>
      </w:pPr>
      <w:r w:rsidRPr="001326AF">
        <w:rPr>
          <w:rFonts w:cstheme="minorHAnsi"/>
          <w:i/>
          <w:color w:val="auto"/>
          <w:sz w:val="22"/>
          <w:szCs w:val="22"/>
        </w:rPr>
        <w:t>Occupational Health and Safety Act 2004.</w:t>
      </w:r>
    </w:p>
    <w:p w14:paraId="4671A0FC" w14:textId="219FDD7E" w:rsidR="001326AF" w:rsidRPr="001326AF" w:rsidRDefault="001326AF" w:rsidP="00860CFE">
      <w:pPr>
        <w:pStyle w:val="Heading2"/>
        <w:numPr>
          <w:ilvl w:val="1"/>
          <w:numId w:val="15"/>
        </w:numPr>
        <w:tabs>
          <w:tab w:val="clear" w:pos="1418"/>
          <w:tab w:val="left" w:pos="567"/>
        </w:tabs>
      </w:pPr>
      <w:bookmarkStart w:id="46" w:name="_Toc127876651"/>
      <w:r w:rsidRPr="001326AF">
        <w:t>Tax implications</w:t>
      </w:r>
      <w:bookmarkEnd w:id="46"/>
    </w:p>
    <w:p w14:paraId="1039C748" w14:textId="77777777" w:rsidR="001326AF" w:rsidRPr="00100E94" w:rsidRDefault="001326AF" w:rsidP="00100E94">
      <w:pPr>
        <w:pStyle w:val="BodyText"/>
        <w:jc w:val="both"/>
        <w:rPr>
          <w:color w:val="auto"/>
          <w:sz w:val="22"/>
          <w:szCs w:val="22"/>
          <w:lang w:eastAsia="en-AU"/>
        </w:rPr>
      </w:pPr>
      <w:r w:rsidRPr="00100E94">
        <w:rPr>
          <w:color w:val="auto"/>
          <w:sz w:val="22"/>
          <w:szCs w:val="22"/>
          <w:lang w:eastAsia="en-AU"/>
        </w:rPr>
        <w:t>Applicants should consult the Australian Taxation Office or seek professional advice on any taxation implications that may arise from this grant funding.</w:t>
      </w:r>
    </w:p>
    <w:p w14:paraId="139EBF92" w14:textId="77777777" w:rsidR="001326AF" w:rsidRPr="00100E94" w:rsidRDefault="001326AF" w:rsidP="00100E94">
      <w:pPr>
        <w:pStyle w:val="BodyText"/>
        <w:jc w:val="both"/>
        <w:rPr>
          <w:color w:val="auto"/>
          <w:sz w:val="22"/>
          <w:szCs w:val="22"/>
          <w:lang w:eastAsia="en-AU"/>
        </w:rPr>
      </w:pPr>
      <w:r w:rsidRPr="00100E94">
        <w:rPr>
          <w:color w:val="auto"/>
          <w:sz w:val="22"/>
          <w:szCs w:val="22"/>
          <w:lang w:eastAsia="en-AU"/>
        </w:rPr>
        <w:t>Successful applicants without an ABN will need to provide a completed Australian Taxation Office form ‘Statement by a Supplier” so that no withholding tax is required from the grant payment.</w:t>
      </w:r>
    </w:p>
    <w:p w14:paraId="4C27F02C" w14:textId="504743DB" w:rsidR="001326AF" w:rsidRPr="001326AF" w:rsidRDefault="001326AF" w:rsidP="00860CFE">
      <w:pPr>
        <w:pStyle w:val="Heading2"/>
        <w:numPr>
          <w:ilvl w:val="1"/>
          <w:numId w:val="15"/>
        </w:numPr>
        <w:tabs>
          <w:tab w:val="clear" w:pos="1418"/>
          <w:tab w:val="left" w:pos="567"/>
        </w:tabs>
      </w:pPr>
      <w:bookmarkStart w:id="47" w:name="_Toc127876652"/>
      <w:r w:rsidRPr="001326AF">
        <w:t>Acknowledging the Victorian Government’s support</w:t>
      </w:r>
      <w:bookmarkEnd w:id="47"/>
    </w:p>
    <w:p w14:paraId="3335A14D" w14:textId="326A05DA" w:rsidR="001326AF" w:rsidRPr="00100E94" w:rsidRDefault="001326AF" w:rsidP="00100E94">
      <w:pPr>
        <w:pStyle w:val="BodyText"/>
        <w:jc w:val="both"/>
        <w:rPr>
          <w:color w:val="auto"/>
          <w:sz w:val="22"/>
          <w:szCs w:val="22"/>
          <w:lang w:eastAsia="en-AU"/>
        </w:rPr>
      </w:pPr>
      <w:r w:rsidRPr="00100E94">
        <w:rPr>
          <w:color w:val="auto"/>
          <w:sz w:val="22"/>
          <w:szCs w:val="22"/>
          <w:lang w:eastAsia="en-AU"/>
        </w:rPr>
        <w:t xml:space="preserve">Successful applicants are expected to acknowledge the Victorian Government’s support and </w:t>
      </w:r>
      <w:r w:rsidRPr="004C6922">
        <w:rPr>
          <w:color w:val="auto"/>
          <w:sz w:val="22"/>
          <w:szCs w:val="22"/>
          <w:lang w:eastAsia="en-AU"/>
        </w:rPr>
        <w:t xml:space="preserve">promotional </w:t>
      </w:r>
      <w:r w:rsidRPr="007C44AE">
        <w:rPr>
          <w:color w:val="auto"/>
          <w:sz w:val="22"/>
          <w:szCs w:val="22"/>
          <w:lang w:eastAsia="en-AU"/>
        </w:rPr>
        <w:t>g</w:t>
      </w:r>
      <w:r w:rsidRPr="00D02E32">
        <w:rPr>
          <w:color w:val="auto"/>
          <w:sz w:val="22"/>
          <w:szCs w:val="22"/>
          <w:lang w:eastAsia="en-AU"/>
        </w:rPr>
        <w:t>uidelines (</w:t>
      </w:r>
      <w:hyperlink r:id="rId55" w:history="1">
        <w:r w:rsidRPr="00D02E32">
          <w:rPr>
            <w:color w:val="auto"/>
            <w:sz w:val="22"/>
            <w:szCs w:val="22"/>
            <w:lang w:eastAsia="en-AU"/>
          </w:rPr>
          <w:t>www.delwp.vic.gov.au/grants</w:t>
        </w:r>
      </w:hyperlink>
      <w:r w:rsidRPr="007C44AE">
        <w:rPr>
          <w:color w:val="auto"/>
          <w:sz w:val="22"/>
          <w:szCs w:val="22"/>
          <w:lang w:eastAsia="en-AU"/>
        </w:rPr>
        <w:t xml:space="preserve">) </w:t>
      </w:r>
      <w:r w:rsidRPr="00D02E32">
        <w:rPr>
          <w:color w:val="auto"/>
          <w:sz w:val="22"/>
          <w:szCs w:val="22"/>
          <w:lang w:eastAsia="en-AU"/>
        </w:rPr>
        <w:t>will</w:t>
      </w:r>
      <w:r w:rsidRPr="004C6922">
        <w:rPr>
          <w:color w:val="auto"/>
          <w:sz w:val="22"/>
          <w:szCs w:val="22"/>
          <w:lang w:eastAsia="en-AU"/>
        </w:rPr>
        <w:t xml:space="preserve"> form part of the funding agreement.</w:t>
      </w:r>
      <w:r w:rsidRPr="00100E94">
        <w:rPr>
          <w:color w:val="auto"/>
          <w:sz w:val="22"/>
          <w:szCs w:val="22"/>
          <w:lang w:eastAsia="en-AU"/>
        </w:rPr>
        <w:t xml:space="preserve"> Successful applicants must liaise with the departmental program area to coordinate any public events or announcements related to the project.</w:t>
      </w:r>
    </w:p>
    <w:p w14:paraId="2B79CE3B" w14:textId="4BAC94AF" w:rsidR="001326AF" w:rsidRPr="001326AF" w:rsidRDefault="001326AF" w:rsidP="00860CFE">
      <w:pPr>
        <w:pStyle w:val="Heading2"/>
        <w:numPr>
          <w:ilvl w:val="1"/>
          <w:numId w:val="15"/>
        </w:numPr>
        <w:tabs>
          <w:tab w:val="clear" w:pos="1418"/>
          <w:tab w:val="left" w:pos="567"/>
        </w:tabs>
      </w:pPr>
      <w:bookmarkStart w:id="48" w:name="_Toc127876653"/>
      <w:r w:rsidRPr="001326AF">
        <w:t>Payments</w:t>
      </w:r>
      <w:bookmarkEnd w:id="48"/>
    </w:p>
    <w:p w14:paraId="7AE97D4E" w14:textId="77777777" w:rsidR="001326AF" w:rsidRPr="00100E94" w:rsidRDefault="001326AF" w:rsidP="001326AF">
      <w:pPr>
        <w:pStyle w:val="BodyText"/>
        <w:rPr>
          <w:rFonts w:cstheme="minorHAnsi"/>
          <w:color w:val="auto"/>
          <w:sz w:val="22"/>
          <w:szCs w:val="22"/>
          <w:lang w:eastAsia="en-AU"/>
        </w:rPr>
      </w:pPr>
      <w:r w:rsidRPr="00100E94">
        <w:rPr>
          <w:rFonts w:cstheme="minorHAnsi"/>
          <w:color w:val="auto"/>
          <w:sz w:val="22"/>
          <w:szCs w:val="22"/>
          <w:lang w:eastAsia="en-AU"/>
        </w:rPr>
        <w:t xml:space="preserve">Payments will be made </w:t>
      </w:r>
      <w:proofErr w:type="gramStart"/>
      <w:r w:rsidRPr="00100E94">
        <w:rPr>
          <w:rFonts w:cstheme="minorHAnsi"/>
          <w:color w:val="auto"/>
          <w:sz w:val="22"/>
          <w:szCs w:val="22"/>
          <w:lang w:eastAsia="en-AU"/>
        </w:rPr>
        <w:t>as long as</w:t>
      </w:r>
      <w:proofErr w:type="gramEnd"/>
      <w:r w:rsidRPr="00100E94">
        <w:rPr>
          <w:rFonts w:cstheme="minorHAnsi"/>
          <w:color w:val="auto"/>
          <w:sz w:val="22"/>
          <w:szCs w:val="22"/>
          <w:lang w:eastAsia="en-AU"/>
        </w:rPr>
        <w:t>:</w:t>
      </w:r>
    </w:p>
    <w:p w14:paraId="6A790B4D" w14:textId="663199DC" w:rsidR="001326AF" w:rsidRPr="00100E94" w:rsidRDefault="001326AF" w:rsidP="006B1712">
      <w:pPr>
        <w:pStyle w:val="ListBullet"/>
        <w:numPr>
          <w:ilvl w:val="0"/>
          <w:numId w:val="36"/>
        </w:numPr>
        <w:spacing w:before="0"/>
        <w:ind w:left="714" w:hanging="357"/>
        <w:contextualSpacing/>
        <w:jc w:val="both"/>
        <w:rPr>
          <w:rFonts w:cstheme="minorHAnsi"/>
          <w:color w:val="auto"/>
          <w:sz w:val="22"/>
          <w:szCs w:val="22"/>
        </w:rPr>
      </w:pPr>
      <w:r w:rsidRPr="00100E94">
        <w:rPr>
          <w:rFonts w:cstheme="minorHAnsi"/>
          <w:color w:val="auto"/>
          <w:sz w:val="22"/>
          <w:szCs w:val="22"/>
        </w:rPr>
        <w:t>the funding agreement has been signed by both parties</w:t>
      </w:r>
    </w:p>
    <w:p w14:paraId="40B36D74" w14:textId="205E8C1B" w:rsidR="001326AF" w:rsidRPr="00100E94" w:rsidRDefault="00391DD1" w:rsidP="006B1712">
      <w:pPr>
        <w:pStyle w:val="ListBullet"/>
        <w:numPr>
          <w:ilvl w:val="0"/>
          <w:numId w:val="36"/>
        </w:numPr>
        <w:spacing w:before="0"/>
        <w:ind w:left="714" w:hanging="357"/>
        <w:contextualSpacing/>
        <w:jc w:val="both"/>
        <w:rPr>
          <w:rFonts w:cstheme="minorHAnsi"/>
          <w:color w:val="auto"/>
          <w:sz w:val="22"/>
          <w:szCs w:val="22"/>
        </w:rPr>
      </w:pPr>
      <w:r w:rsidRPr="00391DD1">
        <w:rPr>
          <w:rFonts w:cstheme="minorHAnsi"/>
          <w:color w:val="auto"/>
          <w:sz w:val="22"/>
          <w:szCs w:val="22"/>
        </w:rPr>
        <w:t>grant recipients provide reports as required, or otherwise demonstrate that the activity is progressing as expected</w:t>
      </w:r>
      <w:r w:rsidR="00F43F03" w:rsidRPr="00100E94" w:rsidDel="00F43F03">
        <w:rPr>
          <w:rFonts w:cstheme="minorHAnsi"/>
          <w:color w:val="auto"/>
          <w:sz w:val="22"/>
          <w:szCs w:val="22"/>
        </w:rPr>
        <w:t xml:space="preserve"> </w:t>
      </w:r>
    </w:p>
    <w:p w14:paraId="3E7AC4DF" w14:textId="77777777" w:rsidR="001326AF" w:rsidRPr="00100E94" w:rsidRDefault="001326AF" w:rsidP="006B1712">
      <w:pPr>
        <w:pStyle w:val="ListBullet"/>
        <w:numPr>
          <w:ilvl w:val="0"/>
          <w:numId w:val="36"/>
        </w:numPr>
        <w:spacing w:before="0"/>
        <w:ind w:left="714" w:hanging="357"/>
        <w:contextualSpacing/>
        <w:jc w:val="both"/>
        <w:rPr>
          <w:rFonts w:cstheme="minorHAnsi"/>
          <w:color w:val="auto"/>
          <w:sz w:val="22"/>
          <w:szCs w:val="22"/>
        </w:rPr>
      </w:pPr>
      <w:r w:rsidRPr="00100E94">
        <w:rPr>
          <w:rFonts w:cstheme="minorHAnsi"/>
          <w:color w:val="auto"/>
          <w:sz w:val="22"/>
          <w:szCs w:val="22"/>
        </w:rPr>
        <w:t>other terms and conditions of funding continue to be met.</w:t>
      </w:r>
    </w:p>
    <w:p w14:paraId="06DF6EAA" w14:textId="7106E846" w:rsidR="001326AF" w:rsidRPr="002A45D3" w:rsidRDefault="001326AF" w:rsidP="00860CFE">
      <w:pPr>
        <w:pStyle w:val="Heading2"/>
        <w:numPr>
          <w:ilvl w:val="1"/>
          <w:numId w:val="15"/>
        </w:numPr>
        <w:tabs>
          <w:tab w:val="clear" w:pos="1418"/>
          <w:tab w:val="left" w:pos="567"/>
        </w:tabs>
      </w:pPr>
      <w:bookmarkStart w:id="49" w:name="_Toc127876654"/>
      <w:r w:rsidRPr="002A45D3">
        <w:lastRenderedPageBreak/>
        <w:t>Monitoring</w:t>
      </w:r>
      <w:bookmarkEnd w:id="49"/>
    </w:p>
    <w:p w14:paraId="44A52675" w14:textId="77777777" w:rsidR="001326AF" w:rsidRPr="00100E94" w:rsidRDefault="001326AF" w:rsidP="00100E94">
      <w:pPr>
        <w:pStyle w:val="BodyText"/>
        <w:jc w:val="both"/>
        <w:rPr>
          <w:color w:val="auto"/>
          <w:sz w:val="22"/>
          <w:szCs w:val="22"/>
          <w:lang w:eastAsia="en-AU"/>
        </w:rPr>
      </w:pPr>
      <w:r w:rsidRPr="00100E94">
        <w:rPr>
          <w:color w:val="auto"/>
          <w:sz w:val="22"/>
          <w:szCs w:val="22"/>
          <w:lang w:eastAsia="en-AU"/>
        </w:rPr>
        <w:t>Grant recipients are required to comply with project monitoring and reporting requirements as outlined in the funding agreement. This may include progress reports, site inspections, completion reports and acquittal documentation.</w:t>
      </w:r>
    </w:p>
    <w:p w14:paraId="1933447E" w14:textId="5A730D1D" w:rsidR="001326AF" w:rsidRPr="001326AF" w:rsidRDefault="001326AF" w:rsidP="00860CFE">
      <w:pPr>
        <w:pStyle w:val="Heading2"/>
        <w:numPr>
          <w:ilvl w:val="1"/>
          <w:numId w:val="15"/>
        </w:numPr>
        <w:tabs>
          <w:tab w:val="clear" w:pos="1418"/>
          <w:tab w:val="left" w:pos="567"/>
        </w:tabs>
      </w:pPr>
      <w:bookmarkStart w:id="50" w:name="_Toc127876655"/>
      <w:r w:rsidRPr="001326AF">
        <w:t>Privacy</w:t>
      </w:r>
      <w:bookmarkEnd w:id="50"/>
    </w:p>
    <w:p w14:paraId="5ED7638C" w14:textId="77777777" w:rsidR="001326AF" w:rsidRPr="00100E94" w:rsidRDefault="001326AF" w:rsidP="00100E94">
      <w:pPr>
        <w:pStyle w:val="BodyText"/>
        <w:jc w:val="both"/>
        <w:rPr>
          <w:color w:val="auto"/>
          <w:sz w:val="22"/>
          <w:szCs w:val="22"/>
          <w:lang w:eastAsia="en-AU"/>
        </w:rPr>
      </w:pPr>
      <w:r w:rsidRPr="00100E94">
        <w:rPr>
          <w:color w:val="auto"/>
          <w:sz w:val="22"/>
          <w:szCs w:val="22"/>
          <w:lang w:eastAsia="en-AU"/>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812E088" w14:textId="77777777" w:rsidR="001326AF" w:rsidRPr="00185828" w:rsidRDefault="001326AF" w:rsidP="00185828">
      <w:pPr>
        <w:pStyle w:val="BodyText"/>
        <w:jc w:val="both"/>
        <w:rPr>
          <w:color w:val="auto"/>
          <w:sz w:val="22"/>
          <w:szCs w:val="22"/>
          <w:lang w:eastAsia="en-AU"/>
        </w:rPr>
      </w:pPr>
      <w:r w:rsidRPr="00185828">
        <w:rPr>
          <w:color w:val="auto"/>
          <w:sz w:val="22"/>
          <w:szCs w:val="22"/>
          <w:lang w:eastAsia="en-AU"/>
        </w:rPr>
        <w:t xml:space="preserve">Any personal information about you or a third party in your correspondence will be collected, held, managed, used, </w:t>
      </w:r>
      <w:proofErr w:type="gramStart"/>
      <w:r w:rsidRPr="00185828">
        <w:rPr>
          <w:color w:val="auto"/>
          <w:sz w:val="22"/>
          <w:szCs w:val="22"/>
          <w:lang w:eastAsia="en-AU"/>
        </w:rPr>
        <w:t>disclosed</w:t>
      </w:r>
      <w:proofErr w:type="gramEnd"/>
      <w:r w:rsidRPr="00185828">
        <w:rPr>
          <w:color w:val="auto"/>
          <w:sz w:val="22"/>
          <w:szCs w:val="22"/>
          <w:lang w:eastAsia="en-AU"/>
        </w:rPr>
        <w:t xml:space="preserve"> or transferred in accordance with the provisions of the </w:t>
      </w:r>
      <w:r w:rsidRPr="00F43F03">
        <w:rPr>
          <w:i/>
          <w:color w:val="auto"/>
          <w:sz w:val="22"/>
          <w:szCs w:val="22"/>
          <w:lang w:eastAsia="en-AU"/>
        </w:rPr>
        <w:t>Privacy and Data Protection Act 2014</w:t>
      </w:r>
      <w:r w:rsidRPr="00185828">
        <w:rPr>
          <w:color w:val="auto"/>
          <w:sz w:val="22"/>
          <w:szCs w:val="22"/>
          <w:lang w:eastAsia="en-AU"/>
        </w:rPr>
        <w:t xml:space="preserve"> and other applicable laws.  </w:t>
      </w:r>
    </w:p>
    <w:p w14:paraId="573C7FBF" w14:textId="286F5C1B" w:rsidR="001326AF" w:rsidRPr="004C6922" w:rsidRDefault="001326AF" w:rsidP="00185828">
      <w:pPr>
        <w:pStyle w:val="BodyText"/>
        <w:jc w:val="both"/>
        <w:rPr>
          <w:color w:val="auto"/>
          <w:sz w:val="22"/>
          <w:szCs w:val="22"/>
          <w:lang w:eastAsia="en-AU"/>
        </w:rPr>
      </w:pPr>
      <w:r w:rsidRPr="004C6922">
        <w:rPr>
          <w:color w:val="auto"/>
          <w:sz w:val="22"/>
          <w:szCs w:val="22"/>
          <w:lang w:eastAsia="en-AU"/>
        </w:rPr>
        <w:t>D</w:t>
      </w:r>
      <w:r w:rsidR="00185828" w:rsidRPr="004C6922">
        <w:rPr>
          <w:color w:val="auto"/>
          <w:sz w:val="22"/>
          <w:szCs w:val="22"/>
          <w:lang w:eastAsia="en-AU"/>
        </w:rPr>
        <w:t>EECA</w:t>
      </w:r>
      <w:r w:rsidRPr="004C6922">
        <w:rPr>
          <w:color w:val="auto"/>
          <w:sz w:val="22"/>
          <w:szCs w:val="22"/>
          <w:lang w:eastAsia="en-AU"/>
        </w:rPr>
        <w:t xml:space="preserve"> is committed to protecting the privacy of personal information. You can find the DE</w:t>
      </w:r>
      <w:r w:rsidR="00185828" w:rsidRPr="004C6922">
        <w:rPr>
          <w:color w:val="auto"/>
          <w:sz w:val="22"/>
          <w:szCs w:val="22"/>
          <w:lang w:eastAsia="en-AU"/>
        </w:rPr>
        <w:t>ECA</w:t>
      </w:r>
      <w:r w:rsidRPr="004C6922">
        <w:rPr>
          <w:color w:val="auto"/>
          <w:sz w:val="22"/>
          <w:szCs w:val="22"/>
          <w:lang w:eastAsia="en-AU"/>
        </w:rPr>
        <w:t xml:space="preserve"> Privacy Policy online at </w:t>
      </w:r>
      <w:hyperlink r:id="rId56" w:history="1">
        <w:r w:rsidRPr="00F43F03">
          <w:rPr>
            <w:color w:val="auto"/>
            <w:sz w:val="22"/>
            <w:szCs w:val="22"/>
            <w:lang w:eastAsia="en-AU"/>
          </w:rPr>
          <w:t>www.delwp.vic.gov.au/privacy</w:t>
        </w:r>
      </w:hyperlink>
      <w:r w:rsidRPr="000C297F">
        <w:rPr>
          <w:color w:val="auto"/>
          <w:sz w:val="22"/>
          <w:szCs w:val="22"/>
          <w:lang w:eastAsia="en-AU"/>
        </w:rPr>
        <w:t>.</w:t>
      </w:r>
    </w:p>
    <w:p w14:paraId="46FDA105" w14:textId="26C5B7B3" w:rsidR="001326AF" w:rsidRPr="00185828" w:rsidRDefault="001326AF" w:rsidP="00185828">
      <w:pPr>
        <w:pStyle w:val="BodyText"/>
        <w:jc w:val="both"/>
        <w:rPr>
          <w:color w:val="auto"/>
          <w:sz w:val="22"/>
          <w:szCs w:val="22"/>
          <w:lang w:eastAsia="en-AU"/>
        </w:rPr>
      </w:pPr>
      <w:r w:rsidRPr="004C6922">
        <w:rPr>
          <w:color w:val="auto"/>
          <w:sz w:val="22"/>
          <w:szCs w:val="22"/>
          <w:lang w:eastAsia="en-AU"/>
        </w:rPr>
        <w:t>Requests for access to information about you held by DE</w:t>
      </w:r>
      <w:r w:rsidR="00185828" w:rsidRPr="004C6922">
        <w:rPr>
          <w:color w:val="auto"/>
          <w:sz w:val="22"/>
          <w:szCs w:val="22"/>
          <w:lang w:eastAsia="en-AU"/>
        </w:rPr>
        <w:t>ECA</w:t>
      </w:r>
      <w:r w:rsidRPr="004C6922">
        <w:rPr>
          <w:color w:val="auto"/>
          <w:sz w:val="22"/>
          <w:szCs w:val="22"/>
          <w:lang w:eastAsia="en-AU"/>
        </w:rPr>
        <w:t xml:space="preserve"> should be sent to the Manager Privacy, P.O. Box 500 East Melbourne 8002 or </w:t>
      </w:r>
      <w:r w:rsidR="000C23AD" w:rsidRPr="00F43F03">
        <w:rPr>
          <w:color w:val="auto"/>
          <w:sz w:val="22"/>
          <w:szCs w:val="22"/>
          <w:lang w:eastAsia="en-AU"/>
        </w:rPr>
        <w:t xml:space="preserve">by emailing </w:t>
      </w:r>
      <w:hyperlink r:id="rId57" w:history="1">
        <w:r w:rsidR="000C23AD" w:rsidRPr="00F43F03">
          <w:rPr>
            <w:sz w:val="22"/>
            <w:szCs w:val="22"/>
            <w:lang w:eastAsia="en-AU"/>
          </w:rPr>
          <w:t>Foi.unit@delwp.vic.gov.au</w:t>
        </w:r>
      </w:hyperlink>
      <w:r w:rsidR="000C23AD" w:rsidRPr="00F43F03">
        <w:rPr>
          <w:color w:val="auto"/>
          <w:sz w:val="22"/>
          <w:szCs w:val="22"/>
          <w:lang w:eastAsia="en-AU"/>
        </w:rPr>
        <w:t>.</w:t>
      </w:r>
    </w:p>
    <w:p w14:paraId="5836BB18" w14:textId="33269D64" w:rsidR="00F62732" w:rsidRDefault="00F62732" w:rsidP="006A3AFF">
      <w:pPr>
        <w:pStyle w:val="Heading1"/>
        <w:numPr>
          <w:ilvl w:val="0"/>
          <w:numId w:val="15"/>
        </w:numPr>
        <w:spacing w:after="240" w:line="240" w:lineRule="auto"/>
      </w:pPr>
      <w:bookmarkStart w:id="51" w:name="_Toc127876656"/>
      <w:bookmarkStart w:id="52" w:name="_Toc89273660"/>
      <w:r>
        <w:t>What is the application process?</w:t>
      </w:r>
      <w:bookmarkEnd w:id="51"/>
    </w:p>
    <w:p w14:paraId="04417622" w14:textId="62BE3FF3" w:rsidR="00E6336F" w:rsidRDefault="00E6336F" w:rsidP="00860CFE">
      <w:pPr>
        <w:pStyle w:val="Heading2"/>
        <w:numPr>
          <w:ilvl w:val="1"/>
          <w:numId w:val="15"/>
        </w:numPr>
        <w:tabs>
          <w:tab w:val="clear" w:pos="1418"/>
          <w:tab w:val="left" w:pos="567"/>
        </w:tabs>
      </w:pPr>
      <w:bookmarkStart w:id="53" w:name="_Toc127876657"/>
      <w:r>
        <w:t>How to apply?</w:t>
      </w:r>
      <w:bookmarkEnd w:id="53"/>
    </w:p>
    <w:p w14:paraId="5D097E15" w14:textId="3C93E332" w:rsidR="00295FC3" w:rsidDel="00295FC3" w:rsidRDefault="00E6336F" w:rsidP="00E6336F">
      <w:pPr>
        <w:pStyle w:val="BodyText"/>
        <w:jc w:val="both"/>
        <w:rPr>
          <w:color w:val="auto"/>
          <w:sz w:val="22"/>
          <w:szCs w:val="22"/>
          <w:lang w:eastAsia="en-AU"/>
        </w:rPr>
      </w:pPr>
      <w:r w:rsidRPr="00821724" w:rsidDel="00295FC3">
        <w:rPr>
          <w:noProof/>
          <w:color w:val="auto"/>
          <w:sz w:val="22"/>
          <w:szCs w:val="22"/>
          <w:shd w:val="clear" w:color="auto" w:fill="E6E6E6"/>
          <w:lang w:eastAsia="en-AU"/>
        </w:rPr>
        <mc:AlternateContent>
          <mc:Choice Requires="wps">
            <w:drawing>
              <wp:anchor distT="45720" distB="45720" distL="114300" distR="114300" simplePos="0" relativeHeight="251658251" behindDoc="1" locked="0" layoutInCell="1" allowOverlap="1" wp14:anchorId="78A7E505" wp14:editId="074650CC">
                <wp:simplePos x="0" y="0"/>
                <wp:positionH relativeFrom="column">
                  <wp:posOffset>25832</wp:posOffset>
                </wp:positionH>
                <wp:positionV relativeFrom="paragraph">
                  <wp:posOffset>258724</wp:posOffset>
                </wp:positionV>
                <wp:extent cx="5895340" cy="599440"/>
                <wp:effectExtent l="0" t="0" r="10160" b="10160"/>
                <wp:wrapTight wrapText="bothSides">
                  <wp:wrapPolygon edited="0">
                    <wp:start x="0" y="0"/>
                    <wp:lineTo x="0" y="21280"/>
                    <wp:lineTo x="21567" y="21280"/>
                    <wp:lineTo x="2156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599440"/>
                        </a:xfrm>
                        <a:prstGeom prst="rect">
                          <a:avLst/>
                        </a:prstGeom>
                        <a:solidFill>
                          <a:schemeClr val="accent1"/>
                        </a:solidFill>
                        <a:ln w="9525">
                          <a:solidFill>
                            <a:srgbClr val="000000"/>
                          </a:solidFill>
                          <a:miter lim="800000"/>
                          <a:headEnd/>
                          <a:tailEnd/>
                        </a:ln>
                      </wps:spPr>
                      <wps:txbx>
                        <w:txbxContent>
                          <w:p w14:paraId="21F35778" w14:textId="1DF5FAA9" w:rsidR="00821724" w:rsidRPr="00821724" w:rsidRDefault="00821724" w:rsidP="00821724">
                            <w:pPr>
                              <w:pStyle w:val="BodyText"/>
                              <w:jc w:val="both"/>
                              <w:rPr>
                                <w:color w:val="FFFFFF" w:themeColor="background1"/>
                                <w:sz w:val="22"/>
                                <w:szCs w:val="22"/>
                                <w:lang w:eastAsia="en-AU"/>
                              </w:rPr>
                            </w:pPr>
                            <w:r w:rsidRPr="00821724">
                              <w:rPr>
                                <w:color w:val="FFFFFF" w:themeColor="background1"/>
                                <w:sz w:val="22"/>
                                <w:szCs w:val="22"/>
                                <w:lang w:eastAsia="en-AU"/>
                              </w:rPr>
                              <w:t>To apply, go to the grant program web page</w:t>
                            </w:r>
                          </w:p>
                          <w:p w14:paraId="4BD7231C" w14:textId="172D4771" w:rsidR="00821724" w:rsidRPr="00821724" w:rsidRDefault="00000000" w:rsidP="00821724">
                            <w:pPr>
                              <w:pStyle w:val="BodyText"/>
                              <w:jc w:val="both"/>
                              <w:rPr>
                                <w:color w:val="FFFFFF" w:themeColor="background1"/>
                                <w:sz w:val="22"/>
                                <w:szCs w:val="22"/>
                                <w:lang w:eastAsia="en-AU"/>
                              </w:rPr>
                            </w:pPr>
                            <w:hyperlink r:id="rId58" w:history="1">
                              <w:r w:rsidR="00821724" w:rsidRPr="00821724">
                                <w:rPr>
                                  <w:rStyle w:val="Hyperlink"/>
                                  <w:color w:val="FFFFFF" w:themeColor="background1"/>
                                  <w:sz w:val="22"/>
                                  <w:szCs w:val="22"/>
                                  <w:lang w:eastAsia="en-AU"/>
                                </w:rPr>
                                <w:t>https://www.marineandcoasts.vic.gov.au/grants/port-phillip-bay-fund</w:t>
                              </w:r>
                            </w:hyperlink>
                            <w:r w:rsidR="00821724" w:rsidRPr="00821724">
                              <w:rPr>
                                <w:color w:val="FFFFFF" w:themeColor="background1"/>
                                <w:sz w:val="22"/>
                                <w:szCs w:val="22"/>
                                <w:lang w:eastAsia="en-AU"/>
                              </w:rPr>
                              <w:t xml:space="preserve"> </w:t>
                            </w:r>
                          </w:p>
                          <w:p w14:paraId="2DCF4A72" w14:textId="44F24961" w:rsidR="00821724" w:rsidRDefault="00821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7E505" id="Text Box 2" o:spid="_x0000_s1031" type="#_x0000_t202" style="position:absolute;left:0;text-align:left;margin-left:2.05pt;margin-top:20.35pt;width:464.2pt;height:47.2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" fillcolor="#00b2a9 [3204]">
                <v:textbox>
                  <w:txbxContent>
                    <w:p w14:paraId="21F35778" w14:textId="1DF5FAA9" w:rsidR="00821724" w:rsidRPr="00821724" w:rsidRDefault="00821724" w:rsidP="00821724">
                      <w:pPr>
                        <w:pStyle w:val="BodyText"/>
                        <w:jc w:val="both"/>
                        <w:rPr>
                          <w:color w:val="FFFFFF" w:themeColor="background1"/>
                          <w:sz w:val="22"/>
                          <w:szCs w:val="22"/>
                          <w:lang w:eastAsia="en-AU"/>
                        </w:rPr>
                      </w:pPr>
                      <w:r w:rsidRPr="00821724">
                        <w:rPr>
                          <w:color w:val="FFFFFF" w:themeColor="background1"/>
                          <w:sz w:val="22"/>
                          <w:szCs w:val="22"/>
                          <w:lang w:eastAsia="en-AU"/>
                        </w:rPr>
                        <w:t>To apply, go to the grant program web page</w:t>
                      </w:r>
                    </w:p>
                    <w:p w14:paraId="4BD7231C" w14:textId="172D4771" w:rsidR="00821724" w:rsidRPr="00821724" w:rsidRDefault="00000000" w:rsidP="00821724">
                      <w:pPr>
                        <w:pStyle w:val="BodyText"/>
                        <w:jc w:val="both"/>
                        <w:rPr>
                          <w:color w:val="FFFFFF" w:themeColor="background1"/>
                          <w:sz w:val="22"/>
                          <w:szCs w:val="22"/>
                          <w:lang w:eastAsia="en-AU"/>
                        </w:rPr>
                      </w:pPr>
                      <w:hyperlink r:id="rId59" w:history="1">
                        <w:r w:rsidR="00821724" w:rsidRPr="00821724">
                          <w:rPr>
                            <w:rStyle w:val="Hyperlink"/>
                            <w:color w:val="FFFFFF" w:themeColor="background1"/>
                            <w:sz w:val="22"/>
                            <w:szCs w:val="22"/>
                            <w:lang w:eastAsia="en-AU"/>
                          </w:rPr>
                          <w:t>https://www.marineandcoasts.vic.gov.au/grants/port-phillip-bay-fund</w:t>
                        </w:r>
                      </w:hyperlink>
                      <w:r w:rsidR="00821724" w:rsidRPr="00821724">
                        <w:rPr>
                          <w:color w:val="FFFFFF" w:themeColor="background1"/>
                          <w:sz w:val="22"/>
                          <w:szCs w:val="22"/>
                          <w:lang w:eastAsia="en-AU"/>
                        </w:rPr>
                        <w:t xml:space="preserve"> </w:t>
                      </w:r>
                    </w:p>
                    <w:p w14:paraId="2DCF4A72" w14:textId="44F24961" w:rsidR="00821724" w:rsidRDefault="00821724"/>
                  </w:txbxContent>
                </v:textbox>
                <w10:wrap type="tight"/>
              </v:shape>
            </w:pict>
          </mc:Fallback>
        </mc:AlternateContent>
      </w:r>
      <w:r w:rsidRPr="00F31B1B" w:rsidDel="00ED1705">
        <w:rPr>
          <w:color w:val="auto"/>
          <w:sz w:val="22"/>
          <w:szCs w:val="22"/>
          <w:lang w:eastAsia="en-AU"/>
        </w:rPr>
        <w:t>A</w:t>
      </w:r>
      <w:r w:rsidRPr="00F31B1B">
        <w:rPr>
          <w:color w:val="auto"/>
          <w:sz w:val="22"/>
          <w:szCs w:val="22"/>
          <w:lang w:eastAsia="en-AU"/>
        </w:rPr>
        <w:t>pplications are submitted online using the Grants Online portal.</w:t>
      </w:r>
    </w:p>
    <w:p w14:paraId="2FA3AA49" w14:textId="44144D7A" w:rsidR="00EB3480" w:rsidDel="00295FC3" w:rsidRDefault="003C639B" w:rsidP="00F31B1B">
      <w:pPr>
        <w:pStyle w:val="BodyText"/>
        <w:jc w:val="both"/>
        <w:rPr>
          <w:color w:val="auto"/>
          <w:sz w:val="22"/>
          <w:szCs w:val="22"/>
          <w:lang w:eastAsia="en-AU"/>
        </w:rPr>
      </w:pPr>
      <w:r w:rsidDel="00295FC3">
        <w:rPr>
          <w:color w:val="auto"/>
          <w:sz w:val="22"/>
          <w:szCs w:val="22"/>
          <w:lang w:eastAsia="en-AU"/>
        </w:rPr>
        <w:t>From this webpage, follow the instruction on how to apply</w:t>
      </w:r>
      <w:r w:rsidR="00DA408B" w:rsidDel="00295FC3">
        <w:rPr>
          <w:color w:val="auto"/>
          <w:sz w:val="22"/>
          <w:szCs w:val="22"/>
          <w:lang w:eastAsia="en-AU"/>
        </w:rPr>
        <w:t xml:space="preserve">. </w:t>
      </w:r>
    </w:p>
    <w:p w14:paraId="1925866A" w14:textId="325E89F1" w:rsidR="00EB3480" w:rsidRPr="00EB3480" w:rsidDel="00295FC3" w:rsidRDefault="00EB3480" w:rsidP="00EB3480">
      <w:pPr>
        <w:pStyle w:val="BodyText"/>
        <w:jc w:val="both"/>
        <w:rPr>
          <w:color w:val="auto"/>
          <w:sz w:val="22"/>
          <w:szCs w:val="22"/>
          <w:lang w:eastAsia="en-AU"/>
        </w:rPr>
      </w:pPr>
      <w:r w:rsidRPr="00EB3480" w:rsidDel="00295FC3">
        <w:rPr>
          <w:color w:val="auto"/>
          <w:sz w:val="22"/>
          <w:szCs w:val="22"/>
          <w:lang w:eastAsia="en-AU"/>
        </w:rPr>
        <w:t xml:space="preserve">You will be asked to enter your username. </w:t>
      </w:r>
      <w:r w:rsidR="00B26F44" w:rsidDel="00295FC3">
        <w:rPr>
          <w:color w:val="auto"/>
          <w:sz w:val="22"/>
          <w:szCs w:val="22"/>
          <w:lang w:eastAsia="en-AU"/>
        </w:rPr>
        <w:t>I</w:t>
      </w:r>
      <w:r w:rsidRPr="00EB3480" w:rsidDel="00295FC3">
        <w:rPr>
          <w:color w:val="auto"/>
          <w:sz w:val="22"/>
          <w:szCs w:val="22"/>
          <w:lang w:eastAsia="en-AU"/>
        </w:rPr>
        <w:t>f you don’t have one, click on the “Create an Account” button. </w:t>
      </w:r>
    </w:p>
    <w:p w14:paraId="4FA2536B" w14:textId="3F9D34EA" w:rsidR="00EB3480" w:rsidRPr="00EB3480" w:rsidDel="00295FC3" w:rsidRDefault="00EB3480" w:rsidP="00EB3480">
      <w:pPr>
        <w:pStyle w:val="BodyText"/>
        <w:jc w:val="both"/>
        <w:rPr>
          <w:color w:val="auto"/>
          <w:sz w:val="22"/>
          <w:szCs w:val="22"/>
          <w:lang w:eastAsia="en-AU"/>
        </w:rPr>
      </w:pPr>
      <w:r w:rsidRPr="00EB3480" w:rsidDel="00295FC3">
        <w:rPr>
          <w:color w:val="auto"/>
          <w:sz w:val="22"/>
          <w:szCs w:val="22"/>
          <w:lang w:eastAsia="en-AU"/>
        </w:rPr>
        <w:t>Keep a record of your username (email) and password for future reference. Try to choose an email that will not change in the future because over time your account will record your grant history. </w:t>
      </w:r>
    </w:p>
    <w:p w14:paraId="21671194" w14:textId="71880BC9" w:rsidR="00EB3480" w:rsidRPr="00EB3480" w:rsidDel="00ED1705" w:rsidRDefault="00EB3480" w:rsidP="00EB3480">
      <w:pPr>
        <w:pStyle w:val="BodyText"/>
        <w:jc w:val="both"/>
        <w:rPr>
          <w:color w:val="auto"/>
          <w:sz w:val="22"/>
          <w:szCs w:val="22"/>
          <w:lang w:eastAsia="en-AU"/>
        </w:rPr>
      </w:pPr>
      <w:r w:rsidRPr="00EB3480" w:rsidDel="00295FC3">
        <w:rPr>
          <w:color w:val="auto"/>
          <w:sz w:val="22"/>
          <w:szCs w:val="22"/>
          <w:lang w:eastAsia="en-AU"/>
        </w:rPr>
        <w:t>To return to a saved draft application, click on the “Access Saved Application’ button</w:t>
      </w:r>
      <w:r w:rsidR="00532390">
        <w:rPr>
          <w:color w:val="auto"/>
          <w:sz w:val="22"/>
          <w:szCs w:val="22"/>
          <w:lang w:eastAsia="en-AU"/>
        </w:rPr>
        <w:t>.</w:t>
      </w:r>
      <w:r w:rsidRPr="00EB3480" w:rsidDel="00295FC3">
        <w:rPr>
          <w:color w:val="auto"/>
          <w:sz w:val="22"/>
          <w:szCs w:val="22"/>
          <w:lang w:eastAsia="en-AU"/>
        </w:rPr>
        <w:t> </w:t>
      </w:r>
    </w:p>
    <w:p w14:paraId="2991F94B" w14:textId="4BD2DD72" w:rsidR="00EB3480" w:rsidRDefault="00EB3480" w:rsidP="00EB3480">
      <w:pPr>
        <w:pStyle w:val="BodyText"/>
        <w:jc w:val="both"/>
        <w:rPr>
          <w:color w:val="auto"/>
          <w:sz w:val="22"/>
          <w:szCs w:val="22"/>
          <w:lang w:eastAsia="en-AU"/>
        </w:rPr>
      </w:pPr>
      <w:r w:rsidRPr="00EB3480" w:rsidDel="0071231B">
        <w:rPr>
          <w:color w:val="auto"/>
          <w:sz w:val="22"/>
          <w:szCs w:val="22"/>
          <w:lang w:eastAsia="en-AU"/>
        </w:rPr>
        <w:t xml:space="preserve">You will receive an application number when you </w:t>
      </w:r>
      <w:proofErr w:type="gramStart"/>
      <w:r w:rsidRPr="00EB3480" w:rsidDel="0071231B">
        <w:rPr>
          <w:color w:val="auto"/>
          <w:sz w:val="22"/>
          <w:szCs w:val="22"/>
          <w:lang w:eastAsia="en-AU"/>
        </w:rPr>
        <w:t>submit an application</w:t>
      </w:r>
      <w:proofErr w:type="gramEnd"/>
      <w:r w:rsidRPr="00EB3480" w:rsidDel="0071231B">
        <w:rPr>
          <w:color w:val="auto"/>
          <w:sz w:val="22"/>
          <w:szCs w:val="22"/>
          <w:lang w:eastAsia="en-AU"/>
        </w:rPr>
        <w:t xml:space="preserve"> online. Please quote this number in all communications with the department relating to your application.  </w:t>
      </w:r>
      <w:r w:rsidRPr="00E35FAE">
        <w:rPr>
          <w:b/>
          <w:color w:val="auto"/>
          <w:sz w:val="22"/>
          <w:szCs w:val="22"/>
          <w:lang w:eastAsia="en-AU"/>
        </w:rPr>
        <w:t>Note</w:t>
      </w:r>
      <w:r w:rsidRPr="00EB3480">
        <w:rPr>
          <w:color w:val="auto"/>
          <w:sz w:val="22"/>
          <w:szCs w:val="22"/>
          <w:lang w:eastAsia="en-AU"/>
        </w:rPr>
        <w:t>: No hard copy applications will be accepted. Incomplete applications will not be considered. </w:t>
      </w:r>
    </w:p>
    <w:p w14:paraId="38D794D1" w14:textId="77777777" w:rsidR="00EF43D2" w:rsidRDefault="00EF43D2" w:rsidP="00395B7D">
      <w:pPr>
        <w:pStyle w:val="Heading2"/>
        <w:numPr>
          <w:ilvl w:val="1"/>
          <w:numId w:val="15"/>
        </w:numPr>
        <w:tabs>
          <w:tab w:val="clear" w:pos="1418"/>
          <w:tab w:val="left" w:pos="567"/>
        </w:tabs>
      </w:pPr>
      <w:bookmarkStart w:id="54" w:name="_Toc127876658"/>
      <w:r w:rsidRPr="006A7152">
        <w:t>Attaching required documents:</w:t>
      </w:r>
      <w:bookmarkEnd w:id="54"/>
    </w:p>
    <w:p w14:paraId="4174E952" w14:textId="77777777" w:rsidR="00EF43D2" w:rsidRPr="00E35FAE" w:rsidRDefault="00EF43D2" w:rsidP="00EF43D2">
      <w:pPr>
        <w:pStyle w:val="BodyText"/>
        <w:rPr>
          <w:sz w:val="22"/>
          <w:szCs w:val="22"/>
          <w:lang w:eastAsia="en-AU"/>
        </w:rPr>
      </w:pPr>
      <w:r w:rsidRPr="00E35FAE">
        <w:rPr>
          <w:sz w:val="22"/>
          <w:szCs w:val="22"/>
          <w:lang w:eastAsia="en-AU"/>
        </w:rPr>
        <w:t xml:space="preserve">Supporting documents must be in an acceptable file type, such as Word, Excel, PDF, or JPEG. The maximum file size for each file is </w:t>
      </w:r>
      <w:r w:rsidRPr="00E35FAE">
        <w:rPr>
          <w:sz w:val="22"/>
          <w:szCs w:val="22"/>
        </w:rPr>
        <w:t>10</w:t>
      </w:r>
      <w:r w:rsidRPr="00E35FAE">
        <w:rPr>
          <w:sz w:val="22"/>
          <w:szCs w:val="22"/>
          <w:lang w:eastAsia="en-AU"/>
        </w:rPr>
        <w:t>MB.</w:t>
      </w:r>
    </w:p>
    <w:p w14:paraId="3D27CEFF" w14:textId="77777777" w:rsidR="00EF43D2" w:rsidRPr="00E35FAE" w:rsidRDefault="00EF43D2" w:rsidP="00EF43D2">
      <w:pPr>
        <w:pStyle w:val="BodyText"/>
        <w:rPr>
          <w:sz w:val="22"/>
          <w:szCs w:val="22"/>
          <w:lang w:eastAsia="en-AU"/>
        </w:rPr>
      </w:pPr>
      <w:r w:rsidRPr="00E35FAE">
        <w:rPr>
          <w:sz w:val="22"/>
          <w:szCs w:val="22"/>
          <w:lang w:eastAsia="en-AU"/>
        </w:rPr>
        <w:t xml:space="preserve">You will receive an application number when you </w:t>
      </w:r>
      <w:proofErr w:type="gramStart"/>
      <w:r w:rsidRPr="00E35FAE">
        <w:rPr>
          <w:sz w:val="22"/>
          <w:szCs w:val="22"/>
          <w:lang w:eastAsia="en-AU"/>
        </w:rPr>
        <w:t>submit an application</w:t>
      </w:r>
      <w:proofErr w:type="gramEnd"/>
      <w:r w:rsidRPr="00E35FAE">
        <w:rPr>
          <w:sz w:val="22"/>
          <w:szCs w:val="22"/>
          <w:lang w:eastAsia="en-AU"/>
        </w:rPr>
        <w:t xml:space="preserve"> online. Please quote this number in all communications with the department relating to your application. </w:t>
      </w:r>
    </w:p>
    <w:p w14:paraId="3B3CEF2B" w14:textId="70C6DFB6" w:rsidR="00EF43D2" w:rsidRPr="00E35FAE" w:rsidRDefault="00EF43D2" w:rsidP="00EF43D2">
      <w:pPr>
        <w:pStyle w:val="BodyText"/>
        <w:rPr>
          <w:sz w:val="22"/>
          <w:szCs w:val="22"/>
          <w:lang w:eastAsia="en-AU"/>
        </w:rPr>
      </w:pPr>
      <w:r w:rsidRPr="34667B05">
        <w:rPr>
          <w:sz w:val="22"/>
          <w:szCs w:val="22"/>
          <w:lang w:eastAsia="en-AU"/>
        </w:rPr>
        <w:t xml:space="preserve">If you have documents to submit that cannot be attached to your online </w:t>
      </w:r>
      <w:r w:rsidR="00532390" w:rsidRPr="34667B05">
        <w:rPr>
          <w:sz w:val="22"/>
          <w:szCs w:val="22"/>
          <w:lang w:eastAsia="en-AU"/>
        </w:rPr>
        <w:t>application,</w:t>
      </w:r>
      <w:r w:rsidRPr="34667B05">
        <w:rPr>
          <w:sz w:val="22"/>
          <w:szCs w:val="22"/>
          <w:lang w:eastAsia="en-AU"/>
        </w:rPr>
        <w:t xml:space="preserve"> you can email them to </w:t>
      </w:r>
      <w:hyperlink r:id="rId60" w:history="1">
        <w:r w:rsidRPr="34667B05">
          <w:rPr>
            <w:rStyle w:val="Hyperlink"/>
            <w:sz w:val="22"/>
            <w:szCs w:val="22"/>
            <w:lang w:eastAsia="en-AU"/>
          </w:rPr>
          <w:t>grantsinfo@delwp.vic.gov.au</w:t>
        </w:r>
      </w:hyperlink>
      <w:r w:rsidRPr="34667B05">
        <w:rPr>
          <w:sz w:val="22"/>
          <w:szCs w:val="22"/>
          <w:lang w:eastAsia="en-AU"/>
        </w:rPr>
        <w:t xml:space="preserve"> quoting your application number. Attach all documents to one email, zipping the files if required.</w:t>
      </w:r>
    </w:p>
    <w:p w14:paraId="45F3832F" w14:textId="567E6EF7" w:rsidR="00F7324A" w:rsidRPr="00905D66" w:rsidRDefault="00F7324A" w:rsidP="00860CFE">
      <w:pPr>
        <w:pStyle w:val="Heading2"/>
        <w:numPr>
          <w:ilvl w:val="1"/>
          <w:numId w:val="15"/>
        </w:numPr>
        <w:tabs>
          <w:tab w:val="clear" w:pos="1418"/>
          <w:tab w:val="left" w:pos="567"/>
        </w:tabs>
      </w:pPr>
      <w:bookmarkStart w:id="55" w:name="_Toc127876659"/>
      <w:r>
        <w:t>Where to find help?</w:t>
      </w:r>
      <w:bookmarkEnd w:id="55"/>
    </w:p>
    <w:p w14:paraId="137071E1" w14:textId="4A4F130A" w:rsidR="00F7324A" w:rsidRDefault="00905D66" w:rsidP="00F62781">
      <w:pPr>
        <w:pStyle w:val="BodyText"/>
        <w:jc w:val="both"/>
        <w:rPr>
          <w:color w:val="auto"/>
          <w:sz w:val="22"/>
          <w:szCs w:val="22"/>
          <w:lang w:eastAsia="en-AU"/>
        </w:rPr>
      </w:pPr>
      <w:r w:rsidRPr="00821724">
        <w:rPr>
          <w:noProof/>
          <w:color w:val="auto"/>
          <w:sz w:val="22"/>
          <w:szCs w:val="22"/>
          <w:shd w:val="clear" w:color="auto" w:fill="E6E6E6"/>
          <w:lang w:eastAsia="en-AU"/>
        </w:rPr>
        <w:lastRenderedPageBreak/>
        <mc:AlternateContent>
          <mc:Choice Requires="wps">
            <w:drawing>
              <wp:anchor distT="45720" distB="45720" distL="114300" distR="114300" simplePos="0" relativeHeight="251658252" behindDoc="1" locked="0" layoutInCell="1" allowOverlap="1" wp14:anchorId="3535F7B3" wp14:editId="32F4879F">
                <wp:simplePos x="0" y="0"/>
                <wp:positionH relativeFrom="column">
                  <wp:posOffset>34925</wp:posOffset>
                </wp:positionH>
                <wp:positionV relativeFrom="paragraph">
                  <wp:posOffset>222885</wp:posOffset>
                </wp:positionV>
                <wp:extent cx="5895340" cy="715010"/>
                <wp:effectExtent l="0" t="0" r="10160" b="27940"/>
                <wp:wrapTight wrapText="bothSides">
                  <wp:wrapPolygon edited="0">
                    <wp:start x="0" y="0"/>
                    <wp:lineTo x="0" y="21869"/>
                    <wp:lineTo x="21567" y="21869"/>
                    <wp:lineTo x="21567"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715010"/>
                        </a:xfrm>
                        <a:prstGeom prst="rect">
                          <a:avLst/>
                        </a:prstGeom>
                        <a:solidFill>
                          <a:srgbClr val="00B2A9"/>
                        </a:solidFill>
                        <a:ln w="9525">
                          <a:solidFill>
                            <a:srgbClr val="000000"/>
                          </a:solidFill>
                          <a:miter lim="800000"/>
                          <a:headEnd/>
                          <a:tailEnd/>
                        </a:ln>
                      </wps:spPr>
                      <wps:txbx>
                        <w:txbxContent>
                          <w:p w14:paraId="4F40AD3F" w14:textId="5F5CD217" w:rsidR="00905D66" w:rsidRDefault="00506EB0" w:rsidP="00905D66">
                            <w:pPr>
                              <w:pStyle w:val="BodyText"/>
                              <w:jc w:val="both"/>
                              <w:rPr>
                                <w:color w:val="FFFFFF" w:themeColor="background1"/>
                                <w:sz w:val="22"/>
                                <w:szCs w:val="22"/>
                                <w:lang w:eastAsia="en-AU"/>
                              </w:rPr>
                            </w:pPr>
                            <w:r>
                              <w:rPr>
                                <w:color w:val="FFFFFF" w:themeColor="background1"/>
                                <w:sz w:val="22"/>
                                <w:szCs w:val="22"/>
                                <w:lang w:eastAsia="en-AU"/>
                              </w:rPr>
                              <w:t>For</w:t>
                            </w:r>
                            <w:r w:rsidR="001A4F58">
                              <w:rPr>
                                <w:color w:val="FFFFFF" w:themeColor="background1"/>
                                <w:sz w:val="22"/>
                                <w:szCs w:val="22"/>
                                <w:lang w:eastAsia="en-AU"/>
                              </w:rPr>
                              <w:t xml:space="preserve"> questions about the</w:t>
                            </w:r>
                            <w:r>
                              <w:rPr>
                                <w:color w:val="FFFFFF" w:themeColor="background1"/>
                                <w:sz w:val="22"/>
                                <w:szCs w:val="22"/>
                                <w:lang w:eastAsia="en-AU"/>
                              </w:rPr>
                              <w:t xml:space="preserve"> </w:t>
                            </w:r>
                            <w:r w:rsidR="00785CF2">
                              <w:rPr>
                                <w:color w:val="FFFFFF" w:themeColor="background1"/>
                                <w:sz w:val="22"/>
                                <w:szCs w:val="22"/>
                                <w:lang w:eastAsia="en-AU"/>
                              </w:rPr>
                              <w:t xml:space="preserve">Port Phillip Bay Fund </w:t>
                            </w:r>
                            <w:r>
                              <w:rPr>
                                <w:color w:val="FFFFFF" w:themeColor="background1"/>
                                <w:sz w:val="22"/>
                                <w:szCs w:val="22"/>
                                <w:lang w:eastAsia="en-AU"/>
                              </w:rPr>
                              <w:t xml:space="preserve">Grant Program, you can email: </w:t>
                            </w:r>
                            <w:r w:rsidRPr="008C58FE">
                              <w:rPr>
                                <w:color w:val="FFFFFF" w:themeColor="background1"/>
                                <w:sz w:val="22"/>
                                <w:szCs w:val="22"/>
                                <w:u w:val="single"/>
                                <w:lang w:eastAsia="en-AU"/>
                              </w:rPr>
                              <w:t>enviro.grants@delwp.vic.gov.au</w:t>
                            </w:r>
                          </w:p>
                          <w:p w14:paraId="50CC4511" w14:textId="17B79218" w:rsidR="00905D66" w:rsidRDefault="008C58FE" w:rsidP="008C58FE">
                            <w:pPr>
                              <w:pStyle w:val="BodyText"/>
                              <w:jc w:val="both"/>
                            </w:pPr>
                            <w:r>
                              <w:rPr>
                                <w:color w:val="FFFFFF" w:themeColor="background1"/>
                                <w:sz w:val="22"/>
                                <w:szCs w:val="22"/>
                                <w:lang w:eastAsia="en-AU"/>
                              </w:rPr>
                              <w:t xml:space="preserve">For technical issues with </w:t>
                            </w:r>
                            <w:r w:rsidR="00E43600">
                              <w:rPr>
                                <w:color w:val="FFFFFF" w:themeColor="background1"/>
                                <w:sz w:val="22"/>
                                <w:szCs w:val="22"/>
                                <w:lang w:eastAsia="en-AU"/>
                              </w:rPr>
                              <w:t xml:space="preserve">the </w:t>
                            </w:r>
                            <w:r>
                              <w:rPr>
                                <w:color w:val="FFFFFF" w:themeColor="background1"/>
                                <w:sz w:val="22"/>
                                <w:szCs w:val="22"/>
                                <w:lang w:eastAsia="en-AU"/>
                              </w:rPr>
                              <w:t>online application, email</w:t>
                            </w:r>
                            <w:r w:rsidR="00ED1705">
                              <w:rPr>
                                <w:color w:val="FFFFFF" w:themeColor="background1"/>
                                <w:sz w:val="22"/>
                                <w:szCs w:val="22"/>
                                <w:lang w:eastAsia="en-AU"/>
                              </w:rPr>
                              <w:t>:</w:t>
                            </w:r>
                            <w:r>
                              <w:rPr>
                                <w:color w:val="FFFFFF" w:themeColor="background1"/>
                                <w:sz w:val="22"/>
                                <w:szCs w:val="22"/>
                                <w:lang w:eastAsia="en-AU"/>
                              </w:rPr>
                              <w:t xml:space="preserve"> </w:t>
                            </w:r>
                            <w:r w:rsidRPr="008C58FE">
                              <w:rPr>
                                <w:color w:val="FFFFFF" w:themeColor="background1"/>
                                <w:sz w:val="22"/>
                                <w:szCs w:val="22"/>
                                <w:u w:val="single"/>
                                <w:lang w:eastAsia="en-AU"/>
                              </w:rPr>
                              <w:t>grantsinfo@delwp.vic.gov.au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5F7B3" id="_x0000_s1032" type="#_x0000_t202" style="position:absolute;left:0;text-align:left;margin-left:2.75pt;margin-top:17.55pt;width:464.2pt;height:56.3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" fillcolor="#00b2a9">
                <v:textbox>
                  <w:txbxContent>
                    <w:p w14:paraId="4F40AD3F" w14:textId="5F5CD217" w:rsidR="00905D66" w:rsidRDefault="00506EB0" w:rsidP="00905D66">
                      <w:pPr>
                        <w:pStyle w:val="BodyText"/>
                        <w:jc w:val="both"/>
                        <w:rPr>
                          <w:color w:val="FFFFFF" w:themeColor="background1"/>
                          <w:sz w:val="22"/>
                          <w:szCs w:val="22"/>
                          <w:lang w:eastAsia="en-AU"/>
                        </w:rPr>
                      </w:pPr>
                      <w:r>
                        <w:rPr>
                          <w:color w:val="FFFFFF" w:themeColor="background1"/>
                          <w:sz w:val="22"/>
                          <w:szCs w:val="22"/>
                          <w:lang w:eastAsia="en-AU"/>
                        </w:rPr>
                        <w:t>For</w:t>
                      </w:r>
                      <w:r w:rsidR="001A4F58">
                        <w:rPr>
                          <w:color w:val="FFFFFF" w:themeColor="background1"/>
                          <w:sz w:val="22"/>
                          <w:szCs w:val="22"/>
                          <w:lang w:eastAsia="en-AU"/>
                        </w:rPr>
                        <w:t xml:space="preserve"> questions about the</w:t>
                      </w:r>
                      <w:r>
                        <w:rPr>
                          <w:color w:val="FFFFFF" w:themeColor="background1"/>
                          <w:sz w:val="22"/>
                          <w:szCs w:val="22"/>
                          <w:lang w:eastAsia="en-AU"/>
                        </w:rPr>
                        <w:t xml:space="preserve"> </w:t>
                      </w:r>
                      <w:r w:rsidR="00785CF2">
                        <w:rPr>
                          <w:color w:val="FFFFFF" w:themeColor="background1"/>
                          <w:sz w:val="22"/>
                          <w:szCs w:val="22"/>
                          <w:lang w:eastAsia="en-AU"/>
                        </w:rPr>
                        <w:t xml:space="preserve">Port Phillip Bay Fund </w:t>
                      </w:r>
                      <w:r>
                        <w:rPr>
                          <w:color w:val="FFFFFF" w:themeColor="background1"/>
                          <w:sz w:val="22"/>
                          <w:szCs w:val="22"/>
                          <w:lang w:eastAsia="en-AU"/>
                        </w:rPr>
                        <w:t xml:space="preserve">Grant Program, you can email: </w:t>
                      </w:r>
                      <w:r w:rsidRPr="008C58FE">
                        <w:rPr>
                          <w:color w:val="FFFFFF" w:themeColor="background1"/>
                          <w:sz w:val="22"/>
                          <w:szCs w:val="22"/>
                          <w:u w:val="single"/>
                          <w:lang w:eastAsia="en-AU"/>
                        </w:rPr>
                        <w:t>enviro.grants@delwp.vic.gov.au</w:t>
                      </w:r>
                    </w:p>
                    <w:p w14:paraId="50CC4511" w14:textId="17B79218" w:rsidR="00905D66" w:rsidRDefault="008C58FE" w:rsidP="008C58FE">
                      <w:pPr>
                        <w:pStyle w:val="BodyText"/>
                        <w:jc w:val="both"/>
                      </w:pPr>
                      <w:r>
                        <w:rPr>
                          <w:color w:val="FFFFFF" w:themeColor="background1"/>
                          <w:sz w:val="22"/>
                          <w:szCs w:val="22"/>
                          <w:lang w:eastAsia="en-AU"/>
                        </w:rPr>
                        <w:t xml:space="preserve">For technical issues with </w:t>
                      </w:r>
                      <w:r w:rsidR="00E43600">
                        <w:rPr>
                          <w:color w:val="FFFFFF" w:themeColor="background1"/>
                          <w:sz w:val="22"/>
                          <w:szCs w:val="22"/>
                          <w:lang w:eastAsia="en-AU"/>
                        </w:rPr>
                        <w:t xml:space="preserve">the </w:t>
                      </w:r>
                      <w:r>
                        <w:rPr>
                          <w:color w:val="FFFFFF" w:themeColor="background1"/>
                          <w:sz w:val="22"/>
                          <w:szCs w:val="22"/>
                          <w:lang w:eastAsia="en-AU"/>
                        </w:rPr>
                        <w:t>online application, email</w:t>
                      </w:r>
                      <w:r w:rsidR="00ED1705">
                        <w:rPr>
                          <w:color w:val="FFFFFF" w:themeColor="background1"/>
                          <w:sz w:val="22"/>
                          <w:szCs w:val="22"/>
                          <w:lang w:eastAsia="en-AU"/>
                        </w:rPr>
                        <w:t>:</w:t>
                      </w:r>
                      <w:r>
                        <w:rPr>
                          <w:color w:val="FFFFFF" w:themeColor="background1"/>
                          <w:sz w:val="22"/>
                          <w:szCs w:val="22"/>
                          <w:lang w:eastAsia="en-AU"/>
                        </w:rPr>
                        <w:t xml:space="preserve"> </w:t>
                      </w:r>
                      <w:r w:rsidRPr="008C58FE">
                        <w:rPr>
                          <w:color w:val="FFFFFF" w:themeColor="background1"/>
                          <w:sz w:val="22"/>
                          <w:szCs w:val="22"/>
                          <w:u w:val="single"/>
                          <w:lang w:eastAsia="en-AU"/>
                        </w:rPr>
                        <w:t>grantsinfo@delwp.vic.gov.au</w:t>
                      </w:r>
                    </w:p>
                  </w:txbxContent>
                </v:textbox>
                <w10:wrap type="tight"/>
              </v:shape>
            </w:pict>
          </mc:Fallback>
        </mc:AlternateContent>
      </w:r>
      <w:r w:rsidR="00F7324A">
        <w:rPr>
          <w:color w:val="auto"/>
          <w:sz w:val="22"/>
          <w:szCs w:val="22"/>
          <w:lang w:eastAsia="en-AU"/>
        </w:rPr>
        <w:t xml:space="preserve">You can contact the DEECA Customer Centre on 136 </w:t>
      </w:r>
      <w:r>
        <w:rPr>
          <w:color w:val="auto"/>
          <w:sz w:val="22"/>
          <w:szCs w:val="22"/>
          <w:lang w:eastAsia="en-AU"/>
        </w:rPr>
        <w:t>186.</w:t>
      </w:r>
    </w:p>
    <w:p w14:paraId="60372712" w14:textId="692361BD" w:rsidR="00AA55E9" w:rsidRDefault="00AA55E9" w:rsidP="00555B6E">
      <w:pPr>
        <w:pStyle w:val="Heading1"/>
        <w:numPr>
          <w:ilvl w:val="0"/>
          <w:numId w:val="15"/>
        </w:numPr>
        <w:spacing w:after="240" w:line="240" w:lineRule="auto"/>
      </w:pPr>
      <w:bookmarkStart w:id="56" w:name="_Toc127876660"/>
      <w:r>
        <w:t>What is the notification process?</w:t>
      </w:r>
      <w:bookmarkEnd w:id="56"/>
    </w:p>
    <w:p w14:paraId="4D6EA6E9" w14:textId="77777777" w:rsidR="00B60CC7" w:rsidRPr="00E35FAE" w:rsidRDefault="00B60CC7" w:rsidP="00E35FAE">
      <w:pPr>
        <w:pStyle w:val="BodyText"/>
        <w:rPr>
          <w:sz w:val="22"/>
          <w:szCs w:val="22"/>
          <w:lang w:eastAsia="en-AU"/>
        </w:rPr>
      </w:pPr>
      <w:r w:rsidRPr="00E35FAE">
        <w:rPr>
          <w:sz w:val="22"/>
          <w:szCs w:val="22"/>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38A312BF" w14:textId="134F31D3" w:rsidR="00555B6E" w:rsidRPr="00555B6E" w:rsidRDefault="00555B6E" w:rsidP="00555B6E">
      <w:pPr>
        <w:pStyle w:val="Heading1"/>
        <w:numPr>
          <w:ilvl w:val="0"/>
          <w:numId w:val="15"/>
        </w:numPr>
        <w:spacing w:after="240" w:line="240" w:lineRule="auto"/>
      </w:pPr>
      <w:bookmarkStart w:id="57" w:name="_Toc127876661"/>
      <w:r>
        <w:t>Key Dates</w:t>
      </w:r>
      <w:bookmarkEnd w:id="57"/>
    </w:p>
    <w:tbl>
      <w:tblPr>
        <w:tblStyle w:val="TableGrid"/>
        <w:tblW w:w="0" w:type="auto"/>
        <w:tblLook w:val="04A0" w:firstRow="1" w:lastRow="0" w:firstColumn="1" w:lastColumn="0" w:noHBand="0" w:noVBand="1"/>
      </w:tblPr>
      <w:tblGrid>
        <w:gridCol w:w="4826"/>
        <w:gridCol w:w="4813"/>
      </w:tblGrid>
      <w:tr w:rsidR="004D6F39" w:rsidRPr="004D6F39" w14:paraId="40C9973D" w14:textId="77777777" w:rsidTr="004D6F3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7" w:type="dxa"/>
            <w:shd w:val="clear" w:color="auto" w:fill="00B2A9" w:themeFill="accent1"/>
          </w:tcPr>
          <w:p w14:paraId="0B897C26" w14:textId="743CD7AF" w:rsidR="00ED28EF" w:rsidRPr="00F15ABA" w:rsidRDefault="00ED28EF" w:rsidP="00F62781">
            <w:pPr>
              <w:pStyle w:val="BodyText"/>
              <w:jc w:val="both"/>
              <w:rPr>
                <w:color w:val="FFFFFF" w:themeColor="background1"/>
                <w:sz w:val="22"/>
                <w:szCs w:val="22"/>
                <w:lang w:eastAsia="en-AU"/>
              </w:rPr>
            </w:pPr>
            <w:r w:rsidRPr="00F15ABA">
              <w:rPr>
                <w:color w:val="FFFFFF" w:themeColor="background1"/>
                <w:sz w:val="22"/>
                <w:szCs w:val="22"/>
                <w:lang w:eastAsia="en-AU"/>
              </w:rPr>
              <w:t>Application Open</w:t>
            </w:r>
          </w:p>
        </w:tc>
        <w:tc>
          <w:tcPr>
            <w:tcW w:w="4928" w:type="dxa"/>
            <w:shd w:val="clear" w:color="auto" w:fill="00B2A9" w:themeFill="accent1"/>
          </w:tcPr>
          <w:p w14:paraId="346C7B79" w14:textId="46C434CA" w:rsidR="00ED28EF" w:rsidRPr="00F15ABA" w:rsidRDefault="00341D13" w:rsidP="00F62781">
            <w:pPr>
              <w:pStyle w:val="BodyText"/>
              <w:jc w:val="both"/>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eastAsia="en-AU"/>
              </w:rPr>
            </w:pPr>
            <w:r>
              <w:rPr>
                <w:color w:val="FFFFFF" w:themeColor="background1"/>
                <w:sz w:val="22"/>
                <w:szCs w:val="22"/>
                <w:lang w:eastAsia="en-AU"/>
              </w:rPr>
              <w:t>2</w:t>
            </w:r>
            <w:r w:rsidR="00544912">
              <w:rPr>
                <w:color w:val="FFFFFF" w:themeColor="background1"/>
                <w:sz w:val="22"/>
                <w:szCs w:val="22"/>
                <w:lang w:eastAsia="en-AU"/>
              </w:rPr>
              <w:t xml:space="preserve">4 March </w:t>
            </w:r>
            <w:r w:rsidR="00ED28EF" w:rsidRPr="00F15ABA">
              <w:rPr>
                <w:color w:val="FFFFFF" w:themeColor="background1"/>
                <w:sz w:val="22"/>
                <w:szCs w:val="22"/>
                <w:lang w:eastAsia="en-AU"/>
              </w:rPr>
              <w:t>2023</w:t>
            </w:r>
          </w:p>
        </w:tc>
      </w:tr>
      <w:tr w:rsidR="00ED28EF" w14:paraId="20E32CAA" w14:textId="77777777" w:rsidTr="00ED28EF">
        <w:tc>
          <w:tcPr>
            <w:tcW w:w="4927" w:type="dxa"/>
          </w:tcPr>
          <w:p w14:paraId="10BBE78A" w14:textId="4F8C0F70" w:rsidR="00ED28EF" w:rsidRDefault="00ED28EF" w:rsidP="00F62781">
            <w:pPr>
              <w:pStyle w:val="BodyText"/>
              <w:jc w:val="both"/>
              <w:rPr>
                <w:color w:val="auto"/>
                <w:sz w:val="22"/>
                <w:szCs w:val="22"/>
                <w:lang w:eastAsia="en-AU"/>
              </w:rPr>
            </w:pPr>
            <w:r>
              <w:rPr>
                <w:color w:val="auto"/>
                <w:sz w:val="22"/>
                <w:szCs w:val="22"/>
                <w:lang w:eastAsia="en-AU"/>
              </w:rPr>
              <w:t xml:space="preserve">Application </w:t>
            </w:r>
            <w:r w:rsidR="00E75DCB">
              <w:rPr>
                <w:color w:val="auto"/>
                <w:sz w:val="22"/>
                <w:szCs w:val="22"/>
                <w:lang w:eastAsia="en-AU"/>
              </w:rPr>
              <w:t>c</w:t>
            </w:r>
            <w:r>
              <w:rPr>
                <w:color w:val="auto"/>
                <w:sz w:val="22"/>
                <w:szCs w:val="22"/>
                <w:lang w:eastAsia="en-AU"/>
              </w:rPr>
              <w:t>lose</w:t>
            </w:r>
          </w:p>
        </w:tc>
        <w:tc>
          <w:tcPr>
            <w:tcW w:w="4928" w:type="dxa"/>
          </w:tcPr>
          <w:p w14:paraId="13AE4D96" w14:textId="1F7A9AC1" w:rsidR="00ED28EF" w:rsidRDefault="00544912" w:rsidP="00F62781">
            <w:pPr>
              <w:pStyle w:val="BodyText"/>
              <w:jc w:val="both"/>
              <w:rPr>
                <w:color w:val="auto"/>
                <w:sz w:val="22"/>
                <w:szCs w:val="22"/>
                <w:lang w:eastAsia="en-AU"/>
              </w:rPr>
            </w:pPr>
            <w:r>
              <w:rPr>
                <w:color w:val="auto"/>
                <w:sz w:val="22"/>
                <w:szCs w:val="22"/>
                <w:lang w:eastAsia="en-AU"/>
              </w:rPr>
              <w:t>4 April</w:t>
            </w:r>
            <w:r w:rsidR="00D410F3">
              <w:rPr>
                <w:color w:val="auto"/>
                <w:sz w:val="22"/>
                <w:szCs w:val="22"/>
                <w:lang w:eastAsia="en-AU"/>
              </w:rPr>
              <w:t xml:space="preserve"> 2023</w:t>
            </w:r>
            <w:r w:rsidR="00587DB9">
              <w:rPr>
                <w:color w:val="auto"/>
                <w:sz w:val="22"/>
                <w:szCs w:val="22"/>
                <w:lang w:eastAsia="en-AU"/>
              </w:rPr>
              <w:t xml:space="preserve"> (</w:t>
            </w:r>
            <w:r w:rsidR="000402AB">
              <w:rPr>
                <w:color w:val="auto"/>
                <w:sz w:val="22"/>
                <w:szCs w:val="22"/>
                <w:lang w:eastAsia="en-AU"/>
              </w:rPr>
              <w:t>3</w:t>
            </w:r>
            <w:r w:rsidR="00587DB9">
              <w:rPr>
                <w:color w:val="auto"/>
                <w:sz w:val="22"/>
                <w:szCs w:val="22"/>
                <w:lang w:eastAsia="en-AU"/>
              </w:rPr>
              <w:t>pm)</w:t>
            </w:r>
          </w:p>
        </w:tc>
      </w:tr>
      <w:tr w:rsidR="00ED28EF" w14:paraId="2A1E8DDB" w14:textId="77777777" w:rsidTr="00ED28EF">
        <w:tc>
          <w:tcPr>
            <w:tcW w:w="4927" w:type="dxa"/>
          </w:tcPr>
          <w:p w14:paraId="46353FF0" w14:textId="253AA60E" w:rsidR="00ED28EF" w:rsidRDefault="00D410F3" w:rsidP="00F62781">
            <w:pPr>
              <w:pStyle w:val="BodyText"/>
              <w:jc w:val="both"/>
              <w:rPr>
                <w:color w:val="auto"/>
                <w:sz w:val="22"/>
                <w:szCs w:val="22"/>
                <w:lang w:eastAsia="en-AU"/>
              </w:rPr>
            </w:pPr>
            <w:r>
              <w:rPr>
                <w:color w:val="auto"/>
                <w:sz w:val="22"/>
                <w:szCs w:val="22"/>
                <w:lang w:eastAsia="en-AU"/>
              </w:rPr>
              <w:t>Application notified</w:t>
            </w:r>
          </w:p>
        </w:tc>
        <w:tc>
          <w:tcPr>
            <w:tcW w:w="4928" w:type="dxa"/>
          </w:tcPr>
          <w:p w14:paraId="03E2AD49" w14:textId="413B1C4F" w:rsidR="00ED28EF" w:rsidRDefault="00D410F3" w:rsidP="00F62781">
            <w:pPr>
              <w:pStyle w:val="BodyText"/>
              <w:jc w:val="both"/>
              <w:rPr>
                <w:color w:val="auto"/>
                <w:sz w:val="22"/>
                <w:szCs w:val="22"/>
                <w:lang w:eastAsia="en-AU"/>
              </w:rPr>
            </w:pPr>
            <w:r>
              <w:rPr>
                <w:color w:val="auto"/>
                <w:sz w:val="22"/>
                <w:szCs w:val="22"/>
                <w:lang w:eastAsia="en-AU"/>
              </w:rPr>
              <w:t>End of May – Early June 2023</w:t>
            </w:r>
          </w:p>
        </w:tc>
      </w:tr>
    </w:tbl>
    <w:p w14:paraId="787F58D1" w14:textId="692554E5" w:rsidR="006A3AFF" w:rsidRPr="0045063D" w:rsidRDefault="006A3AFF" w:rsidP="006A3AFF">
      <w:pPr>
        <w:pStyle w:val="Heading1"/>
        <w:numPr>
          <w:ilvl w:val="0"/>
          <w:numId w:val="15"/>
        </w:numPr>
        <w:spacing w:after="240" w:line="240" w:lineRule="auto"/>
      </w:pPr>
      <w:bookmarkStart w:id="58" w:name="_Toc127876662"/>
      <w:r>
        <w:t>Factsheets</w:t>
      </w:r>
      <w:bookmarkEnd w:id="52"/>
      <w:bookmarkEnd w:id="58"/>
    </w:p>
    <w:p w14:paraId="76BA0E8B" w14:textId="77777777" w:rsidR="0069298F" w:rsidRPr="0069298F" w:rsidRDefault="0069298F" w:rsidP="0069298F">
      <w:pPr>
        <w:pStyle w:val="BodyText"/>
        <w:rPr>
          <w:color w:val="auto"/>
          <w:sz w:val="22"/>
          <w:szCs w:val="22"/>
        </w:rPr>
      </w:pPr>
      <w:r w:rsidRPr="0069298F">
        <w:rPr>
          <w:color w:val="auto"/>
          <w:sz w:val="22"/>
          <w:szCs w:val="22"/>
        </w:rPr>
        <w:t xml:space="preserve">We have developed a range of factsheets to support you in writing your application. The factsheets are designed to be read in conjunction with these Guidelines. The factsheets offer general information that is applicable across all our grant programs – program specific information is listed within these guidelines. You can find the factsheets at the links below: </w:t>
      </w:r>
    </w:p>
    <w:p w14:paraId="5ACCE155" w14:textId="532D3E77" w:rsidR="0069298F" w:rsidRPr="0069298F" w:rsidRDefault="00000000" w:rsidP="0069298F">
      <w:pPr>
        <w:pStyle w:val="BodyText"/>
        <w:tabs>
          <w:tab w:val="left" w:pos="554"/>
        </w:tabs>
        <w:ind w:left="194"/>
        <w:rPr>
          <w:rStyle w:val="Hyperlink"/>
          <w:sz w:val="22"/>
          <w:szCs w:val="22"/>
          <w:u w:val="none"/>
        </w:rPr>
      </w:pPr>
      <w:hyperlink r:id="rId61" w:history="1">
        <w:r w:rsidR="0069298F" w:rsidRPr="0069298F">
          <w:rPr>
            <w:rStyle w:val="Hyperlink"/>
            <w:sz w:val="22"/>
            <w:szCs w:val="22"/>
          </w:rPr>
          <w:t>1. Building your application  </w:t>
        </w:r>
      </w:hyperlink>
    </w:p>
    <w:p w14:paraId="00ED5705" w14:textId="09C24016" w:rsidR="0069298F" w:rsidRPr="0069298F" w:rsidRDefault="00000000" w:rsidP="0069298F">
      <w:pPr>
        <w:pStyle w:val="BodyText"/>
        <w:tabs>
          <w:tab w:val="left" w:pos="554"/>
        </w:tabs>
        <w:ind w:left="194"/>
        <w:rPr>
          <w:rStyle w:val="Hyperlink"/>
          <w:sz w:val="22"/>
          <w:szCs w:val="22"/>
          <w:u w:val="none"/>
        </w:rPr>
      </w:pPr>
      <w:hyperlink r:id="rId62" w:history="1">
        <w:r w:rsidR="0069298F" w:rsidRPr="0069298F">
          <w:rPr>
            <w:rStyle w:val="Hyperlink"/>
            <w:sz w:val="22"/>
            <w:szCs w:val="22"/>
          </w:rPr>
          <w:t>2. Eligibility and required supporting documentation</w:t>
        </w:r>
      </w:hyperlink>
    </w:p>
    <w:p w14:paraId="2C3005D4" w14:textId="7C215232" w:rsidR="0069298F" w:rsidRPr="0069298F" w:rsidRDefault="00000000" w:rsidP="0069298F">
      <w:pPr>
        <w:pStyle w:val="BodyText"/>
        <w:tabs>
          <w:tab w:val="left" w:pos="554"/>
        </w:tabs>
        <w:ind w:left="194"/>
        <w:rPr>
          <w:rStyle w:val="Hyperlink"/>
          <w:sz w:val="22"/>
          <w:szCs w:val="22"/>
          <w:u w:val="none"/>
        </w:rPr>
      </w:pPr>
      <w:hyperlink r:id="rId63" w:history="1">
        <w:r w:rsidR="0069298F" w:rsidRPr="0069298F">
          <w:rPr>
            <w:rStyle w:val="Hyperlink"/>
            <w:sz w:val="22"/>
            <w:szCs w:val="22"/>
          </w:rPr>
          <w:t>3. Applying for funding </w:t>
        </w:r>
      </w:hyperlink>
    </w:p>
    <w:p w14:paraId="495C5388" w14:textId="255B4FF0" w:rsidR="0069298F" w:rsidRPr="0069298F" w:rsidRDefault="00000000" w:rsidP="0069298F">
      <w:pPr>
        <w:pStyle w:val="BodyText"/>
        <w:tabs>
          <w:tab w:val="left" w:pos="554"/>
        </w:tabs>
        <w:ind w:left="194"/>
        <w:rPr>
          <w:rStyle w:val="Hyperlink"/>
          <w:sz w:val="22"/>
          <w:szCs w:val="22"/>
          <w:u w:val="none"/>
        </w:rPr>
      </w:pPr>
      <w:hyperlink r:id="rId64" w:history="1">
        <w:r w:rsidR="0069298F" w:rsidRPr="0069298F">
          <w:rPr>
            <w:rStyle w:val="Hyperlink"/>
            <w:sz w:val="22"/>
            <w:szCs w:val="22"/>
          </w:rPr>
          <w:t xml:space="preserve">4. </w:t>
        </w:r>
        <w:proofErr w:type="spellStart"/>
        <w:r w:rsidR="0069298F" w:rsidRPr="0069298F">
          <w:rPr>
            <w:rStyle w:val="Hyperlink"/>
            <w:sz w:val="22"/>
            <w:szCs w:val="22"/>
          </w:rPr>
          <w:t>Auspicing</w:t>
        </w:r>
        <w:proofErr w:type="spellEnd"/>
        <w:r w:rsidR="0069298F" w:rsidRPr="0069298F">
          <w:rPr>
            <w:rStyle w:val="Hyperlink"/>
            <w:sz w:val="22"/>
            <w:szCs w:val="22"/>
          </w:rPr>
          <w:t xml:space="preserve"> projects</w:t>
        </w:r>
      </w:hyperlink>
    </w:p>
    <w:p w14:paraId="75FD729D" w14:textId="3B1662C2" w:rsidR="0069298F" w:rsidRPr="0069298F" w:rsidRDefault="00000000" w:rsidP="0069298F">
      <w:pPr>
        <w:pStyle w:val="BodyText"/>
        <w:tabs>
          <w:tab w:val="left" w:pos="554"/>
        </w:tabs>
        <w:ind w:left="194"/>
        <w:rPr>
          <w:rStyle w:val="Hyperlink"/>
          <w:sz w:val="22"/>
          <w:szCs w:val="22"/>
          <w:u w:val="none"/>
        </w:rPr>
      </w:pPr>
      <w:hyperlink r:id="rId65" w:history="1">
        <w:r w:rsidR="0069298F" w:rsidRPr="0069298F">
          <w:rPr>
            <w:rStyle w:val="Hyperlink"/>
            <w:sz w:val="22"/>
            <w:szCs w:val="22"/>
          </w:rPr>
          <w:t>5. GST and Eligible items</w:t>
        </w:r>
      </w:hyperlink>
    </w:p>
    <w:p w14:paraId="1722F044" w14:textId="64D78BA2" w:rsidR="0069298F" w:rsidRPr="0069298F" w:rsidRDefault="00000000" w:rsidP="0069298F">
      <w:pPr>
        <w:pStyle w:val="BodyText"/>
        <w:tabs>
          <w:tab w:val="left" w:pos="554"/>
        </w:tabs>
        <w:ind w:left="194"/>
        <w:rPr>
          <w:rStyle w:val="Hyperlink"/>
          <w:sz w:val="22"/>
          <w:szCs w:val="22"/>
          <w:u w:val="none"/>
        </w:rPr>
      </w:pPr>
      <w:hyperlink r:id="rId66" w:history="1">
        <w:r w:rsidR="0069298F" w:rsidRPr="0069298F">
          <w:rPr>
            <w:rStyle w:val="Hyperlink"/>
            <w:sz w:val="22"/>
            <w:szCs w:val="22"/>
          </w:rPr>
          <w:t>6. Budget and Risk spreadsheet  </w:t>
        </w:r>
      </w:hyperlink>
    </w:p>
    <w:p w14:paraId="326824AA" w14:textId="3C14B9EB" w:rsidR="0069298F" w:rsidRPr="0069298F" w:rsidRDefault="00000000" w:rsidP="0069298F">
      <w:pPr>
        <w:pStyle w:val="BodyText"/>
        <w:tabs>
          <w:tab w:val="left" w:pos="554"/>
        </w:tabs>
        <w:ind w:left="194"/>
        <w:rPr>
          <w:rStyle w:val="Hyperlink"/>
          <w:sz w:val="22"/>
          <w:szCs w:val="22"/>
          <w:u w:val="none"/>
        </w:rPr>
      </w:pPr>
      <w:hyperlink r:id="rId67" w:history="1">
        <w:r w:rsidR="0069298F" w:rsidRPr="0069298F">
          <w:rPr>
            <w:rStyle w:val="Hyperlink"/>
            <w:sz w:val="22"/>
            <w:szCs w:val="22"/>
          </w:rPr>
          <w:t>7. Mapping instructions for your application </w:t>
        </w:r>
      </w:hyperlink>
    </w:p>
    <w:p w14:paraId="60535DEE" w14:textId="022D2DB6" w:rsidR="0069298F" w:rsidRPr="0069298F" w:rsidRDefault="00000000" w:rsidP="0069298F">
      <w:pPr>
        <w:pStyle w:val="BodyText"/>
        <w:tabs>
          <w:tab w:val="left" w:pos="554"/>
        </w:tabs>
        <w:ind w:left="194"/>
        <w:rPr>
          <w:rStyle w:val="Hyperlink"/>
          <w:sz w:val="22"/>
          <w:szCs w:val="22"/>
          <w:u w:val="none"/>
        </w:rPr>
      </w:pPr>
      <w:hyperlink r:id="rId68" w:history="1">
        <w:r w:rsidR="0069298F" w:rsidRPr="0069298F">
          <w:rPr>
            <w:rStyle w:val="Hyperlink"/>
            <w:sz w:val="22"/>
            <w:szCs w:val="22"/>
          </w:rPr>
          <w:t>8. Aboriginal Cultural Heritage considerations  </w:t>
        </w:r>
      </w:hyperlink>
    </w:p>
    <w:p w14:paraId="79475AEF" w14:textId="1A3F6195" w:rsidR="0069298F" w:rsidRPr="0069298F" w:rsidRDefault="00000000" w:rsidP="0069298F">
      <w:pPr>
        <w:pStyle w:val="BodyText"/>
        <w:tabs>
          <w:tab w:val="left" w:pos="554"/>
        </w:tabs>
        <w:ind w:left="194"/>
        <w:rPr>
          <w:rStyle w:val="Hyperlink"/>
          <w:sz w:val="22"/>
          <w:szCs w:val="22"/>
          <w:u w:val="none"/>
        </w:rPr>
      </w:pPr>
      <w:hyperlink r:id="rId69" w:history="1">
        <w:r w:rsidR="0069298F" w:rsidRPr="0069298F">
          <w:rPr>
            <w:rStyle w:val="Hyperlink"/>
            <w:sz w:val="22"/>
            <w:szCs w:val="22"/>
          </w:rPr>
          <w:t>9. Monitoring and reporting requirements if your project is successful</w:t>
        </w:r>
      </w:hyperlink>
    </w:p>
    <w:p w14:paraId="41787D1C" w14:textId="0C8F4908" w:rsidR="0069298F" w:rsidRPr="0069298F" w:rsidRDefault="00000000" w:rsidP="0069298F">
      <w:pPr>
        <w:pStyle w:val="BodyText"/>
        <w:tabs>
          <w:tab w:val="left" w:pos="554"/>
        </w:tabs>
        <w:ind w:left="194"/>
        <w:rPr>
          <w:rStyle w:val="Hyperlink"/>
          <w:sz w:val="22"/>
          <w:szCs w:val="22"/>
          <w:u w:val="none"/>
        </w:rPr>
      </w:pPr>
      <w:hyperlink r:id="rId70" w:history="1">
        <w:r w:rsidR="0069298F" w:rsidRPr="0069298F">
          <w:rPr>
            <w:rStyle w:val="Hyperlink"/>
            <w:sz w:val="22"/>
            <w:szCs w:val="22"/>
          </w:rPr>
          <w:t>10. Strategic documents and useful resources  </w:t>
        </w:r>
      </w:hyperlink>
    </w:p>
    <w:p w14:paraId="320CF1B0" w14:textId="77777777" w:rsidR="00BD1C52" w:rsidRDefault="00BD1C52" w:rsidP="00BD1C52">
      <w:pPr>
        <w:pStyle w:val="Heading1"/>
        <w:numPr>
          <w:ilvl w:val="0"/>
          <w:numId w:val="15"/>
        </w:numPr>
        <w:spacing w:after="240" w:line="240" w:lineRule="auto"/>
      </w:pPr>
      <w:bookmarkStart w:id="59" w:name="_Toc127876663"/>
      <w:r>
        <w:t>Checklist</w:t>
      </w:r>
      <w:bookmarkEnd w:id="59"/>
    </w:p>
    <w:p w14:paraId="05817195" w14:textId="185D2059" w:rsidR="003050C8" w:rsidRDefault="00BD1C52" w:rsidP="003050C8">
      <w:pPr>
        <w:pStyle w:val="BodyText"/>
        <w:jc w:val="both"/>
        <w:rPr>
          <w:sz w:val="22"/>
          <w:szCs w:val="22"/>
          <w:lang w:eastAsia="en-AU"/>
        </w:rPr>
      </w:pPr>
      <w:r w:rsidRPr="003050C8">
        <w:rPr>
          <w:sz w:val="22"/>
          <w:szCs w:val="22"/>
          <w:lang w:eastAsia="en-AU"/>
        </w:rPr>
        <w:t xml:space="preserve">Read the guidelines and information about this grant program at   </w:t>
      </w:r>
      <w:hyperlink r:id="rId71" w:history="1">
        <w:r w:rsidRPr="003050C8">
          <w:rPr>
            <w:rStyle w:val="Hyperlink"/>
            <w:sz w:val="22"/>
            <w:szCs w:val="22"/>
            <w:lang w:eastAsia="en-AU"/>
          </w:rPr>
          <w:t>https://www.marineandcoasts.vic.gov.au/grants/port-phillip-bay-fund</w:t>
        </w:r>
      </w:hyperlink>
      <w:r w:rsidRPr="003050C8">
        <w:rPr>
          <w:color w:val="auto"/>
          <w:sz w:val="22"/>
          <w:szCs w:val="22"/>
          <w:lang w:eastAsia="en-AU"/>
        </w:rPr>
        <w:t xml:space="preserve"> </w:t>
      </w:r>
      <w:r w:rsidR="003050C8">
        <w:rPr>
          <w:color w:val="auto"/>
          <w:sz w:val="22"/>
          <w:szCs w:val="22"/>
          <w:lang w:eastAsia="en-AU"/>
        </w:rPr>
        <w:t xml:space="preserve"> b</w:t>
      </w:r>
      <w:r w:rsidR="003050C8" w:rsidRPr="003050C8">
        <w:rPr>
          <w:sz w:val="22"/>
          <w:szCs w:val="22"/>
          <w:lang w:eastAsia="en-AU"/>
        </w:rPr>
        <w:t>efore applying and complete the following checklist.</w:t>
      </w:r>
    </w:p>
    <w:p w14:paraId="450B94CE" w14:textId="79B7BBE5" w:rsidR="00BA3BEF" w:rsidRDefault="00BA3BEF" w:rsidP="00EF5C92">
      <w:pPr>
        <w:pStyle w:val="BodyText"/>
        <w:spacing w:after="0"/>
        <w:jc w:val="both"/>
        <w:rPr>
          <w:sz w:val="22"/>
          <w:szCs w:val="22"/>
          <w:lang w:eastAsia="en-AU"/>
        </w:rPr>
      </w:pPr>
      <w:r>
        <w:rPr>
          <w:sz w:val="22"/>
          <w:szCs w:val="22"/>
          <w:lang w:eastAsia="en-AU"/>
        </w:rPr>
        <w:t>Have you:</w:t>
      </w:r>
    </w:p>
    <w:p w14:paraId="29B0B8DF" w14:textId="3741D38F" w:rsidR="00290564" w:rsidRPr="00290564" w:rsidRDefault="00290564" w:rsidP="004C2059">
      <w:pPr>
        <w:spacing w:line="240" w:lineRule="auto"/>
        <w:ind w:left="284" w:hanging="284"/>
        <w:textAlignment w:val="baseline"/>
        <w:rPr>
          <w:rFonts w:cstheme="minorHAnsi"/>
          <w:color w:val="363534"/>
          <w:sz w:val="22"/>
          <w:szCs w:val="22"/>
        </w:rPr>
      </w:pPr>
      <w:r w:rsidRPr="00290564">
        <w:rPr>
          <w:rFonts w:cstheme="minorHAnsi"/>
          <w:color w:val="363534"/>
          <w:sz w:val="22"/>
          <w:szCs w:val="22"/>
        </w:rPr>
        <w:t xml:space="preserve">□ </w:t>
      </w:r>
      <w:r w:rsidR="004C2059">
        <w:rPr>
          <w:rFonts w:cstheme="minorHAnsi"/>
          <w:color w:val="363534"/>
          <w:sz w:val="22"/>
          <w:szCs w:val="22"/>
        </w:rPr>
        <w:tab/>
      </w:r>
      <w:r w:rsidRPr="00290564">
        <w:rPr>
          <w:rFonts w:cstheme="minorHAnsi"/>
          <w:color w:val="363534"/>
          <w:sz w:val="22"/>
          <w:szCs w:val="22"/>
        </w:rPr>
        <w:t>read these guidelines carefully? </w:t>
      </w:r>
    </w:p>
    <w:p w14:paraId="7BB11880" w14:textId="735DE0D9" w:rsidR="00290564" w:rsidRPr="00290564" w:rsidRDefault="00290564" w:rsidP="004C2059">
      <w:pPr>
        <w:spacing w:line="240" w:lineRule="auto"/>
        <w:ind w:left="284" w:hanging="284"/>
        <w:textAlignment w:val="baseline"/>
        <w:rPr>
          <w:rFonts w:cstheme="minorHAnsi"/>
          <w:color w:val="363534"/>
          <w:sz w:val="22"/>
          <w:szCs w:val="22"/>
        </w:rPr>
      </w:pPr>
      <w:r w:rsidRPr="00290564">
        <w:rPr>
          <w:rFonts w:cstheme="minorHAnsi"/>
          <w:color w:val="363534"/>
          <w:sz w:val="22"/>
          <w:szCs w:val="22"/>
        </w:rPr>
        <w:t xml:space="preserve">□ </w:t>
      </w:r>
      <w:r w:rsidR="004C2059">
        <w:rPr>
          <w:rFonts w:cstheme="minorHAnsi"/>
          <w:color w:val="363534"/>
          <w:sz w:val="22"/>
          <w:szCs w:val="22"/>
        </w:rPr>
        <w:tab/>
      </w:r>
      <w:r w:rsidRPr="00290564">
        <w:rPr>
          <w:rFonts w:cstheme="minorHAnsi"/>
          <w:color w:val="363534"/>
          <w:sz w:val="22"/>
          <w:szCs w:val="22"/>
        </w:rPr>
        <w:t>checked if you are, or your organisation is, eligible for this grant funding? </w:t>
      </w:r>
    </w:p>
    <w:p w14:paraId="5405F05E" w14:textId="7387E51B" w:rsidR="00290564" w:rsidRPr="00290564" w:rsidRDefault="00290564" w:rsidP="004C2059">
      <w:pPr>
        <w:spacing w:line="240" w:lineRule="auto"/>
        <w:ind w:left="284" w:hanging="284"/>
        <w:textAlignment w:val="baseline"/>
        <w:rPr>
          <w:rFonts w:cstheme="minorHAnsi"/>
          <w:color w:val="363534"/>
          <w:sz w:val="22"/>
          <w:szCs w:val="22"/>
        </w:rPr>
      </w:pPr>
      <w:r w:rsidRPr="00290564">
        <w:rPr>
          <w:rFonts w:cstheme="minorHAnsi"/>
          <w:color w:val="363534"/>
          <w:sz w:val="22"/>
          <w:szCs w:val="22"/>
        </w:rPr>
        <w:t xml:space="preserve">□ </w:t>
      </w:r>
      <w:r w:rsidR="004C2059">
        <w:rPr>
          <w:rFonts w:cstheme="minorHAnsi"/>
          <w:color w:val="363534"/>
          <w:sz w:val="22"/>
          <w:szCs w:val="22"/>
        </w:rPr>
        <w:tab/>
      </w:r>
      <w:r w:rsidRPr="00290564">
        <w:rPr>
          <w:rFonts w:cstheme="minorHAnsi"/>
          <w:color w:val="363534"/>
          <w:sz w:val="22"/>
          <w:szCs w:val="22"/>
        </w:rPr>
        <w:t>checked that you would be able to comply with all relevant laws and regulations in delivery of your activity?  </w:t>
      </w:r>
    </w:p>
    <w:p w14:paraId="787DECD9" w14:textId="7EC1C631" w:rsidR="00290564" w:rsidRDefault="00290564" w:rsidP="00F069C3">
      <w:pPr>
        <w:spacing w:line="240" w:lineRule="auto"/>
        <w:ind w:left="284" w:hanging="284"/>
        <w:textAlignment w:val="baseline"/>
      </w:pPr>
      <w:r w:rsidRPr="00290564">
        <w:rPr>
          <w:rFonts w:cstheme="minorHAnsi"/>
          <w:color w:val="363534"/>
          <w:sz w:val="22"/>
          <w:szCs w:val="22"/>
        </w:rPr>
        <w:t xml:space="preserve">□ </w:t>
      </w:r>
      <w:r w:rsidR="004C2059">
        <w:rPr>
          <w:rFonts w:cstheme="minorHAnsi"/>
          <w:color w:val="363534"/>
          <w:sz w:val="22"/>
          <w:szCs w:val="22"/>
        </w:rPr>
        <w:tab/>
      </w:r>
      <w:r w:rsidRPr="00290564">
        <w:rPr>
          <w:rFonts w:cstheme="minorHAnsi"/>
          <w:color w:val="363534"/>
          <w:sz w:val="22"/>
          <w:szCs w:val="22"/>
        </w:rPr>
        <w:t>prepared the appropriate supporting data or documents? </w:t>
      </w:r>
    </w:p>
    <w:p w14:paraId="652C4DE5" w14:textId="75EA3F61" w:rsidR="004C2059" w:rsidRDefault="00207779" w:rsidP="00F15ABA">
      <w:pPr>
        <w:pStyle w:val="Heading1"/>
        <w:spacing w:after="240" w:line="240" w:lineRule="auto"/>
      </w:pPr>
      <w:r>
        <w:rPr>
          <w:sz w:val="22"/>
          <w:szCs w:val="22"/>
        </w:rPr>
        <w:br w:type="page"/>
      </w:r>
      <w:bookmarkStart w:id="60" w:name="_Toc127876664"/>
      <w:r w:rsidR="00D13483" w:rsidRPr="00F15ABA">
        <w:rPr>
          <w:noProof/>
          <w:color w:val="2B579A"/>
          <w:shd w:val="clear" w:color="auto" w:fill="E6E6E6"/>
        </w:rPr>
        <w:lastRenderedPageBreak/>
        <mc:AlternateContent>
          <mc:Choice Requires="wpi">
            <w:drawing>
              <wp:anchor distT="0" distB="0" distL="114300" distR="114300" simplePos="0" relativeHeight="251658253" behindDoc="0" locked="0" layoutInCell="1" allowOverlap="1" wp14:anchorId="102B3BCF" wp14:editId="36EDBB30">
                <wp:simplePos x="0" y="0"/>
                <wp:positionH relativeFrom="column">
                  <wp:posOffset>4912700</wp:posOffset>
                </wp:positionH>
                <wp:positionV relativeFrom="paragraph">
                  <wp:posOffset>1385032</wp:posOffset>
                </wp:positionV>
                <wp:extent cx="360" cy="1440"/>
                <wp:effectExtent l="38100" t="57150" r="57150" b="55880"/>
                <wp:wrapNone/>
                <wp:docPr id="225" name="Ink 225"/>
                <wp:cNvGraphicFramePr/>
                <a:graphic xmlns:a="http://schemas.openxmlformats.org/drawingml/2006/main">
                  <a:graphicData uri="http://schemas.microsoft.com/office/word/2010/wordprocessingInk">
                    <w14:contentPart bwMode="auto" r:id="rId72">
                      <w14:nvContentPartPr>
                        <w14:cNvContentPartPr/>
                      </w14:nvContentPartPr>
                      <w14:xfrm>
                        <a:off x="0" y="0"/>
                        <a:ext cx="360" cy="1440"/>
                      </w14:xfrm>
                    </w14:contentPart>
                  </a:graphicData>
                </a:graphic>
              </wp:anchor>
            </w:drawing>
          </mc:Choice>
          <mc:Fallback>
            <w:pict>
              <v:shape w14:anchorId="2E83219A" id="Ink 225" o:spid="_x0000_s1026" type="#_x0000_t75" style="position:absolute;margin-left:386.15pt;margin-top:108.35pt;width:1.45pt;height:1.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">
                <v:imagedata r:id="rId73" o:title=""/>
              </v:shape>
            </w:pict>
          </mc:Fallback>
        </mc:AlternateContent>
      </w:r>
      <w:r w:rsidR="004C2059" w:rsidRPr="00207779">
        <w:t xml:space="preserve">Appendix </w:t>
      </w:r>
      <w:r w:rsidR="00D403DF">
        <w:t>1</w:t>
      </w:r>
      <w:r w:rsidR="004C2059" w:rsidRPr="00207779">
        <w:t xml:space="preserve"> - </w:t>
      </w:r>
      <w:r w:rsidR="00B63B75">
        <w:t>Extent of the Port Phillip Bay Fund Project (inland to 5 km)</w:t>
      </w:r>
      <w:bookmarkEnd w:id="60"/>
    </w:p>
    <w:p w14:paraId="4245EE75" w14:textId="5C93C9B2" w:rsidR="007212BC" w:rsidRPr="008A797A" w:rsidRDefault="00C71705" w:rsidP="00F15ABA">
      <w:pPr>
        <w:pStyle w:val="BodyText"/>
      </w:pPr>
      <w:r>
        <w:rPr>
          <w:noProof/>
          <w:color w:val="2B579A"/>
          <w:shd w:val="clear" w:color="auto" w:fill="E6E6E6"/>
        </w:rPr>
        <w:drawing>
          <wp:inline distT="0" distB="0" distL="0" distR="0" wp14:anchorId="2CAD9D90" wp14:editId="5932FC73">
            <wp:extent cx="6120765" cy="4756150"/>
            <wp:effectExtent l="19050" t="19050" r="13335"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4756150"/>
                    </a:xfrm>
                    <a:prstGeom prst="rect">
                      <a:avLst/>
                    </a:prstGeom>
                    <a:ln>
                      <a:solidFill>
                        <a:schemeClr val="accent1"/>
                      </a:solidFill>
                    </a:ln>
                  </pic:spPr>
                </pic:pic>
              </a:graphicData>
            </a:graphic>
          </wp:inline>
        </w:drawing>
      </w:r>
    </w:p>
    <w:p w14:paraId="28479ACF" w14:textId="77777777" w:rsidR="00C71705" w:rsidRDefault="00C71705">
      <w:pPr>
        <w:rPr>
          <w:b/>
          <w:bCs/>
          <w:color w:val="00B2A9" w:themeColor="accent1"/>
          <w:kern w:val="32"/>
          <w:sz w:val="28"/>
          <w:szCs w:val="32"/>
        </w:rPr>
      </w:pPr>
      <w:r>
        <w:br w:type="page"/>
      </w:r>
    </w:p>
    <w:p w14:paraId="10936992" w14:textId="1B3C7D58" w:rsidR="00B946C8" w:rsidRDefault="007A0B5C" w:rsidP="007A0B5C">
      <w:pPr>
        <w:pStyle w:val="Heading1"/>
      </w:pPr>
      <w:bookmarkStart w:id="61" w:name="_Toc127876665"/>
      <w:r>
        <w:lastRenderedPageBreak/>
        <w:t xml:space="preserve">Appendix 2 – </w:t>
      </w:r>
      <w:r w:rsidR="00CF3BB6">
        <w:t xml:space="preserve">Coastal Habitat </w:t>
      </w:r>
      <w:r>
        <w:t>Priorit</w:t>
      </w:r>
      <w:r w:rsidR="00CF3BB6">
        <w:t>ies</w:t>
      </w:r>
      <w:r w:rsidR="002A77A3">
        <w:t xml:space="preserve"> within 5 Km Extent</w:t>
      </w:r>
      <w:bookmarkEnd w:id="61"/>
    </w:p>
    <w:p w14:paraId="75916262" w14:textId="77260081" w:rsidR="00B946C8" w:rsidRDefault="00AE5F88" w:rsidP="004F3DDE">
      <w:pPr>
        <w:pStyle w:val="BodyText"/>
        <w:rPr>
          <w:lang w:eastAsia="en-AU"/>
        </w:rPr>
      </w:pPr>
      <w:r>
        <w:rPr>
          <w:noProof/>
        </w:rPr>
        <w:drawing>
          <wp:inline distT="0" distB="0" distL="0" distR="0" wp14:anchorId="07EE4868" wp14:editId="76A26432">
            <wp:extent cx="6120765" cy="4855210"/>
            <wp:effectExtent l="19050" t="19050" r="13335"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4855210"/>
                    </a:xfrm>
                    <a:prstGeom prst="rect">
                      <a:avLst/>
                    </a:prstGeom>
                    <a:ln>
                      <a:solidFill>
                        <a:schemeClr val="accent1"/>
                      </a:solidFill>
                    </a:ln>
                  </pic:spPr>
                </pic:pic>
              </a:graphicData>
            </a:graphic>
          </wp:inline>
        </w:drawing>
      </w:r>
    </w:p>
    <w:p w14:paraId="4EB4E39F" w14:textId="77777777" w:rsidR="00B946C8" w:rsidRDefault="00B946C8" w:rsidP="004F3DDE">
      <w:pPr>
        <w:pStyle w:val="BodyText"/>
        <w:rPr>
          <w:lang w:eastAsia="en-AU"/>
        </w:rPr>
      </w:pPr>
    </w:p>
    <w:p w14:paraId="20207E55" w14:textId="77777777" w:rsidR="00B946C8" w:rsidRDefault="00B946C8" w:rsidP="004F3DDE">
      <w:pPr>
        <w:pStyle w:val="BodyText"/>
        <w:rPr>
          <w:lang w:eastAsia="en-AU"/>
        </w:rPr>
      </w:pPr>
    </w:p>
    <w:p w14:paraId="745B5D64" w14:textId="77777777" w:rsidR="00B946C8" w:rsidRDefault="00B946C8" w:rsidP="004F3DDE">
      <w:pPr>
        <w:pStyle w:val="BodyText"/>
        <w:rPr>
          <w:lang w:eastAsia="en-AU"/>
        </w:rPr>
      </w:pPr>
    </w:p>
    <w:p w14:paraId="49DD14FC" w14:textId="77777777" w:rsidR="00B946C8" w:rsidRDefault="00B946C8" w:rsidP="004F3DDE">
      <w:pPr>
        <w:pStyle w:val="BodyText"/>
        <w:rPr>
          <w:lang w:eastAsia="en-AU"/>
        </w:rPr>
      </w:pPr>
    </w:p>
    <w:p w14:paraId="214AEE78" w14:textId="77777777" w:rsidR="00B946C8" w:rsidRDefault="00B946C8" w:rsidP="004F3DDE">
      <w:pPr>
        <w:pStyle w:val="BodyText"/>
        <w:rPr>
          <w:lang w:eastAsia="en-AU"/>
        </w:rPr>
      </w:pPr>
    </w:p>
    <w:p w14:paraId="0B9A2B21" w14:textId="77777777" w:rsidR="00B946C8" w:rsidRDefault="00B946C8" w:rsidP="004F3DDE">
      <w:pPr>
        <w:pStyle w:val="BodyText"/>
        <w:rPr>
          <w:lang w:eastAsia="en-AU"/>
        </w:rPr>
      </w:pPr>
    </w:p>
    <w:p w14:paraId="0F9174C5" w14:textId="77777777" w:rsidR="00B946C8" w:rsidRDefault="00B946C8" w:rsidP="004F3DDE">
      <w:pPr>
        <w:pStyle w:val="BodyText"/>
        <w:rPr>
          <w:lang w:eastAsia="en-AU"/>
        </w:rPr>
      </w:pPr>
    </w:p>
    <w:p w14:paraId="686AE15E" w14:textId="77777777" w:rsidR="00B946C8" w:rsidRDefault="00B946C8" w:rsidP="004F3DDE">
      <w:pPr>
        <w:pStyle w:val="BodyText"/>
        <w:rPr>
          <w:lang w:eastAsia="en-AU"/>
        </w:rPr>
      </w:pPr>
    </w:p>
    <w:p w14:paraId="3C3175E3" w14:textId="77777777" w:rsidR="00B946C8" w:rsidRDefault="00B946C8" w:rsidP="004F3DDE">
      <w:pPr>
        <w:pStyle w:val="BodyText"/>
        <w:rPr>
          <w:lang w:eastAsia="en-AU"/>
        </w:rPr>
      </w:pPr>
    </w:p>
    <w:p w14:paraId="7DF06B8B" w14:textId="77777777" w:rsidR="00B946C8" w:rsidRDefault="00B946C8" w:rsidP="004F3DDE">
      <w:pPr>
        <w:pStyle w:val="BodyText"/>
        <w:rPr>
          <w:lang w:eastAsia="en-AU"/>
        </w:rPr>
      </w:pPr>
    </w:p>
    <w:p w14:paraId="31ACABC6" w14:textId="77777777" w:rsidR="00B946C8" w:rsidRDefault="00B946C8" w:rsidP="004F3DDE">
      <w:pPr>
        <w:pStyle w:val="BodyText"/>
        <w:rPr>
          <w:lang w:eastAsia="en-AU"/>
        </w:rPr>
      </w:pPr>
    </w:p>
    <w:p w14:paraId="5A25FFFC" w14:textId="77777777" w:rsidR="00B946C8" w:rsidRDefault="00B946C8" w:rsidP="004F3DDE">
      <w:pPr>
        <w:pStyle w:val="BodyText"/>
        <w:rPr>
          <w:lang w:eastAsia="en-AU"/>
        </w:rPr>
      </w:pPr>
    </w:p>
    <w:p w14:paraId="19969D17" w14:textId="77777777" w:rsidR="00B946C8" w:rsidRDefault="00B946C8" w:rsidP="004F3DDE">
      <w:pPr>
        <w:pStyle w:val="BodyText"/>
        <w:rPr>
          <w:lang w:eastAsia="en-AU"/>
        </w:rPr>
      </w:pPr>
    </w:p>
    <w:p w14:paraId="456CC81D" w14:textId="77777777" w:rsidR="00B946C8" w:rsidRDefault="00B946C8" w:rsidP="004F3DDE">
      <w:pPr>
        <w:pStyle w:val="BodyText"/>
        <w:rPr>
          <w:lang w:eastAsia="en-AU"/>
        </w:rPr>
      </w:pPr>
    </w:p>
    <w:p w14:paraId="09B49115" w14:textId="77777777" w:rsidR="00B946C8" w:rsidRDefault="00B946C8" w:rsidP="004F3DDE">
      <w:pPr>
        <w:pStyle w:val="BodyText"/>
        <w:rPr>
          <w:lang w:eastAsia="en-AU"/>
        </w:rPr>
      </w:pPr>
    </w:p>
    <w:p w14:paraId="67C18122" w14:textId="77777777" w:rsidR="00B946C8" w:rsidRDefault="00B946C8" w:rsidP="004F3DDE">
      <w:pPr>
        <w:pStyle w:val="BodyText"/>
        <w:rPr>
          <w:lang w:eastAsia="en-AU"/>
        </w:rPr>
      </w:pPr>
    </w:p>
    <w:p w14:paraId="399CC654" w14:textId="6F2E8C19" w:rsidR="00B946C8" w:rsidRPr="004F3DDE" w:rsidRDefault="00B946C8" w:rsidP="004F3DDE">
      <w:pPr>
        <w:pStyle w:val="BodyText"/>
        <w:rPr>
          <w:lang w:eastAsia="en-AU"/>
        </w:rPr>
        <w:sectPr w:rsidR="00B946C8" w:rsidRPr="004F3DDE" w:rsidSect="004D6F39">
          <w:headerReference w:type="even" r:id="rId76"/>
          <w:footerReference w:type="even" r:id="rId77"/>
          <w:pgSz w:w="11907" w:h="16840" w:code="9"/>
          <w:pgMar w:top="1134" w:right="1134" w:bottom="1134" w:left="1134" w:header="283" w:footer="283" w:gutter="0"/>
          <w:pgNumType w:start="1"/>
          <w:cols w:space="720"/>
          <w:docGrid w:linePitch="360"/>
        </w:sectPr>
      </w:pPr>
    </w:p>
    <w:bookmarkEnd w:id="15"/>
    <w:bookmarkEnd w:id="16"/>
    <w:bookmarkEnd w:id="20"/>
    <w:p w14:paraId="45F8DB22" w14:textId="77777777" w:rsidR="00E94527" w:rsidRPr="00CF6D14" w:rsidRDefault="00E94527" w:rsidP="00E94527">
      <w:pPr>
        <w:pStyle w:val="BodyText"/>
      </w:pPr>
      <w:r>
        <w:rPr>
          <w:noProof/>
          <w:color w:val="2B579A"/>
          <w:shd w:val="clear" w:color="auto" w:fill="E6E6E6"/>
          <w:lang w:eastAsia="en-AU"/>
        </w:rPr>
        <w:lastRenderedPageBreak/>
        <mc:AlternateContent>
          <mc:Choice Requires="wpc">
            <w:drawing>
              <wp:anchor distT="0" distB="0" distL="114300" distR="114300" simplePos="0" relativeHeight="251658254" behindDoc="0" locked="0" layoutInCell="1" allowOverlap="1" wp14:anchorId="210C0A3A" wp14:editId="1D947874">
                <wp:simplePos x="0" y="0"/>
                <wp:positionH relativeFrom="page">
                  <wp:posOffset>0</wp:posOffset>
                </wp:positionH>
                <wp:positionV relativeFrom="page">
                  <wp:posOffset>0</wp:posOffset>
                </wp:positionV>
                <wp:extent cx="7563600" cy="10688400"/>
                <wp:effectExtent l="0" t="0" r="0" b="0"/>
                <wp:wrapTopAndBottom/>
                <wp:docPr id="7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71"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72" name="Text Box 7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B3295" w14:textId="77777777" w:rsidR="00EE0E21" w:rsidRPr="00E94527" w:rsidRDefault="00EE0E21" w:rsidP="00EE0E21">
                              <w:pPr>
                                <w:pStyle w:val="xWeb"/>
                                <w:rPr>
                                  <w:color w:val="FFFFFF" w:themeColor="background1"/>
                                </w:rPr>
                              </w:pPr>
                              <w:r w:rsidRPr="00E94527">
                                <w:rPr>
                                  <w:color w:val="FFFFFF" w:themeColor="background1"/>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10C0A3A" id="BackCoverPortrait" o:spid="_x0000_s1033" editas="canvas" style="position:absolute;margin-left:0;margin-top:0;width:595.55pt;height:841.6pt;z-index:251658254;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">
                <v:shape id="_x0000_s1034" type="#_x0000_t75" style="position:absolute;width:75634;height:106883;visibility:visible;mso-wrap-style:square" filled="t" fillcolor="white [3212]">
                  <v:fill o:detectmouseclick="t"/>
                  <v:path o:connecttype="none"/>
                </v:shape>
                <v:rect id="DELWPRectangle" o:spid="_x0000_s1035"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" fillcolor="#201547" stroked="f"/>
                <v:shape id="Text Box 72" o:spid="_x0000_s1036"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37FB3295" w14:textId="77777777" w:rsidR="00EE0E21" w:rsidRPr="00E94527" w:rsidRDefault="00EE0E21" w:rsidP="00EE0E21">
                        <w:pPr>
                          <w:pStyle w:val="xWeb"/>
                          <w:rPr>
                            <w:color w:val="FFFFFF" w:themeColor="background1"/>
                          </w:rPr>
                        </w:pPr>
                        <w:r w:rsidRPr="00E94527">
                          <w:rPr>
                            <w:color w:val="FFFFFF" w:themeColor="background1"/>
                          </w:rPr>
                          <w:t xml:space="preserve">delwp.vic.gov.au </w:t>
                        </w:r>
                      </w:p>
                    </w:txbxContent>
                  </v:textbox>
                </v:shape>
                <w10:wrap type="topAndBottom" anchorx="page" anchory="page"/>
              </v:group>
            </w:pict>
          </mc:Fallback>
        </mc:AlternateContent>
      </w:r>
    </w:p>
    <w:sectPr w:rsidR="00E94527" w:rsidRPr="00CF6D14" w:rsidSect="00F15ABA">
      <w:headerReference w:type="even" r:id="rId78"/>
      <w:footerReference w:type="even" r:id="rId79"/>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42D44" w14:textId="77777777" w:rsidR="002238EA" w:rsidRDefault="002238EA">
      <w:r>
        <w:separator/>
      </w:r>
    </w:p>
    <w:p w14:paraId="2F49414D" w14:textId="77777777" w:rsidR="002238EA" w:rsidRDefault="002238EA"/>
  </w:endnote>
  <w:endnote w:type="continuationSeparator" w:id="0">
    <w:p w14:paraId="44F34BFA" w14:textId="77777777" w:rsidR="002238EA" w:rsidRDefault="002238EA">
      <w:r>
        <w:continuationSeparator/>
      </w:r>
    </w:p>
    <w:p w14:paraId="44B698A7" w14:textId="77777777" w:rsidR="002238EA" w:rsidRDefault="002238EA"/>
  </w:endnote>
  <w:endnote w:type="continuationNotice" w:id="1">
    <w:p w14:paraId="3E53C072" w14:textId="77777777" w:rsidR="002238EA" w:rsidRDefault="002238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EE0E21" w14:paraId="7884BE4E" w14:textId="77777777" w:rsidTr="00D83BD4">
      <w:trPr>
        <w:trHeight w:val="397"/>
      </w:trPr>
      <w:tc>
        <w:tcPr>
          <w:tcW w:w="340" w:type="dxa"/>
        </w:tcPr>
        <w:p w14:paraId="00043C21" w14:textId="2D89CDFB" w:rsidR="00EE0E21" w:rsidRPr="00D55628" w:rsidRDefault="005D4565" w:rsidP="00D55628">
          <w:pPr>
            <w:pStyle w:val="FooterEven"/>
          </w:pPr>
          <w:r>
            <w:rPr>
              <w:noProof/>
              <w:color w:val="2B579A"/>
              <w:shd w:val="clear" w:color="auto" w:fill="E6E6E6"/>
            </w:rPr>
            <mc:AlternateContent>
              <mc:Choice Requires="wps">
                <w:drawing>
                  <wp:anchor distT="0" distB="0" distL="114300" distR="114300" simplePos="1" relativeHeight="251658249" behindDoc="0" locked="0" layoutInCell="0" allowOverlap="1" wp14:anchorId="1AAFD38D" wp14:editId="1B94BC8A">
                    <wp:simplePos x="0" y="10229453"/>
                    <wp:positionH relativeFrom="page">
                      <wp:posOffset>0</wp:posOffset>
                    </wp:positionH>
                    <wp:positionV relativeFrom="page">
                      <wp:posOffset>10229215</wp:posOffset>
                    </wp:positionV>
                    <wp:extent cx="7560945" cy="273050"/>
                    <wp:effectExtent l="0" t="0" r="0" b="12700"/>
                    <wp:wrapNone/>
                    <wp:docPr id="29" name="MSIPCM7c314c41bf36c8e0231cbfb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C8EAB" w14:textId="03F9EC7B" w:rsidR="005D4565" w:rsidRPr="005D4565" w:rsidRDefault="005D4565" w:rsidP="005D4565">
                                <w:pPr>
                                  <w:jc w:val="center"/>
                                  <w:rPr>
                                    <w:rFonts w:ascii="Calibri" w:hAnsi="Calibri" w:cs="Calibri"/>
                                    <w:color w:val="000000"/>
                                    <w:sz w:val="24"/>
                                  </w:rPr>
                                </w:pPr>
                                <w:r w:rsidRPr="005D456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AFD38D" id="_x0000_t202" coordsize="21600,21600" o:spt="202" path="m,l,21600r21600,l21600,xe">
                    <v:stroke joinstyle="miter"/>
                    <v:path gradientshapeok="t" o:connecttype="rect"/>
                  </v:shapetype>
                  <v:shape id="MSIPCM7c314c41bf36c8e0231cbfbb" o:spid="_x0000_s1037" type="#_x0000_t202" alt="{&quot;HashCode&quot;:-1264680268,&quot;Height&quot;:842.0,&quot;Width&quot;:595.0,&quot;Placement&quot;:&quot;Footer&quot;,&quot;Index&quot;:&quot;OddAndEven&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6CC8EAB" w14:textId="03F9EC7B" w:rsidR="005D4565" w:rsidRPr="005D4565" w:rsidRDefault="005D4565" w:rsidP="005D4565">
                          <w:pPr>
                            <w:jc w:val="center"/>
                            <w:rPr>
                              <w:rFonts w:ascii="Calibri" w:hAnsi="Calibri" w:cs="Calibri"/>
                              <w:color w:val="000000"/>
                              <w:sz w:val="24"/>
                            </w:rPr>
                          </w:pPr>
                          <w:r w:rsidRPr="005D4565">
                            <w:rPr>
                              <w:rFonts w:ascii="Calibri" w:hAnsi="Calibri" w:cs="Calibri"/>
                              <w:color w:val="000000"/>
                              <w:sz w:val="24"/>
                            </w:rPr>
                            <w:t>OFFICIAL</w:t>
                          </w:r>
                        </w:p>
                      </w:txbxContent>
                    </v:textbox>
                    <w10:wrap anchorx="page" anchory="page"/>
                  </v:shape>
                </w:pict>
              </mc:Fallback>
            </mc:AlternateContent>
          </w:r>
          <w:r w:rsidR="00EE0E21" w:rsidRPr="00D55628">
            <w:rPr>
              <w:color w:val="2B579A"/>
              <w:shd w:val="clear" w:color="auto" w:fill="E6E6E6"/>
            </w:rPr>
            <w:fldChar w:fldCharType="begin"/>
          </w:r>
          <w:r w:rsidR="00EE0E21" w:rsidRPr="00D55628">
            <w:instrText xml:space="preserve"> PAGE   \* MERGEFORMAT </w:instrText>
          </w:r>
          <w:r w:rsidR="00EE0E21" w:rsidRPr="00D55628">
            <w:rPr>
              <w:color w:val="2B579A"/>
              <w:shd w:val="clear" w:color="auto" w:fill="E6E6E6"/>
            </w:rPr>
            <w:fldChar w:fldCharType="separate"/>
          </w:r>
          <w:r w:rsidR="00EE0E21">
            <w:rPr>
              <w:noProof/>
            </w:rPr>
            <w:t>1</w:t>
          </w:r>
          <w:r w:rsidR="00EE0E21" w:rsidRPr="00D55628">
            <w:rPr>
              <w:color w:val="2B579A"/>
              <w:shd w:val="clear" w:color="auto" w:fill="E6E6E6"/>
            </w:rPr>
            <w:fldChar w:fldCharType="end"/>
          </w:r>
        </w:p>
      </w:tc>
      <w:tc>
        <w:tcPr>
          <w:tcW w:w="8164" w:type="dxa"/>
        </w:tcPr>
        <w:p w14:paraId="3D837DFA" w14:textId="77777777" w:rsidR="00EE0E21" w:rsidRPr="00D55628" w:rsidRDefault="00EE0E21" w:rsidP="00D55628">
          <w:pPr>
            <w:pStyle w:val="FooterEven"/>
          </w:pPr>
          <w:r w:rsidRPr="000A15E4">
            <w:rPr>
              <w:rStyle w:val="Bold"/>
            </w:rPr>
            <w:t>Title of document</w:t>
          </w:r>
          <w:r w:rsidRPr="00D55628">
            <w:t xml:space="preserve"> Subtitle</w:t>
          </w:r>
        </w:p>
      </w:tc>
    </w:tr>
  </w:tbl>
  <w:p w14:paraId="17859FEA" w14:textId="77777777" w:rsidR="00EE0E21" w:rsidRPr="008B6D45" w:rsidRDefault="00EE0E2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B61D" w14:textId="3E3C6255" w:rsidR="00EE0E21" w:rsidRDefault="005D4565">
    <w:pPr>
      <w:pStyle w:val="Footer"/>
    </w:pPr>
    <w:r>
      <w:rPr>
        <w:noProof/>
        <w:color w:val="2B579A"/>
        <w:shd w:val="clear" w:color="auto" w:fill="E6E6E6"/>
      </w:rPr>
      <mc:AlternateContent>
        <mc:Choice Requires="wps">
          <w:drawing>
            <wp:anchor distT="0" distB="0" distL="114300" distR="114300" simplePos="0" relativeHeight="251658247" behindDoc="0" locked="0" layoutInCell="0" allowOverlap="1" wp14:anchorId="2D953AFC" wp14:editId="3411BDB8">
              <wp:simplePos x="0" y="0"/>
              <wp:positionH relativeFrom="page">
                <wp:posOffset>0</wp:posOffset>
              </wp:positionH>
              <wp:positionV relativeFrom="page">
                <wp:posOffset>10229453</wp:posOffset>
              </wp:positionV>
              <wp:extent cx="7560945" cy="273050"/>
              <wp:effectExtent l="0" t="0" r="0" b="12700"/>
              <wp:wrapNone/>
              <wp:docPr id="26" name="MSIPCMb909408b8ba8409261f8e15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5DAF9" w14:textId="57F39000" w:rsidR="005D4565" w:rsidRPr="005D4565" w:rsidRDefault="005D4565" w:rsidP="005D4565">
                          <w:pPr>
                            <w:jc w:val="center"/>
                            <w:rPr>
                              <w:rFonts w:ascii="Calibri" w:hAnsi="Calibri" w:cs="Calibri"/>
                              <w:color w:val="000000"/>
                              <w:sz w:val="24"/>
                            </w:rPr>
                          </w:pPr>
                          <w:r w:rsidRPr="005D456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953AFC" id="_x0000_t202" coordsize="21600,21600" o:spt="202" path="m,l,21600r21600,l21600,xe">
              <v:stroke joinstyle="miter"/>
              <v:path gradientshapeok="t" o:connecttype="rect"/>
            </v:shapetype>
            <v:shape id="MSIPCMb909408b8ba8409261f8e155" o:spid="_x0000_s1038" type="#_x0000_t202" alt="{&quot;HashCode&quot;:-1264680268,&quot;Height&quot;:842.0,&quot;Width&quot;:595.0,&quot;Placement&quot;:&quot;Footer&quot;,&quot;Index&quot;:&quot;Primary&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3A5DAF9" w14:textId="57F39000" w:rsidR="005D4565" w:rsidRPr="005D4565" w:rsidRDefault="005D4565" w:rsidP="005D4565">
                    <w:pPr>
                      <w:jc w:val="center"/>
                      <w:rPr>
                        <w:rFonts w:ascii="Calibri" w:hAnsi="Calibri" w:cs="Calibri"/>
                        <w:color w:val="000000"/>
                        <w:sz w:val="24"/>
                      </w:rPr>
                    </w:pPr>
                    <w:r w:rsidRPr="005D4565">
                      <w:rPr>
                        <w:rFonts w:ascii="Calibri" w:hAnsi="Calibri" w:cs="Calibri"/>
                        <w:color w:val="000000"/>
                        <w:sz w:val="24"/>
                      </w:rPr>
                      <w:t>OFFICIAL</w:t>
                    </w:r>
                  </w:p>
                </w:txbxContent>
              </v:textbox>
              <w10:wrap anchorx="page" anchory="page"/>
            </v:shape>
          </w:pict>
        </mc:Fallback>
      </mc:AlternateContent>
    </w:r>
    <w:r w:rsidR="00EE0E21" w:rsidRPr="00D55628">
      <w:rPr>
        <w:noProof/>
        <w:color w:val="2B579A"/>
        <w:shd w:val="clear" w:color="auto" w:fill="E6E6E6"/>
      </w:rPr>
      <mc:AlternateContent>
        <mc:Choice Requires="wps">
          <w:drawing>
            <wp:anchor distT="0" distB="0" distL="114300" distR="114300" simplePos="0" relativeHeight="251658241" behindDoc="1" locked="1" layoutInCell="1" allowOverlap="1" wp14:anchorId="6164D15D" wp14:editId="27A80F8A">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EEC9" w14:textId="0AD33B81" w:rsidR="00EE0E21" w:rsidRPr="0001226A" w:rsidRDefault="00EE0E21"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D15D" id="Text Box 224" o:spid="_x0000_s103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291EEEC9" w14:textId="0AD33B81" w:rsidR="00EE0E21" w:rsidRPr="0001226A" w:rsidRDefault="00EE0E21"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386368F4" w14:textId="77777777" w:rsidR="00EE0E21" w:rsidRDefault="00EE0E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3464" w14:textId="66B06CDD" w:rsidR="00EE0E21" w:rsidRDefault="000C6AF8" w:rsidP="005926D1">
    <w:pPr>
      <w:pStyle w:val="Footer"/>
      <w:jc w:val="right"/>
    </w:pPr>
    <w:r>
      <w:rPr>
        <w:noProof/>
        <w:color w:val="2B579A"/>
        <w:shd w:val="clear" w:color="auto" w:fill="E6E6E6"/>
      </w:rPr>
      <w:drawing>
        <wp:anchor distT="0" distB="0" distL="114300" distR="114300" simplePos="0" relativeHeight="251658240" behindDoc="1" locked="0" layoutInCell="1" allowOverlap="1" wp14:anchorId="41F6FEB1" wp14:editId="36D7528F">
          <wp:simplePos x="0" y="0"/>
          <wp:positionH relativeFrom="column">
            <wp:posOffset>3963228</wp:posOffset>
          </wp:positionH>
          <wp:positionV relativeFrom="paragraph">
            <wp:posOffset>-1154596</wp:posOffset>
          </wp:positionV>
          <wp:extent cx="2700606" cy="725281"/>
          <wp:effectExtent l="0" t="0" r="508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7733" b="40938"/>
                  <a:stretch/>
                </pic:blipFill>
                <pic:spPr bwMode="auto">
                  <a:xfrm>
                    <a:off x="0" y="0"/>
                    <a:ext cx="2700606" cy="7252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565">
      <w:rPr>
        <w:noProof/>
        <w:color w:val="2B579A"/>
        <w:shd w:val="clear" w:color="auto" w:fill="E6E6E6"/>
      </w:rPr>
      <mc:AlternateContent>
        <mc:Choice Requires="wps">
          <w:drawing>
            <wp:anchor distT="0" distB="0" distL="114300" distR="114300" simplePos="0" relativeHeight="251658248" behindDoc="0" locked="0" layoutInCell="0" allowOverlap="1" wp14:anchorId="51421343" wp14:editId="7568F6D9">
              <wp:simplePos x="0" y="0"/>
              <wp:positionH relativeFrom="page">
                <wp:posOffset>0</wp:posOffset>
              </wp:positionH>
              <wp:positionV relativeFrom="page">
                <wp:posOffset>10229215</wp:posOffset>
              </wp:positionV>
              <wp:extent cx="7560945" cy="273050"/>
              <wp:effectExtent l="0" t="0" r="0" b="12700"/>
              <wp:wrapNone/>
              <wp:docPr id="28" name="MSIPCMbe22456d8de3cf96f96a18f6"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AF066" w14:textId="54C132CA" w:rsidR="005D4565" w:rsidRPr="005D4565" w:rsidRDefault="005D4565" w:rsidP="005D4565">
                          <w:pPr>
                            <w:jc w:val="center"/>
                            <w:rPr>
                              <w:rFonts w:ascii="Calibri" w:hAnsi="Calibri" w:cs="Calibri"/>
                              <w:color w:val="000000"/>
                              <w:sz w:val="24"/>
                            </w:rPr>
                          </w:pPr>
                          <w:r w:rsidRPr="005D456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421343" id="_x0000_t202" coordsize="21600,21600" o:spt="202" path="m,l,21600r21600,l21600,xe">
              <v:stroke joinstyle="miter"/>
              <v:path gradientshapeok="t" o:connecttype="rect"/>
            </v:shapetype>
            <v:shape id="MSIPCMbe22456d8de3cf96f96a18f6" o:spid="_x0000_s1040"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9AAF066" w14:textId="54C132CA" w:rsidR="005D4565" w:rsidRPr="005D4565" w:rsidRDefault="005D4565" w:rsidP="005D4565">
                    <w:pPr>
                      <w:jc w:val="center"/>
                      <w:rPr>
                        <w:rFonts w:ascii="Calibri" w:hAnsi="Calibri" w:cs="Calibri"/>
                        <w:color w:val="000000"/>
                        <w:sz w:val="24"/>
                      </w:rPr>
                    </w:pPr>
                    <w:r w:rsidRPr="005D4565">
                      <w:rPr>
                        <w:rFonts w:ascii="Calibri" w:hAnsi="Calibri" w:cs="Calibri"/>
                        <w:color w:val="000000"/>
                        <w:sz w:val="24"/>
                      </w:rPr>
                      <w:t>OFFICIAL</w:t>
                    </w:r>
                  </w:p>
                </w:txbxContent>
              </v:textbox>
              <w10:wrap anchorx="page" anchory="page"/>
            </v:shape>
          </w:pict>
        </mc:Fallback>
      </mc:AlternateContent>
    </w:r>
    <w:r w:rsidR="00EE0E21">
      <w:rPr>
        <w:noProof/>
        <w:color w:val="2B579A"/>
        <w:shd w:val="clear" w:color="auto" w:fill="E6E6E6"/>
      </w:rPr>
      <w:drawing>
        <wp:anchor distT="0" distB="0" distL="114300" distR="114300" simplePos="0" relativeHeight="251658242" behindDoc="1" locked="1" layoutInCell="1" allowOverlap="1" wp14:anchorId="45CB8B89" wp14:editId="0508FE30">
          <wp:simplePos x="0" y="0"/>
          <wp:positionH relativeFrom="page">
            <wp:align>right</wp:align>
          </wp:positionH>
          <wp:positionV relativeFrom="page">
            <wp:align>bottom</wp:align>
          </wp:positionV>
          <wp:extent cx="2525576" cy="1057275"/>
          <wp:effectExtent l="0" t="0" r="0" b="0"/>
          <wp:wrapNone/>
          <wp:docPr id="260" name="LogoMono" hidden="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F427" w14:textId="77777777" w:rsidR="00EE0E21" w:rsidRPr="00124E8F" w:rsidRDefault="00EE0E21" w:rsidP="00124E8F">
    <w:pPr>
      <w:pStyle w:val="Footer"/>
    </w:pPr>
    <w:r w:rsidRPr="00D55628">
      <w:rPr>
        <w:noProof/>
        <w:color w:val="2B579A"/>
        <w:shd w:val="clear" w:color="auto" w:fill="E6E6E6"/>
      </w:rPr>
      <mc:AlternateContent>
        <mc:Choice Requires="wps">
          <w:drawing>
            <wp:anchor distT="0" distB="0" distL="114300" distR="114300" simplePos="0" relativeHeight="251658245" behindDoc="1" locked="1" layoutInCell="1" allowOverlap="1" wp14:anchorId="7B1BAF3C" wp14:editId="77254F2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8AB8" w14:textId="2D805FD9"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BAF3C" id="_x0000_t202" coordsize="21600,21600" o:spt="202" path="m,l,21600r21600,l21600,xe">
              <v:stroke joinstyle="miter"/>
              <v:path gradientshapeok="t" o:connecttype="rect"/>
            </v:shapetype>
            <v:shape id="Text Box 225" o:spid="_x0000_s1041"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AA18AB8" w14:textId="2D805FD9"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AF36" w14:textId="77777777" w:rsidR="00EE0E21" w:rsidRDefault="00EE0E21">
    <w:pPr>
      <w:pStyle w:val="Footer"/>
    </w:pPr>
    <w:r w:rsidRPr="00D55628">
      <w:rPr>
        <w:noProof/>
        <w:color w:val="2B579A"/>
        <w:shd w:val="clear" w:color="auto" w:fill="E6E6E6"/>
      </w:rPr>
      <mc:AlternateContent>
        <mc:Choice Requires="wps">
          <w:drawing>
            <wp:anchor distT="0" distB="0" distL="114300" distR="114300" simplePos="0" relativeHeight="251658243" behindDoc="1" locked="1" layoutInCell="1" allowOverlap="1" wp14:anchorId="5D6E989C" wp14:editId="6D5B87B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35477" w14:textId="1727594C"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E989C"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06235477" w14:textId="1727594C"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p w14:paraId="69806150" w14:textId="77777777" w:rsidR="00EE0E21" w:rsidRDefault="00EE0E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E0E21" w14:paraId="153CA0E1" w14:textId="77777777" w:rsidTr="00EE0E21">
      <w:trPr>
        <w:trHeight w:val="397"/>
      </w:trPr>
      <w:tc>
        <w:tcPr>
          <w:tcW w:w="340" w:type="dxa"/>
        </w:tcPr>
        <w:p w14:paraId="4EBCDF2F" w14:textId="77777777" w:rsidR="00EE0E21" w:rsidRPr="00D55628" w:rsidRDefault="00EE0E21" w:rsidP="00EE0E21">
          <w:pPr>
            <w:pStyle w:val="FooterEvenPageNumber"/>
            <w:framePr w:wrap="auto" w:vAnchor="margin" w:hAnchor="text" w:yAlign="inline"/>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sidR="00695518">
            <w:rPr>
              <w:noProof/>
            </w:rPr>
            <w:t>6</w:t>
          </w:r>
          <w:r w:rsidRPr="00D55628">
            <w:rPr>
              <w:color w:val="2B579A"/>
              <w:shd w:val="clear" w:color="auto" w:fill="E6E6E6"/>
            </w:rPr>
            <w:fldChar w:fldCharType="end"/>
          </w:r>
        </w:p>
      </w:tc>
      <w:tc>
        <w:tcPr>
          <w:tcW w:w="9071" w:type="dxa"/>
        </w:tcPr>
        <w:p w14:paraId="3ECAFCF8" w14:textId="224BB5C0" w:rsidR="00EE0E21" w:rsidRDefault="00000000" w:rsidP="00EE0E21">
          <w:pPr>
            <w:pStyle w:val="FooterEven"/>
          </w:pPr>
          <w:fldSimple w:instr="DOCPROPERTY  xFooterTitle  \* MERGEFORMAT">
            <w:r w:rsidR="00096553">
              <w:t>2023 PORT PHILLIP BAY FUND</w:t>
            </w:r>
          </w:fldSimple>
        </w:p>
        <w:p w14:paraId="0C578958" w14:textId="024205CD" w:rsidR="00EE0E21" w:rsidRPr="00810C40" w:rsidRDefault="00000000" w:rsidP="00EE0E21">
          <w:pPr>
            <w:pStyle w:val="FooterEven"/>
          </w:pPr>
          <w:fldSimple w:instr="DOCPROPERTY  xFooterSubtitle  \* MERGEFORMAT">
            <w:r w:rsidR="00096553">
              <w:t>GUIDELINES</w:t>
            </w:r>
          </w:fldSimple>
        </w:p>
      </w:tc>
    </w:tr>
  </w:tbl>
  <w:p w14:paraId="51F49C26" w14:textId="77777777" w:rsidR="00EE0E21" w:rsidRDefault="00EE0E21" w:rsidP="00EE0E21">
    <w:pPr>
      <w:pStyle w:val="FooterEven"/>
    </w:pPr>
    <w:r w:rsidRPr="00D55628">
      <w:rPr>
        <w:noProof/>
        <w:color w:val="2B579A"/>
        <w:shd w:val="clear" w:color="auto" w:fill="E6E6E6"/>
      </w:rPr>
      <mc:AlternateContent>
        <mc:Choice Requires="wps">
          <w:drawing>
            <wp:anchor distT="0" distB="0" distL="114300" distR="114300" simplePos="0" relativeHeight="251658246" behindDoc="1" locked="1" layoutInCell="1" allowOverlap="1" wp14:anchorId="21059D41" wp14:editId="6B72D9B0">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C7BF" w14:textId="2A46FD79"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59D41"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292CC7BF" w14:textId="2A46FD79"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3017316D" w14:textId="77777777" w:rsidR="00EE0E21" w:rsidRPr="00B5221E" w:rsidRDefault="00EE0E21" w:rsidP="00EE0E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E0E21" w14:paraId="662C1AC5" w14:textId="77777777" w:rsidTr="00EE0E21">
      <w:trPr>
        <w:trHeight w:val="397"/>
      </w:trPr>
      <w:tc>
        <w:tcPr>
          <w:tcW w:w="340" w:type="dxa"/>
        </w:tcPr>
        <w:p w14:paraId="0B2E78F9" w14:textId="77777777" w:rsidR="00EE0E21" w:rsidRPr="00D55628" w:rsidRDefault="00EE0E21" w:rsidP="00EE0E21">
          <w:pPr>
            <w:pStyle w:val="FooterEvenPageNumber"/>
            <w:framePr w:wrap="auto" w:vAnchor="margin" w:hAnchor="text" w:yAlign="inline"/>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sidR="00695518">
            <w:rPr>
              <w:noProof/>
            </w:rPr>
            <w:t>8</w:t>
          </w:r>
          <w:r w:rsidRPr="00D55628">
            <w:rPr>
              <w:color w:val="2B579A"/>
              <w:shd w:val="clear" w:color="auto" w:fill="E6E6E6"/>
            </w:rPr>
            <w:fldChar w:fldCharType="end"/>
          </w:r>
        </w:p>
      </w:tc>
      <w:tc>
        <w:tcPr>
          <w:tcW w:w="9071" w:type="dxa"/>
        </w:tcPr>
        <w:p w14:paraId="10E3938B" w14:textId="2A576857" w:rsidR="00EE0E21" w:rsidRDefault="00000000" w:rsidP="00EE0E21">
          <w:pPr>
            <w:pStyle w:val="FooterEven"/>
          </w:pPr>
          <w:fldSimple w:instr="DOCPROPERTY  xFooterTitle  \* MERGEFORMAT">
            <w:r w:rsidR="00096553">
              <w:t>2023 PORT PHILLIP BAY FUND</w:t>
            </w:r>
          </w:fldSimple>
        </w:p>
        <w:p w14:paraId="059FFFFC" w14:textId="291BCC09" w:rsidR="00EE0E21" w:rsidRPr="00810C40" w:rsidRDefault="00000000" w:rsidP="00EE0E21">
          <w:pPr>
            <w:pStyle w:val="FooterEven"/>
          </w:pPr>
          <w:fldSimple w:instr="DOCPROPERTY  xFooterSubtitle  \* MERGEFORMAT">
            <w:r w:rsidR="00096553">
              <w:t>GUIDELINES</w:t>
            </w:r>
          </w:fldSimple>
        </w:p>
      </w:tc>
    </w:tr>
  </w:tbl>
  <w:p w14:paraId="450BE88F" w14:textId="77777777" w:rsidR="00EE0E21" w:rsidRDefault="00EE0E21" w:rsidP="00EE0E21">
    <w:pPr>
      <w:pStyle w:val="FooterEven"/>
    </w:pPr>
    <w:r w:rsidRPr="00D55628">
      <w:rPr>
        <w:noProof/>
        <w:color w:val="2B579A"/>
        <w:shd w:val="clear" w:color="auto" w:fill="E6E6E6"/>
      </w:rPr>
      <mc:AlternateContent>
        <mc:Choice Requires="wps">
          <w:drawing>
            <wp:anchor distT="0" distB="0" distL="114300" distR="114300" simplePos="0" relativeHeight="251658244" behindDoc="1" locked="1" layoutInCell="1" allowOverlap="1" wp14:anchorId="7EA47B20" wp14:editId="30161D2A">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B573" w14:textId="69BBD43B"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47B20"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578CB573" w14:textId="69BBD43B"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74E58C7D" w14:textId="77777777" w:rsidR="00EE0E21" w:rsidRPr="00B5221E" w:rsidRDefault="00EE0E21" w:rsidP="00EE0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5936B" w14:textId="77777777" w:rsidR="002238EA" w:rsidRPr="008F5280" w:rsidRDefault="002238EA" w:rsidP="008F5280">
      <w:pPr>
        <w:pStyle w:val="FootnoteSeparator"/>
      </w:pPr>
    </w:p>
  </w:footnote>
  <w:footnote w:type="continuationSeparator" w:id="0">
    <w:p w14:paraId="046713F1" w14:textId="77777777" w:rsidR="002238EA" w:rsidRDefault="002238EA" w:rsidP="008F5280">
      <w:pPr>
        <w:pStyle w:val="FootnoteSeparator"/>
      </w:pPr>
    </w:p>
    <w:p w14:paraId="0174C059" w14:textId="77777777" w:rsidR="002238EA" w:rsidRDefault="002238EA"/>
  </w:footnote>
  <w:footnote w:type="continuationNotice" w:id="1">
    <w:p w14:paraId="67171F3C" w14:textId="77777777" w:rsidR="002238EA" w:rsidRDefault="002238EA" w:rsidP="00D55628"/>
    <w:p w14:paraId="7D161DC8" w14:textId="77777777" w:rsidR="002238EA" w:rsidRDefault="002238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7E1A" w14:textId="77777777" w:rsidR="00EE0E21" w:rsidRPr="00DB0C35" w:rsidRDefault="00EE0E21" w:rsidP="00DB0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0EB0" w14:textId="77777777" w:rsidR="00EE0E21" w:rsidRDefault="00EE0E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B7C6" w14:textId="77777777" w:rsidR="00EE0E21" w:rsidRDefault="00EE0E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7A34" w14:textId="77777777" w:rsidR="00EE0E21" w:rsidRDefault="00EE0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38D020"/>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AC901A4"/>
    <w:multiLevelType w:val="multilevel"/>
    <w:tmpl w:val="A36281D8"/>
    <w:numStyleLink w:val="DELWPHeadings"/>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CC76129"/>
    <w:multiLevelType w:val="hybridMultilevel"/>
    <w:tmpl w:val="B0CE7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0FEC0BE0"/>
    <w:multiLevelType w:val="hybridMultilevel"/>
    <w:tmpl w:val="6E7AD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E373CF"/>
    <w:multiLevelType w:val="hybridMultilevel"/>
    <w:tmpl w:val="4554126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704F7"/>
    <w:multiLevelType w:val="hybridMultilevel"/>
    <w:tmpl w:val="ECDC3D7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81F6C7B"/>
    <w:multiLevelType w:val="hybridMultilevel"/>
    <w:tmpl w:val="F6442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933497F"/>
    <w:multiLevelType w:val="hybridMultilevel"/>
    <w:tmpl w:val="AFC81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27A26"/>
    <w:multiLevelType w:val="hybridMultilevel"/>
    <w:tmpl w:val="3392BC58"/>
    <w:lvl w:ilvl="0" w:tplc="2CAC3E2A">
      <w:start w:val="1"/>
      <w:numFmt w:val="bullet"/>
      <w:lvlText w:val=""/>
      <w:lvlJc w:val="left"/>
      <w:pPr>
        <w:ind w:left="833" w:hanging="360"/>
      </w:pPr>
      <w:rPr>
        <w:rFonts w:ascii="Symbol" w:hAnsi="Symbol" w:hint="default"/>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67F57A3"/>
    <w:multiLevelType w:val="hybridMultilevel"/>
    <w:tmpl w:val="82441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242DCE"/>
    <w:multiLevelType w:val="hybridMultilevel"/>
    <w:tmpl w:val="0D086B1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372E2302"/>
    <w:multiLevelType w:val="hybridMultilevel"/>
    <w:tmpl w:val="8348E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D540BD"/>
    <w:multiLevelType w:val="hybridMultilevel"/>
    <w:tmpl w:val="BE3C8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986587"/>
    <w:multiLevelType w:val="multilevel"/>
    <w:tmpl w:val="B9E07D6E"/>
    <w:name w:val="DELWP Appendices"/>
    <w:numStyleLink w:val="DELWPAppendices"/>
  </w:abstractNum>
  <w:abstractNum w:abstractNumId="26" w15:restartNumberingAfterBreak="0">
    <w:nsid w:val="41A21EC6"/>
    <w:multiLevelType w:val="hybridMultilevel"/>
    <w:tmpl w:val="B6E4C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545EC4"/>
    <w:multiLevelType w:val="multilevel"/>
    <w:tmpl w:val="36DCE3C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1" w15:restartNumberingAfterBreak="0">
    <w:nsid w:val="5A3D262E"/>
    <w:multiLevelType w:val="hybridMultilevel"/>
    <w:tmpl w:val="D174F0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9894218"/>
    <w:multiLevelType w:val="hybridMultilevel"/>
    <w:tmpl w:val="C8DE73E4"/>
    <w:lvl w:ilvl="0" w:tplc="0C090001">
      <w:start w:val="1"/>
      <w:numFmt w:val="bullet"/>
      <w:lvlText w:val=""/>
      <w:lvlJc w:val="left"/>
      <w:pPr>
        <w:ind w:left="833" w:hanging="360"/>
      </w:pPr>
      <w:rPr>
        <w:rFonts w:ascii="Symbol" w:hAnsi="Symbol" w:hint="default"/>
      </w:rPr>
    </w:lvl>
    <w:lvl w:ilvl="1" w:tplc="0C090003">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16cid:durableId="970744454">
    <w:abstractNumId w:val="23"/>
  </w:num>
  <w:num w:numId="2" w16cid:durableId="247081847">
    <w:abstractNumId w:val="34"/>
  </w:num>
  <w:num w:numId="3" w16cid:durableId="997614065">
    <w:abstractNumId w:val="36"/>
  </w:num>
  <w:num w:numId="4" w16cid:durableId="929895793">
    <w:abstractNumId w:val="16"/>
  </w:num>
  <w:num w:numId="5" w16cid:durableId="769159276">
    <w:abstractNumId w:val="6"/>
  </w:num>
  <w:num w:numId="6" w16cid:durableId="1736583751">
    <w:abstractNumId w:val="2"/>
  </w:num>
  <w:num w:numId="7" w16cid:durableId="381447949">
    <w:abstractNumId w:val="35"/>
  </w:num>
  <w:num w:numId="8" w16cid:durableId="2125299381">
    <w:abstractNumId w:val="10"/>
  </w:num>
  <w:num w:numId="9" w16cid:durableId="902106018">
    <w:abstractNumId w:val="20"/>
  </w:num>
  <w:num w:numId="10" w16cid:durableId="1105151689">
    <w:abstractNumId w:val="11"/>
  </w:num>
  <w:num w:numId="11" w16cid:durableId="626934472">
    <w:abstractNumId w:val="27"/>
  </w:num>
  <w:num w:numId="12" w16cid:durableId="1377315178">
    <w:abstractNumId w:val="28"/>
  </w:num>
  <w:num w:numId="13" w16cid:durableId="1123302151">
    <w:abstractNumId w:val="1"/>
  </w:num>
  <w:num w:numId="14" w16cid:durableId="2090884346">
    <w:abstractNumId w:val="15"/>
  </w:num>
  <w:num w:numId="15" w16cid:durableId="298539519">
    <w:abstractNumId w:val="3"/>
  </w:num>
  <w:num w:numId="16" w16cid:durableId="775293038">
    <w:abstractNumId w:val="25"/>
  </w:num>
  <w:num w:numId="17" w16cid:durableId="1893996689">
    <w:abstractNumId w:val="14"/>
  </w:num>
  <w:num w:numId="18" w16cid:durableId="1906329625">
    <w:abstractNumId w:val="19"/>
  </w:num>
  <w:num w:numId="19" w16cid:durableId="909999687">
    <w:abstractNumId w:val="3"/>
  </w:num>
  <w:num w:numId="20" w16cid:durableId="187572510">
    <w:abstractNumId w:val="3"/>
  </w:num>
  <w:num w:numId="21" w16cid:durableId="359670903">
    <w:abstractNumId w:val="3"/>
  </w:num>
  <w:num w:numId="22" w16cid:durableId="744035968">
    <w:abstractNumId w:val="3"/>
  </w:num>
  <w:num w:numId="23" w16cid:durableId="69625638">
    <w:abstractNumId w:val="8"/>
  </w:num>
  <w:num w:numId="24" w16cid:durableId="568805338">
    <w:abstractNumId w:val="26"/>
  </w:num>
  <w:num w:numId="25" w16cid:durableId="774521108">
    <w:abstractNumId w:val="7"/>
  </w:num>
  <w:num w:numId="26" w16cid:durableId="1738936673">
    <w:abstractNumId w:val="13"/>
  </w:num>
  <w:num w:numId="27" w16cid:durableId="377171811">
    <w:abstractNumId w:val="3"/>
  </w:num>
  <w:num w:numId="28" w16cid:durableId="895287569">
    <w:abstractNumId w:val="3"/>
  </w:num>
  <w:num w:numId="29" w16cid:durableId="1329747752">
    <w:abstractNumId w:val="3"/>
  </w:num>
  <w:num w:numId="30" w16cid:durableId="1340815057">
    <w:abstractNumId w:val="5"/>
  </w:num>
  <w:num w:numId="31" w16cid:durableId="1605645973">
    <w:abstractNumId w:val="9"/>
  </w:num>
  <w:num w:numId="32" w16cid:durableId="542402941">
    <w:abstractNumId w:val="2"/>
  </w:num>
  <w:num w:numId="33" w16cid:durableId="749621647">
    <w:abstractNumId w:val="37"/>
  </w:num>
  <w:num w:numId="34" w16cid:durableId="211501445">
    <w:abstractNumId w:val="18"/>
  </w:num>
  <w:num w:numId="35" w16cid:durableId="1713651136">
    <w:abstractNumId w:val="24"/>
  </w:num>
  <w:num w:numId="36" w16cid:durableId="702484559">
    <w:abstractNumId w:val="17"/>
  </w:num>
  <w:num w:numId="37" w16cid:durableId="1401443857">
    <w:abstractNumId w:val="3"/>
    <w:lvlOverride w:ilvl="0">
      <w:startOverride w:val="8"/>
    </w:lvlOverride>
  </w:num>
  <w:num w:numId="38" w16cid:durableId="7604448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6399753">
    <w:abstractNumId w:val="31"/>
  </w:num>
  <w:num w:numId="40" w16cid:durableId="101075724">
    <w:abstractNumId w:val="22"/>
  </w:num>
  <w:num w:numId="41" w16cid:durableId="1323241779">
    <w:abstractNumId w:val="12"/>
  </w:num>
  <w:num w:numId="42" w16cid:durableId="51531541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2"/>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Internal"/>
    <w:docVar w:name="CoBrandNumber" w:val="0"/>
    <w:docVar w:name="CoverCoBranded" w:val="False"/>
    <w:docVar w:name="CoverLayout" w:val="Client"/>
    <w:docVar w:name="CoverProjectBar" w:val="False"/>
    <w:docVar w:name="CoverWebAddress" w:val="Tru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False"/>
    <w:docVar w:name="Version" w:val="1"/>
  </w:docVars>
  <w:rsids>
    <w:rsidRoot w:val="009C6B25"/>
    <w:rsid w:val="0000017F"/>
    <w:rsid w:val="00000279"/>
    <w:rsid w:val="000004BD"/>
    <w:rsid w:val="00000B7A"/>
    <w:rsid w:val="00000C89"/>
    <w:rsid w:val="00000FEB"/>
    <w:rsid w:val="000012BE"/>
    <w:rsid w:val="000015ED"/>
    <w:rsid w:val="000018DA"/>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9A7"/>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A5C"/>
    <w:rsid w:val="00015BB6"/>
    <w:rsid w:val="00015CDC"/>
    <w:rsid w:val="00016478"/>
    <w:rsid w:val="00016C60"/>
    <w:rsid w:val="000171F8"/>
    <w:rsid w:val="000171FD"/>
    <w:rsid w:val="00017669"/>
    <w:rsid w:val="00017D91"/>
    <w:rsid w:val="00020DB2"/>
    <w:rsid w:val="00021359"/>
    <w:rsid w:val="00021A33"/>
    <w:rsid w:val="00021CF5"/>
    <w:rsid w:val="000221EA"/>
    <w:rsid w:val="0002261E"/>
    <w:rsid w:val="000227DA"/>
    <w:rsid w:val="00022864"/>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4D5"/>
    <w:rsid w:val="00026700"/>
    <w:rsid w:val="00026706"/>
    <w:rsid w:val="0002674C"/>
    <w:rsid w:val="000268F7"/>
    <w:rsid w:val="00026AC5"/>
    <w:rsid w:val="0002719A"/>
    <w:rsid w:val="0002752C"/>
    <w:rsid w:val="00027678"/>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911"/>
    <w:rsid w:val="00035B4E"/>
    <w:rsid w:val="00035F72"/>
    <w:rsid w:val="00035FD9"/>
    <w:rsid w:val="000362D6"/>
    <w:rsid w:val="00036908"/>
    <w:rsid w:val="00036A70"/>
    <w:rsid w:val="00036FBD"/>
    <w:rsid w:val="00037072"/>
    <w:rsid w:val="00037611"/>
    <w:rsid w:val="00037CE2"/>
    <w:rsid w:val="00037F49"/>
    <w:rsid w:val="00037F81"/>
    <w:rsid w:val="000402AB"/>
    <w:rsid w:val="00040BDB"/>
    <w:rsid w:val="0004176C"/>
    <w:rsid w:val="00041797"/>
    <w:rsid w:val="00041903"/>
    <w:rsid w:val="00041C5B"/>
    <w:rsid w:val="00041D37"/>
    <w:rsid w:val="00041FBF"/>
    <w:rsid w:val="00042132"/>
    <w:rsid w:val="000421D0"/>
    <w:rsid w:val="0004263E"/>
    <w:rsid w:val="00042E78"/>
    <w:rsid w:val="000430CC"/>
    <w:rsid w:val="000430E6"/>
    <w:rsid w:val="00043650"/>
    <w:rsid w:val="00043BC5"/>
    <w:rsid w:val="00043E65"/>
    <w:rsid w:val="000441FC"/>
    <w:rsid w:val="00044882"/>
    <w:rsid w:val="00044BDC"/>
    <w:rsid w:val="00044DF0"/>
    <w:rsid w:val="000455E1"/>
    <w:rsid w:val="00045AA1"/>
    <w:rsid w:val="0004622F"/>
    <w:rsid w:val="000467A4"/>
    <w:rsid w:val="00046864"/>
    <w:rsid w:val="00046EE3"/>
    <w:rsid w:val="000473A1"/>
    <w:rsid w:val="0004761D"/>
    <w:rsid w:val="00047C72"/>
    <w:rsid w:val="00047CE9"/>
    <w:rsid w:val="00047EE0"/>
    <w:rsid w:val="000501F1"/>
    <w:rsid w:val="00050257"/>
    <w:rsid w:val="00050487"/>
    <w:rsid w:val="000504A5"/>
    <w:rsid w:val="000507C3"/>
    <w:rsid w:val="00052234"/>
    <w:rsid w:val="000523CD"/>
    <w:rsid w:val="00052630"/>
    <w:rsid w:val="00052825"/>
    <w:rsid w:val="00052C61"/>
    <w:rsid w:val="00053244"/>
    <w:rsid w:val="00053680"/>
    <w:rsid w:val="00053C43"/>
    <w:rsid w:val="0005434E"/>
    <w:rsid w:val="0005472E"/>
    <w:rsid w:val="000547C6"/>
    <w:rsid w:val="000549A8"/>
    <w:rsid w:val="00054AD4"/>
    <w:rsid w:val="00055546"/>
    <w:rsid w:val="0005568C"/>
    <w:rsid w:val="000557B4"/>
    <w:rsid w:val="00055860"/>
    <w:rsid w:val="00055C75"/>
    <w:rsid w:val="00055D0B"/>
    <w:rsid w:val="000560BA"/>
    <w:rsid w:val="00056830"/>
    <w:rsid w:val="000570E5"/>
    <w:rsid w:val="00057A24"/>
    <w:rsid w:val="00057EB2"/>
    <w:rsid w:val="0006013C"/>
    <w:rsid w:val="0006038E"/>
    <w:rsid w:val="00060538"/>
    <w:rsid w:val="00060722"/>
    <w:rsid w:val="00060EE0"/>
    <w:rsid w:val="00060FD9"/>
    <w:rsid w:val="00061573"/>
    <w:rsid w:val="000617D7"/>
    <w:rsid w:val="000620DA"/>
    <w:rsid w:val="000626EE"/>
    <w:rsid w:val="00062985"/>
    <w:rsid w:val="00063623"/>
    <w:rsid w:val="0006369C"/>
    <w:rsid w:val="00063E71"/>
    <w:rsid w:val="000640A9"/>
    <w:rsid w:val="0006422E"/>
    <w:rsid w:val="00064489"/>
    <w:rsid w:val="00064F6A"/>
    <w:rsid w:val="00065584"/>
    <w:rsid w:val="000655FD"/>
    <w:rsid w:val="00065A52"/>
    <w:rsid w:val="00065E7A"/>
    <w:rsid w:val="000660C5"/>
    <w:rsid w:val="00066A26"/>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D84"/>
    <w:rsid w:val="00072E02"/>
    <w:rsid w:val="00073536"/>
    <w:rsid w:val="0007374D"/>
    <w:rsid w:val="00073854"/>
    <w:rsid w:val="00073956"/>
    <w:rsid w:val="00073963"/>
    <w:rsid w:val="000739CC"/>
    <w:rsid w:val="00073A9B"/>
    <w:rsid w:val="00073BBA"/>
    <w:rsid w:val="00073F07"/>
    <w:rsid w:val="00073F9C"/>
    <w:rsid w:val="000742AF"/>
    <w:rsid w:val="00074430"/>
    <w:rsid w:val="00074A1F"/>
    <w:rsid w:val="00074C2B"/>
    <w:rsid w:val="00074E5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3D01"/>
    <w:rsid w:val="00084187"/>
    <w:rsid w:val="00084477"/>
    <w:rsid w:val="00084CB1"/>
    <w:rsid w:val="00085689"/>
    <w:rsid w:val="0008568F"/>
    <w:rsid w:val="0008745F"/>
    <w:rsid w:val="00090407"/>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553"/>
    <w:rsid w:val="00096627"/>
    <w:rsid w:val="00096694"/>
    <w:rsid w:val="000966E5"/>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8D"/>
    <w:rsid w:val="000A16B0"/>
    <w:rsid w:val="000A2315"/>
    <w:rsid w:val="000A28BD"/>
    <w:rsid w:val="000A2A90"/>
    <w:rsid w:val="000A2C62"/>
    <w:rsid w:val="000A2E96"/>
    <w:rsid w:val="000A30F9"/>
    <w:rsid w:val="000A3721"/>
    <w:rsid w:val="000A3841"/>
    <w:rsid w:val="000A3B01"/>
    <w:rsid w:val="000A42A6"/>
    <w:rsid w:val="000A4744"/>
    <w:rsid w:val="000A51F3"/>
    <w:rsid w:val="000A5E67"/>
    <w:rsid w:val="000A5EBD"/>
    <w:rsid w:val="000A6267"/>
    <w:rsid w:val="000A6592"/>
    <w:rsid w:val="000A6C89"/>
    <w:rsid w:val="000A6EEF"/>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1FB8"/>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A10"/>
    <w:rsid w:val="000B5EA3"/>
    <w:rsid w:val="000B669C"/>
    <w:rsid w:val="000B6BF6"/>
    <w:rsid w:val="000B7CAB"/>
    <w:rsid w:val="000B7CC2"/>
    <w:rsid w:val="000C005D"/>
    <w:rsid w:val="000C015B"/>
    <w:rsid w:val="000C0411"/>
    <w:rsid w:val="000C0A3E"/>
    <w:rsid w:val="000C1E28"/>
    <w:rsid w:val="000C2300"/>
    <w:rsid w:val="000C23AD"/>
    <w:rsid w:val="000C26FC"/>
    <w:rsid w:val="000C27FF"/>
    <w:rsid w:val="000C2888"/>
    <w:rsid w:val="000C297F"/>
    <w:rsid w:val="000C2CCC"/>
    <w:rsid w:val="000C2CD8"/>
    <w:rsid w:val="000C33EB"/>
    <w:rsid w:val="000C3B79"/>
    <w:rsid w:val="000C3C38"/>
    <w:rsid w:val="000C41E0"/>
    <w:rsid w:val="000C41F9"/>
    <w:rsid w:val="000C4231"/>
    <w:rsid w:val="000C436A"/>
    <w:rsid w:val="000C4CB9"/>
    <w:rsid w:val="000C4E6D"/>
    <w:rsid w:val="000C5590"/>
    <w:rsid w:val="000C55BE"/>
    <w:rsid w:val="000C5658"/>
    <w:rsid w:val="000C57F2"/>
    <w:rsid w:val="000C5BF0"/>
    <w:rsid w:val="000C6231"/>
    <w:rsid w:val="000C6972"/>
    <w:rsid w:val="000C6AF8"/>
    <w:rsid w:val="000C707C"/>
    <w:rsid w:val="000C7611"/>
    <w:rsid w:val="000D0426"/>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5D0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4E4D"/>
    <w:rsid w:val="000E5299"/>
    <w:rsid w:val="000E53BD"/>
    <w:rsid w:val="000E55A2"/>
    <w:rsid w:val="000E5F4E"/>
    <w:rsid w:val="000E6684"/>
    <w:rsid w:val="000E6777"/>
    <w:rsid w:val="000E7410"/>
    <w:rsid w:val="000E7936"/>
    <w:rsid w:val="000F03BC"/>
    <w:rsid w:val="000F0914"/>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A86"/>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0D"/>
    <w:rsid w:val="0010035A"/>
    <w:rsid w:val="00100568"/>
    <w:rsid w:val="00100611"/>
    <w:rsid w:val="001006AD"/>
    <w:rsid w:val="0010072A"/>
    <w:rsid w:val="001009C3"/>
    <w:rsid w:val="00100B5E"/>
    <w:rsid w:val="00100E94"/>
    <w:rsid w:val="00100F84"/>
    <w:rsid w:val="00101185"/>
    <w:rsid w:val="00101435"/>
    <w:rsid w:val="00101451"/>
    <w:rsid w:val="0010306F"/>
    <w:rsid w:val="001031FC"/>
    <w:rsid w:val="0010384A"/>
    <w:rsid w:val="00103D73"/>
    <w:rsid w:val="00103F0F"/>
    <w:rsid w:val="00104371"/>
    <w:rsid w:val="00104574"/>
    <w:rsid w:val="00104B12"/>
    <w:rsid w:val="00104F66"/>
    <w:rsid w:val="001054A3"/>
    <w:rsid w:val="0010559C"/>
    <w:rsid w:val="0010577E"/>
    <w:rsid w:val="00105C32"/>
    <w:rsid w:val="0010606F"/>
    <w:rsid w:val="0010632A"/>
    <w:rsid w:val="0010632E"/>
    <w:rsid w:val="00106684"/>
    <w:rsid w:val="00106A1D"/>
    <w:rsid w:val="00106A7E"/>
    <w:rsid w:val="00106A81"/>
    <w:rsid w:val="00106B89"/>
    <w:rsid w:val="00106CA2"/>
    <w:rsid w:val="001108B2"/>
    <w:rsid w:val="00110A24"/>
    <w:rsid w:val="00110A62"/>
    <w:rsid w:val="00110B1B"/>
    <w:rsid w:val="00110B5D"/>
    <w:rsid w:val="00110FB4"/>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90A"/>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423"/>
    <w:rsid w:val="001226AD"/>
    <w:rsid w:val="001228CD"/>
    <w:rsid w:val="00122A3C"/>
    <w:rsid w:val="00122AE8"/>
    <w:rsid w:val="00122C72"/>
    <w:rsid w:val="001230A5"/>
    <w:rsid w:val="00123216"/>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5FC3"/>
    <w:rsid w:val="001262FB"/>
    <w:rsid w:val="001266B1"/>
    <w:rsid w:val="00126774"/>
    <w:rsid w:val="001269E0"/>
    <w:rsid w:val="00126D63"/>
    <w:rsid w:val="001270B7"/>
    <w:rsid w:val="00127385"/>
    <w:rsid w:val="00127410"/>
    <w:rsid w:val="0012741A"/>
    <w:rsid w:val="00127532"/>
    <w:rsid w:val="001278A5"/>
    <w:rsid w:val="00127C13"/>
    <w:rsid w:val="00127D30"/>
    <w:rsid w:val="00127F2F"/>
    <w:rsid w:val="001300CB"/>
    <w:rsid w:val="00131311"/>
    <w:rsid w:val="001314EF"/>
    <w:rsid w:val="0013157D"/>
    <w:rsid w:val="001315CE"/>
    <w:rsid w:val="0013248A"/>
    <w:rsid w:val="001325D7"/>
    <w:rsid w:val="001326AF"/>
    <w:rsid w:val="00132744"/>
    <w:rsid w:val="00132777"/>
    <w:rsid w:val="00133770"/>
    <w:rsid w:val="00133A4B"/>
    <w:rsid w:val="00133A9C"/>
    <w:rsid w:val="00133E3D"/>
    <w:rsid w:val="0013436B"/>
    <w:rsid w:val="0013448B"/>
    <w:rsid w:val="001344D2"/>
    <w:rsid w:val="001346B4"/>
    <w:rsid w:val="00134898"/>
    <w:rsid w:val="00134AD1"/>
    <w:rsid w:val="00134E87"/>
    <w:rsid w:val="00135A18"/>
    <w:rsid w:val="00136119"/>
    <w:rsid w:val="00136666"/>
    <w:rsid w:val="00136CE3"/>
    <w:rsid w:val="00136D91"/>
    <w:rsid w:val="00136EBF"/>
    <w:rsid w:val="001374EB"/>
    <w:rsid w:val="0013757A"/>
    <w:rsid w:val="00137651"/>
    <w:rsid w:val="001376E5"/>
    <w:rsid w:val="00137829"/>
    <w:rsid w:val="0013799D"/>
    <w:rsid w:val="0014019B"/>
    <w:rsid w:val="00140262"/>
    <w:rsid w:val="001408BD"/>
    <w:rsid w:val="001409C8"/>
    <w:rsid w:val="00140AE9"/>
    <w:rsid w:val="00140B0D"/>
    <w:rsid w:val="001418BB"/>
    <w:rsid w:val="00141F9F"/>
    <w:rsid w:val="001422E5"/>
    <w:rsid w:val="00142300"/>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F3C"/>
    <w:rsid w:val="00146CDE"/>
    <w:rsid w:val="0014701F"/>
    <w:rsid w:val="001470F1"/>
    <w:rsid w:val="001474AE"/>
    <w:rsid w:val="001474D5"/>
    <w:rsid w:val="00147B75"/>
    <w:rsid w:val="00147B9C"/>
    <w:rsid w:val="00147EC2"/>
    <w:rsid w:val="00150172"/>
    <w:rsid w:val="001501A0"/>
    <w:rsid w:val="00150BC2"/>
    <w:rsid w:val="00150EC2"/>
    <w:rsid w:val="00151A5B"/>
    <w:rsid w:val="00151B59"/>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8E3"/>
    <w:rsid w:val="00154C0E"/>
    <w:rsid w:val="00154F44"/>
    <w:rsid w:val="00155B6F"/>
    <w:rsid w:val="001562D9"/>
    <w:rsid w:val="0015661D"/>
    <w:rsid w:val="001568CE"/>
    <w:rsid w:val="00156A81"/>
    <w:rsid w:val="00156F4A"/>
    <w:rsid w:val="00157E61"/>
    <w:rsid w:val="00157E78"/>
    <w:rsid w:val="001601C2"/>
    <w:rsid w:val="00160ED7"/>
    <w:rsid w:val="001617C7"/>
    <w:rsid w:val="001619E0"/>
    <w:rsid w:val="00161E60"/>
    <w:rsid w:val="001624FE"/>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6C3"/>
    <w:rsid w:val="00166B17"/>
    <w:rsid w:val="00166FEF"/>
    <w:rsid w:val="00167413"/>
    <w:rsid w:val="001676F4"/>
    <w:rsid w:val="00167865"/>
    <w:rsid w:val="00170327"/>
    <w:rsid w:val="00170713"/>
    <w:rsid w:val="00170F85"/>
    <w:rsid w:val="001715D8"/>
    <w:rsid w:val="00171FD1"/>
    <w:rsid w:val="00172031"/>
    <w:rsid w:val="00172832"/>
    <w:rsid w:val="00172DA4"/>
    <w:rsid w:val="00172F11"/>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2D3"/>
    <w:rsid w:val="001811ED"/>
    <w:rsid w:val="0018138B"/>
    <w:rsid w:val="00181475"/>
    <w:rsid w:val="0018157F"/>
    <w:rsid w:val="001824B3"/>
    <w:rsid w:val="00182759"/>
    <w:rsid w:val="00182862"/>
    <w:rsid w:val="0018296A"/>
    <w:rsid w:val="00182986"/>
    <w:rsid w:val="00183265"/>
    <w:rsid w:val="00183DC3"/>
    <w:rsid w:val="00183F0D"/>
    <w:rsid w:val="0018400C"/>
    <w:rsid w:val="00184D8A"/>
    <w:rsid w:val="00184FE9"/>
    <w:rsid w:val="00185004"/>
    <w:rsid w:val="001856A2"/>
    <w:rsid w:val="00185828"/>
    <w:rsid w:val="0018593D"/>
    <w:rsid w:val="00185D75"/>
    <w:rsid w:val="00185F4B"/>
    <w:rsid w:val="0018600C"/>
    <w:rsid w:val="0018616D"/>
    <w:rsid w:val="00186ECA"/>
    <w:rsid w:val="00187062"/>
    <w:rsid w:val="00187358"/>
    <w:rsid w:val="00187485"/>
    <w:rsid w:val="00187860"/>
    <w:rsid w:val="00187A24"/>
    <w:rsid w:val="00190073"/>
    <w:rsid w:val="001900C8"/>
    <w:rsid w:val="00190242"/>
    <w:rsid w:val="0019095F"/>
    <w:rsid w:val="00190A58"/>
    <w:rsid w:val="001911C7"/>
    <w:rsid w:val="001911F6"/>
    <w:rsid w:val="0019138F"/>
    <w:rsid w:val="00191688"/>
    <w:rsid w:val="0019194F"/>
    <w:rsid w:val="00191D9C"/>
    <w:rsid w:val="00192396"/>
    <w:rsid w:val="001924D8"/>
    <w:rsid w:val="00192793"/>
    <w:rsid w:val="001929A8"/>
    <w:rsid w:val="001932CF"/>
    <w:rsid w:val="0019354A"/>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97FAB"/>
    <w:rsid w:val="001A016B"/>
    <w:rsid w:val="001A0827"/>
    <w:rsid w:val="001A0EF8"/>
    <w:rsid w:val="001A13E9"/>
    <w:rsid w:val="001A150E"/>
    <w:rsid w:val="001A17B4"/>
    <w:rsid w:val="001A18D2"/>
    <w:rsid w:val="001A245B"/>
    <w:rsid w:val="001A25AC"/>
    <w:rsid w:val="001A26A6"/>
    <w:rsid w:val="001A37A6"/>
    <w:rsid w:val="001A4197"/>
    <w:rsid w:val="001A45A0"/>
    <w:rsid w:val="001A4BB8"/>
    <w:rsid w:val="001A4F58"/>
    <w:rsid w:val="001A50A5"/>
    <w:rsid w:val="001A548E"/>
    <w:rsid w:val="001A5625"/>
    <w:rsid w:val="001A5E71"/>
    <w:rsid w:val="001A715A"/>
    <w:rsid w:val="001A74C9"/>
    <w:rsid w:val="001A7616"/>
    <w:rsid w:val="001A788D"/>
    <w:rsid w:val="001A7B61"/>
    <w:rsid w:val="001A7F0C"/>
    <w:rsid w:val="001B025E"/>
    <w:rsid w:val="001B0693"/>
    <w:rsid w:val="001B0706"/>
    <w:rsid w:val="001B0807"/>
    <w:rsid w:val="001B0F9E"/>
    <w:rsid w:val="001B101F"/>
    <w:rsid w:val="001B10F3"/>
    <w:rsid w:val="001B136D"/>
    <w:rsid w:val="001B1442"/>
    <w:rsid w:val="001B1470"/>
    <w:rsid w:val="001B1C97"/>
    <w:rsid w:val="001B1F30"/>
    <w:rsid w:val="001B2547"/>
    <w:rsid w:val="001B2BCC"/>
    <w:rsid w:val="001B2D80"/>
    <w:rsid w:val="001B3522"/>
    <w:rsid w:val="001B36B4"/>
    <w:rsid w:val="001B38B7"/>
    <w:rsid w:val="001B39AE"/>
    <w:rsid w:val="001B3F7F"/>
    <w:rsid w:val="001B411F"/>
    <w:rsid w:val="001B4653"/>
    <w:rsid w:val="001B474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53D"/>
    <w:rsid w:val="001C3683"/>
    <w:rsid w:val="001C37E7"/>
    <w:rsid w:val="001C3886"/>
    <w:rsid w:val="001C4284"/>
    <w:rsid w:val="001C4299"/>
    <w:rsid w:val="001C43F5"/>
    <w:rsid w:val="001C44D3"/>
    <w:rsid w:val="001C5239"/>
    <w:rsid w:val="001C5501"/>
    <w:rsid w:val="001C5687"/>
    <w:rsid w:val="001C58FF"/>
    <w:rsid w:val="001C591F"/>
    <w:rsid w:val="001C5A30"/>
    <w:rsid w:val="001C63D2"/>
    <w:rsid w:val="001C6526"/>
    <w:rsid w:val="001C67A2"/>
    <w:rsid w:val="001C6A87"/>
    <w:rsid w:val="001C6E3A"/>
    <w:rsid w:val="001C7078"/>
    <w:rsid w:val="001C709B"/>
    <w:rsid w:val="001C7813"/>
    <w:rsid w:val="001D0511"/>
    <w:rsid w:val="001D05A1"/>
    <w:rsid w:val="001D0757"/>
    <w:rsid w:val="001D1792"/>
    <w:rsid w:val="001D2509"/>
    <w:rsid w:val="001D2DA8"/>
    <w:rsid w:val="001D3116"/>
    <w:rsid w:val="001D347F"/>
    <w:rsid w:val="001D3B9E"/>
    <w:rsid w:val="001D3E83"/>
    <w:rsid w:val="001D3F6F"/>
    <w:rsid w:val="001D4448"/>
    <w:rsid w:val="001D4644"/>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7CB"/>
    <w:rsid w:val="001E589C"/>
    <w:rsid w:val="001E6920"/>
    <w:rsid w:val="001E693A"/>
    <w:rsid w:val="001E6B82"/>
    <w:rsid w:val="001E6EC8"/>
    <w:rsid w:val="001E7905"/>
    <w:rsid w:val="001F0190"/>
    <w:rsid w:val="001F053E"/>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028"/>
    <w:rsid w:val="001F548A"/>
    <w:rsid w:val="001F579C"/>
    <w:rsid w:val="001F58E7"/>
    <w:rsid w:val="001F5C40"/>
    <w:rsid w:val="001F5D92"/>
    <w:rsid w:val="001F5E30"/>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7DE"/>
    <w:rsid w:val="00202C45"/>
    <w:rsid w:val="00202E4A"/>
    <w:rsid w:val="00203011"/>
    <w:rsid w:val="002031FC"/>
    <w:rsid w:val="0020332E"/>
    <w:rsid w:val="00203733"/>
    <w:rsid w:val="0020390A"/>
    <w:rsid w:val="00203A4C"/>
    <w:rsid w:val="002041DB"/>
    <w:rsid w:val="0020460C"/>
    <w:rsid w:val="0020500F"/>
    <w:rsid w:val="00205553"/>
    <w:rsid w:val="0020587F"/>
    <w:rsid w:val="002059C8"/>
    <w:rsid w:val="00206005"/>
    <w:rsid w:val="00206928"/>
    <w:rsid w:val="00206C16"/>
    <w:rsid w:val="00206E82"/>
    <w:rsid w:val="0020726F"/>
    <w:rsid w:val="002073CA"/>
    <w:rsid w:val="002076FD"/>
    <w:rsid w:val="0020775A"/>
    <w:rsid w:val="00207779"/>
    <w:rsid w:val="0020777E"/>
    <w:rsid w:val="0020778C"/>
    <w:rsid w:val="0020779F"/>
    <w:rsid w:val="00207D4E"/>
    <w:rsid w:val="00207ED2"/>
    <w:rsid w:val="00210464"/>
    <w:rsid w:val="002104A5"/>
    <w:rsid w:val="002104FF"/>
    <w:rsid w:val="00210D74"/>
    <w:rsid w:val="00211046"/>
    <w:rsid w:val="002112B2"/>
    <w:rsid w:val="00211AE6"/>
    <w:rsid w:val="00211CA6"/>
    <w:rsid w:val="00211FE8"/>
    <w:rsid w:val="00212CB6"/>
    <w:rsid w:val="00212DA6"/>
    <w:rsid w:val="00212E4E"/>
    <w:rsid w:val="00213289"/>
    <w:rsid w:val="002139D9"/>
    <w:rsid w:val="00213B45"/>
    <w:rsid w:val="002144F5"/>
    <w:rsid w:val="002147CA"/>
    <w:rsid w:val="002150E0"/>
    <w:rsid w:val="002154DF"/>
    <w:rsid w:val="002158A2"/>
    <w:rsid w:val="00215AEB"/>
    <w:rsid w:val="00215CE4"/>
    <w:rsid w:val="00215E20"/>
    <w:rsid w:val="0021610D"/>
    <w:rsid w:val="002165C1"/>
    <w:rsid w:val="00216A8E"/>
    <w:rsid w:val="00217538"/>
    <w:rsid w:val="00217563"/>
    <w:rsid w:val="002176C3"/>
    <w:rsid w:val="00217998"/>
    <w:rsid w:val="00217CE3"/>
    <w:rsid w:val="00217DA5"/>
    <w:rsid w:val="00217EC2"/>
    <w:rsid w:val="00220268"/>
    <w:rsid w:val="00220B84"/>
    <w:rsid w:val="00220B8F"/>
    <w:rsid w:val="00220ED6"/>
    <w:rsid w:val="00221747"/>
    <w:rsid w:val="00221FB0"/>
    <w:rsid w:val="0022236B"/>
    <w:rsid w:val="00222411"/>
    <w:rsid w:val="0022253A"/>
    <w:rsid w:val="00222ACC"/>
    <w:rsid w:val="00222D23"/>
    <w:rsid w:val="002238EA"/>
    <w:rsid w:val="00223B9B"/>
    <w:rsid w:val="00223E41"/>
    <w:rsid w:val="00223EC7"/>
    <w:rsid w:val="002240AD"/>
    <w:rsid w:val="002241F7"/>
    <w:rsid w:val="00224234"/>
    <w:rsid w:val="002242F0"/>
    <w:rsid w:val="0022452B"/>
    <w:rsid w:val="00224EDC"/>
    <w:rsid w:val="00224F1D"/>
    <w:rsid w:val="002252DB"/>
    <w:rsid w:val="00225CB2"/>
    <w:rsid w:val="002262A7"/>
    <w:rsid w:val="0022721E"/>
    <w:rsid w:val="00227B32"/>
    <w:rsid w:val="0023007D"/>
    <w:rsid w:val="002302F5"/>
    <w:rsid w:val="00230478"/>
    <w:rsid w:val="0023084B"/>
    <w:rsid w:val="00231311"/>
    <w:rsid w:val="0023151E"/>
    <w:rsid w:val="00231979"/>
    <w:rsid w:val="00231A9F"/>
    <w:rsid w:val="0023219B"/>
    <w:rsid w:val="0023230E"/>
    <w:rsid w:val="00232543"/>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7F"/>
    <w:rsid w:val="00235CBD"/>
    <w:rsid w:val="00236737"/>
    <w:rsid w:val="00236778"/>
    <w:rsid w:val="00236B83"/>
    <w:rsid w:val="00236E1C"/>
    <w:rsid w:val="00236F25"/>
    <w:rsid w:val="0023749F"/>
    <w:rsid w:val="002374F6"/>
    <w:rsid w:val="002375F5"/>
    <w:rsid w:val="0023766E"/>
    <w:rsid w:val="00237ABB"/>
    <w:rsid w:val="00237BD5"/>
    <w:rsid w:val="00237D72"/>
    <w:rsid w:val="00237EDD"/>
    <w:rsid w:val="00240237"/>
    <w:rsid w:val="002408BA"/>
    <w:rsid w:val="00240AE1"/>
    <w:rsid w:val="00240E7D"/>
    <w:rsid w:val="00240ED3"/>
    <w:rsid w:val="0024101B"/>
    <w:rsid w:val="002412A2"/>
    <w:rsid w:val="00241740"/>
    <w:rsid w:val="00241810"/>
    <w:rsid w:val="00242AB5"/>
    <w:rsid w:val="00242CFC"/>
    <w:rsid w:val="00242E04"/>
    <w:rsid w:val="002430F9"/>
    <w:rsid w:val="002432E0"/>
    <w:rsid w:val="00243622"/>
    <w:rsid w:val="002436B2"/>
    <w:rsid w:val="00243D2B"/>
    <w:rsid w:val="00243E8D"/>
    <w:rsid w:val="00244224"/>
    <w:rsid w:val="00244911"/>
    <w:rsid w:val="00244B6B"/>
    <w:rsid w:val="002454C8"/>
    <w:rsid w:val="00245790"/>
    <w:rsid w:val="00245971"/>
    <w:rsid w:val="00245CE9"/>
    <w:rsid w:val="00245E00"/>
    <w:rsid w:val="00246012"/>
    <w:rsid w:val="002474C4"/>
    <w:rsid w:val="00247B52"/>
    <w:rsid w:val="00247E49"/>
    <w:rsid w:val="00247EB2"/>
    <w:rsid w:val="00250568"/>
    <w:rsid w:val="002507C7"/>
    <w:rsid w:val="002507F4"/>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1E"/>
    <w:rsid w:val="00260A76"/>
    <w:rsid w:val="00260FC1"/>
    <w:rsid w:val="002611D2"/>
    <w:rsid w:val="002614DA"/>
    <w:rsid w:val="00261BDD"/>
    <w:rsid w:val="00261C51"/>
    <w:rsid w:val="00261CF0"/>
    <w:rsid w:val="00261DCD"/>
    <w:rsid w:val="0026285F"/>
    <w:rsid w:val="00262E05"/>
    <w:rsid w:val="00262E69"/>
    <w:rsid w:val="00263401"/>
    <w:rsid w:val="0026369F"/>
    <w:rsid w:val="002636AB"/>
    <w:rsid w:val="0026373B"/>
    <w:rsid w:val="00263BE7"/>
    <w:rsid w:val="00263F1E"/>
    <w:rsid w:val="00264677"/>
    <w:rsid w:val="00264A62"/>
    <w:rsid w:val="00265045"/>
    <w:rsid w:val="00265096"/>
    <w:rsid w:val="002652EA"/>
    <w:rsid w:val="0026589E"/>
    <w:rsid w:val="002659C1"/>
    <w:rsid w:val="00265B07"/>
    <w:rsid w:val="002662BA"/>
    <w:rsid w:val="00266DD2"/>
    <w:rsid w:val="00266EB3"/>
    <w:rsid w:val="00267074"/>
    <w:rsid w:val="00267693"/>
    <w:rsid w:val="00267CB6"/>
    <w:rsid w:val="00267EF8"/>
    <w:rsid w:val="00270799"/>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B36"/>
    <w:rsid w:val="002770AD"/>
    <w:rsid w:val="00277171"/>
    <w:rsid w:val="002779C6"/>
    <w:rsid w:val="00277B3D"/>
    <w:rsid w:val="00277BAB"/>
    <w:rsid w:val="0028044C"/>
    <w:rsid w:val="0028048B"/>
    <w:rsid w:val="0028091B"/>
    <w:rsid w:val="00281060"/>
    <w:rsid w:val="0028111A"/>
    <w:rsid w:val="002815F0"/>
    <w:rsid w:val="0028165D"/>
    <w:rsid w:val="002817EC"/>
    <w:rsid w:val="00281F5E"/>
    <w:rsid w:val="00283592"/>
    <w:rsid w:val="0028363C"/>
    <w:rsid w:val="00283E4F"/>
    <w:rsid w:val="00283FA3"/>
    <w:rsid w:val="002845AC"/>
    <w:rsid w:val="00284B07"/>
    <w:rsid w:val="00285A5B"/>
    <w:rsid w:val="00285B8D"/>
    <w:rsid w:val="00285C44"/>
    <w:rsid w:val="00285E6C"/>
    <w:rsid w:val="00285F04"/>
    <w:rsid w:val="00286689"/>
    <w:rsid w:val="002867BC"/>
    <w:rsid w:val="00286C19"/>
    <w:rsid w:val="00287075"/>
    <w:rsid w:val="00287146"/>
    <w:rsid w:val="00287609"/>
    <w:rsid w:val="002878A6"/>
    <w:rsid w:val="00287D08"/>
    <w:rsid w:val="00290136"/>
    <w:rsid w:val="0029046B"/>
    <w:rsid w:val="00290564"/>
    <w:rsid w:val="002905D9"/>
    <w:rsid w:val="00290935"/>
    <w:rsid w:val="00290D94"/>
    <w:rsid w:val="002913D6"/>
    <w:rsid w:val="002914D3"/>
    <w:rsid w:val="00291BB4"/>
    <w:rsid w:val="002921D7"/>
    <w:rsid w:val="002924FB"/>
    <w:rsid w:val="002925DE"/>
    <w:rsid w:val="00292C66"/>
    <w:rsid w:val="0029318B"/>
    <w:rsid w:val="00293463"/>
    <w:rsid w:val="00293680"/>
    <w:rsid w:val="00293E00"/>
    <w:rsid w:val="00293EDC"/>
    <w:rsid w:val="002940DF"/>
    <w:rsid w:val="002942A8"/>
    <w:rsid w:val="0029457A"/>
    <w:rsid w:val="00294BC0"/>
    <w:rsid w:val="00294C41"/>
    <w:rsid w:val="0029505A"/>
    <w:rsid w:val="002958B8"/>
    <w:rsid w:val="00295F12"/>
    <w:rsid w:val="00295FC3"/>
    <w:rsid w:val="002963F3"/>
    <w:rsid w:val="00296613"/>
    <w:rsid w:val="002972FC"/>
    <w:rsid w:val="00297462"/>
    <w:rsid w:val="0029758D"/>
    <w:rsid w:val="00297CA9"/>
    <w:rsid w:val="00297EC6"/>
    <w:rsid w:val="002A0AED"/>
    <w:rsid w:val="002A13AD"/>
    <w:rsid w:val="002A2754"/>
    <w:rsid w:val="002A289B"/>
    <w:rsid w:val="002A307B"/>
    <w:rsid w:val="002A314B"/>
    <w:rsid w:val="002A36DE"/>
    <w:rsid w:val="002A38F1"/>
    <w:rsid w:val="002A3DA4"/>
    <w:rsid w:val="002A4235"/>
    <w:rsid w:val="002A4489"/>
    <w:rsid w:val="002A45D3"/>
    <w:rsid w:val="002A4B40"/>
    <w:rsid w:val="002A4CF9"/>
    <w:rsid w:val="002A4DF9"/>
    <w:rsid w:val="002A5358"/>
    <w:rsid w:val="002A5517"/>
    <w:rsid w:val="002A5B92"/>
    <w:rsid w:val="002A5D8B"/>
    <w:rsid w:val="002A67CE"/>
    <w:rsid w:val="002A6829"/>
    <w:rsid w:val="002A6C11"/>
    <w:rsid w:val="002A6C41"/>
    <w:rsid w:val="002A6CDD"/>
    <w:rsid w:val="002A6FC7"/>
    <w:rsid w:val="002A7217"/>
    <w:rsid w:val="002A77A3"/>
    <w:rsid w:val="002A783B"/>
    <w:rsid w:val="002A7AC5"/>
    <w:rsid w:val="002A7DF3"/>
    <w:rsid w:val="002B00B5"/>
    <w:rsid w:val="002B0A62"/>
    <w:rsid w:val="002B0B69"/>
    <w:rsid w:val="002B0CFA"/>
    <w:rsid w:val="002B171F"/>
    <w:rsid w:val="002B186E"/>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3A7"/>
    <w:rsid w:val="002B4CAF"/>
    <w:rsid w:val="002B4CDF"/>
    <w:rsid w:val="002B509A"/>
    <w:rsid w:val="002B553B"/>
    <w:rsid w:val="002B56D3"/>
    <w:rsid w:val="002B587D"/>
    <w:rsid w:val="002B58C3"/>
    <w:rsid w:val="002B5B0B"/>
    <w:rsid w:val="002B6A07"/>
    <w:rsid w:val="002B6AE7"/>
    <w:rsid w:val="002B6C6B"/>
    <w:rsid w:val="002B6E15"/>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308"/>
    <w:rsid w:val="002C4E2A"/>
    <w:rsid w:val="002C4FEB"/>
    <w:rsid w:val="002C5235"/>
    <w:rsid w:val="002C536C"/>
    <w:rsid w:val="002C555C"/>
    <w:rsid w:val="002C5995"/>
    <w:rsid w:val="002C5DB1"/>
    <w:rsid w:val="002C5F6C"/>
    <w:rsid w:val="002C6693"/>
    <w:rsid w:val="002C6974"/>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411"/>
    <w:rsid w:val="002D2443"/>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82F"/>
    <w:rsid w:val="002D6A84"/>
    <w:rsid w:val="002D6B9C"/>
    <w:rsid w:val="002D6C05"/>
    <w:rsid w:val="002D70B7"/>
    <w:rsid w:val="002D7C5A"/>
    <w:rsid w:val="002E0210"/>
    <w:rsid w:val="002E0666"/>
    <w:rsid w:val="002E0CE5"/>
    <w:rsid w:val="002E13CA"/>
    <w:rsid w:val="002E18B5"/>
    <w:rsid w:val="002E18FF"/>
    <w:rsid w:val="002E1D70"/>
    <w:rsid w:val="002E2335"/>
    <w:rsid w:val="002E23C3"/>
    <w:rsid w:val="002E254A"/>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19"/>
    <w:rsid w:val="002F44C2"/>
    <w:rsid w:val="002F4916"/>
    <w:rsid w:val="002F4B98"/>
    <w:rsid w:val="002F4FA0"/>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0D48"/>
    <w:rsid w:val="0030136A"/>
    <w:rsid w:val="0030152A"/>
    <w:rsid w:val="0030153A"/>
    <w:rsid w:val="003015B7"/>
    <w:rsid w:val="003017BE"/>
    <w:rsid w:val="00301899"/>
    <w:rsid w:val="00301B40"/>
    <w:rsid w:val="00301C03"/>
    <w:rsid w:val="00301EAE"/>
    <w:rsid w:val="00302572"/>
    <w:rsid w:val="003025D4"/>
    <w:rsid w:val="003027A8"/>
    <w:rsid w:val="00302A79"/>
    <w:rsid w:val="00302C18"/>
    <w:rsid w:val="00302C1B"/>
    <w:rsid w:val="00303526"/>
    <w:rsid w:val="00303661"/>
    <w:rsid w:val="00303961"/>
    <w:rsid w:val="00303BD5"/>
    <w:rsid w:val="00303CCE"/>
    <w:rsid w:val="00303E3A"/>
    <w:rsid w:val="00303E4B"/>
    <w:rsid w:val="00304017"/>
    <w:rsid w:val="00304186"/>
    <w:rsid w:val="003043D2"/>
    <w:rsid w:val="0030443E"/>
    <w:rsid w:val="003044A7"/>
    <w:rsid w:val="003050C8"/>
    <w:rsid w:val="003056D6"/>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47A"/>
    <w:rsid w:val="003177C7"/>
    <w:rsid w:val="00317B03"/>
    <w:rsid w:val="00317B60"/>
    <w:rsid w:val="00320BDE"/>
    <w:rsid w:val="00320D1D"/>
    <w:rsid w:val="00320E0A"/>
    <w:rsid w:val="00321131"/>
    <w:rsid w:val="00321137"/>
    <w:rsid w:val="003217EF"/>
    <w:rsid w:val="00321955"/>
    <w:rsid w:val="003226CB"/>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250"/>
    <w:rsid w:val="00327485"/>
    <w:rsid w:val="003274B6"/>
    <w:rsid w:val="00327FD3"/>
    <w:rsid w:val="0033013A"/>
    <w:rsid w:val="00330302"/>
    <w:rsid w:val="00330504"/>
    <w:rsid w:val="00330A9E"/>
    <w:rsid w:val="00330F50"/>
    <w:rsid w:val="00331509"/>
    <w:rsid w:val="003316FD"/>
    <w:rsid w:val="00331705"/>
    <w:rsid w:val="003319CC"/>
    <w:rsid w:val="00331A4A"/>
    <w:rsid w:val="00331BFA"/>
    <w:rsid w:val="00332131"/>
    <w:rsid w:val="0033220C"/>
    <w:rsid w:val="00332539"/>
    <w:rsid w:val="0033270D"/>
    <w:rsid w:val="003327A3"/>
    <w:rsid w:val="00332B70"/>
    <w:rsid w:val="00332CA3"/>
    <w:rsid w:val="00332CF8"/>
    <w:rsid w:val="003331F6"/>
    <w:rsid w:val="003334C7"/>
    <w:rsid w:val="003335F7"/>
    <w:rsid w:val="0033364B"/>
    <w:rsid w:val="003336C5"/>
    <w:rsid w:val="00334389"/>
    <w:rsid w:val="00334446"/>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36E"/>
    <w:rsid w:val="00337980"/>
    <w:rsid w:val="00337989"/>
    <w:rsid w:val="00340C4D"/>
    <w:rsid w:val="00341837"/>
    <w:rsid w:val="00341D13"/>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E1D"/>
    <w:rsid w:val="00344FFD"/>
    <w:rsid w:val="0034574D"/>
    <w:rsid w:val="00345B5F"/>
    <w:rsid w:val="003465B0"/>
    <w:rsid w:val="003468F1"/>
    <w:rsid w:val="00346B3F"/>
    <w:rsid w:val="00346F16"/>
    <w:rsid w:val="00346F99"/>
    <w:rsid w:val="0034750A"/>
    <w:rsid w:val="00347834"/>
    <w:rsid w:val="00347BA8"/>
    <w:rsid w:val="0035003A"/>
    <w:rsid w:val="003509E0"/>
    <w:rsid w:val="00350C48"/>
    <w:rsid w:val="00350E09"/>
    <w:rsid w:val="003511D3"/>
    <w:rsid w:val="0035167A"/>
    <w:rsid w:val="00351B24"/>
    <w:rsid w:val="00352130"/>
    <w:rsid w:val="00352289"/>
    <w:rsid w:val="00352C21"/>
    <w:rsid w:val="0035308C"/>
    <w:rsid w:val="0035312D"/>
    <w:rsid w:val="00353573"/>
    <w:rsid w:val="00353707"/>
    <w:rsid w:val="00353F0A"/>
    <w:rsid w:val="00354841"/>
    <w:rsid w:val="00354EFD"/>
    <w:rsid w:val="003555CC"/>
    <w:rsid w:val="00355B9C"/>
    <w:rsid w:val="00355C14"/>
    <w:rsid w:val="00355CA2"/>
    <w:rsid w:val="00355DD6"/>
    <w:rsid w:val="003561B4"/>
    <w:rsid w:val="003574ED"/>
    <w:rsid w:val="003576A7"/>
    <w:rsid w:val="003576FA"/>
    <w:rsid w:val="00357E5E"/>
    <w:rsid w:val="0036096A"/>
    <w:rsid w:val="00360B61"/>
    <w:rsid w:val="00360F3F"/>
    <w:rsid w:val="00361287"/>
    <w:rsid w:val="0036145D"/>
    <w:rsid w:val="00361F2F"/>
    <w:rsid w:val="00361FAE"/>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0C9"/>
    <w:rsid w:val="00365B3E"/>
    <w:rsid w:val="00366470"/>
    <w:rsid w:val="003664CB"/>
    <w:rsid w:val="003669E5"/>
    <w:rsid w:val="00367673"/>
    <w:rsid w:val="00370617"/>
    <w:rsid w:val="00370901"/>
    <w:rsid w:val="003709D8"/>
    <w:rsid w:val="00370D02"/>
    <w:rsid w:val="00371C1B"/>
    <w:rsid w:val="00371D63"/>
    <w:rsid w:val="003721FB"/>
    <w:rsid w:val="003724F4"/>
    <w:rsid w:val="003728DE"/>
    <w:rsid w:val="00372BC8"/>
    <w:rsid w:val="00373317"/>
    <w:rsid w:val="0037344B"/>
    <w:rsid w:val="0037377A"/>
    <w:rsid w:val="003737B1"/>
    <w:rsid w:val="00373994"/>
    <w:rsid w:val="00373A4D"/>
    <w:rsid w:val="00373D12"/>
    <w:rsid w:val="00374140"/>
    <w:rsid w:val="00374298"/>
    <w:rsid w:val="00374D76"/>
    <w:rsid w:val="003750E0"/>
    <w:rsid w:val="0037511C"/>
    <w:rsid w:val="003751ED"/>
    <w:rsid w:val="003752C3"/>
    <w:rsid w:val="003752DA"/>
    <w:rsid w:val="003752E2"/>
    <w:rsid w:val="0037615F"/>
    <w:rsid w:val="003765AD"/>
    <w:rsid w:val="00376AA6"/>
    <w:rsid w:val="00377171"/>
    <w:rsid w:val="0037763B"/>
    <w:rsid w:val="00377690"/>
    <w:rsid w:val="003778F5"/>
    <w:rsid w:val="00377A51"/>
    <w:rsid w:val="00377ABC"/>
    <w:rsid w:val="00377E6C"/>
    <w:rsid w:val="00377F1B"/>
    <w:rsid w:val="00380335"/>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601"/>
    <w:rsid w:val="00383CBC"/>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DD1"/>
    <w:rsid w:val="00391E78"/>
    <w:rsid w:val="00391F27"/>
    <w:rsid w:val="003920B2"/>
    <w:rsid w:val="00392BD7"/>
    <w:rsid w:val="00392DB8"/>
    <w:rsid w:val="00392E40"/>
    <w:rsid w:val="0039303B"/>
    <w:rsid w:val="0039318E"/>
    <w:rsid w:val="00393205"/>
    <w:rsid w:val="003936CD"/>
    <w:rsid w:val="003938BA"/>
    <w:rsid w:val="0039396D"/>
    <w:rsid w:val="00393EA9"/>
    <w:rsid w:val="00394109"/>
    <w:rsid w:val="003947B8"/>
    <w:rsid w:val="00394BB7"/>
    <w:rsid w:val="00395181"/>
    <w:rsid w:val="0039544F"/>
    <w:rsid w:val="00395B7D"/>
    <w:rsid w:val="003960AD"/>
    <w:rsid w:val="003963F7"/>
    <w:rsid w:val="003964CC"/>
    <w:rsid w:val="00396652"/>
    <w:rsid w:val="0039686E"/>
    <w:rsid w:val="0039720E"/>
    <w:rsid w:val="003973A1"/>
    <w:rsid w:val="00397703"/>
    <w:rsid w:val="0039796C"/>
    <w:rsid w:val="00397E67"/>
    <w:rsid w:val="00397F27"/>
    <w:rsid w:val="003A0178"/>
    <w:rsid w:val="003A0227"/>
    <w:rsid w:val="003A024F"/>
    <w:rsid w:val="003A036C"/>
    <w:rsid w:val="003A038B"/>
    <w:rsid w:val="003A054A"/>
    <w:rsid w:val="003A058B"/>
    <w:rsid w:val="003A07AC"/>
    <w:rsid w:val="003A0F29"/>
    <w:rsid w:val="003A13C5"/>
    <w:rsid w:val="003A1988"/>
    <w:rsid w:val="003A1F80"/>
    <w:rsid w:val="003A2074"/>
    <w:rsid w:val="003A2742"/>
    <w:rsid w:val="003A2A8A"/>
    <w:rsid w:val="003A2A8F"/>
    <w:rsid w:val="003A2B1C"/>
    <w:rsid w:val="003A2BFD"/>
    <w:rsid w:val="003A2D2C"/>
    <w:rsid w:val="003A3229"/>
    <w:rsid w:val="003A34C6"/>
    <w:rsid w:val="003A37BF"/>
    <w:rsid w:val="003A3858"/>
    <w:rsid w:val="003A3AE7"/>
    <w:rsid w:val="003A3B9B"/>
    <w:rsid w:val="003A444D"/>
    <w:rsid w:val="003A4505"/>
    <w:rsid w:val="003A47E1"/>
    <w:rsid w:val="003A5365"/>
    <w:rsid w:val="003A546D"/>
    <w:rsid w:val="003A622C"/>
    <w:rsid w:val="003A634F"/>
    <w:rsid w:val="003A64FA"/>
    <w:rsid w:val="003A6855"/>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3B1"/>
    <w:rsid w:val="003B4465"/>
    <w:rsid w:val="003B467E"/>
    <w:rsid w:val="003B47B2"/>
    <w:rsid w:val="003B482F"/>
    <w:rsid w:val="003B4BE8"/>
    <w:rsid w:val="003B4E07"/>
    <w:rsid w:val="003B5119"/>
    <w:rsid w:val="003B53AB"/>
    <w:rsid w:val="003B53CC"/>
    <w:rsid w:val="003B5AD3"/>
    <w:rsid w:val="003B5DE9"/>
    <w:rsid w:val="003B5ED6"/>
    <w:rsid w:val="003B5FA4"/>
    <w:rsid w:val="003B61E9"/>
    <w:rsid w:val="003B6345"/>
    <w:rsid w:val="003B6539"/>
    <w:rsid w:val="003B6F54"/>
    <w:rsid w:val="003B6F87"/>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00C"/>
    <w:rsid w:val="003C4209"/>
    <w:rsid w:val="003C474B"/>
    <w:rsid w:val="003C5099"/>
    <w:rsid w:val="003C50AA"/>
    <w:rsid w:val="003C510E"/>
    <w:rsid w:val="003C5AF6"/>
    <w:rsid w:val="003C5C56"/>
    <w:rsid w:val="003C62D6"/>
    <w:rsid w:val="003C6351"/>
    <w:rsid w:val="003C639B"/>
    <w:rsid w:val="003C673F"/>
    <w:rsid w:val="003C6B7E"/>
    <w:rsid w:val="003C70FF"/>
    <w:rsid w:val="003C71FE"/>
    <w:rsid w:val="003C7B87"/>
    <w:rsid w:val="003C7BD0"/>
    <w:rsid w:val="003D01EF"/>
    <w:rsid w:val="003D0360"/>
    <w:rsid w:val="003D0674"/>
    <w:rsid w:val="003D0CA7"/>
    <w:rsid w:val="003D1288"/>
    <w:rsid w:val="003D12AE"/>
    <w:rsid w:val="003D142B"/>
    <w:rsid w:val="003D1E04"/>
    <w:rsid w:val="003D25C4"/>
    <w:rsid w:val="003D264B"/>
    <w:rsid w:val="003D2C4D"/>
    <w:rsid w:val="003D3447"/>
    <w:rsid w:val="003D3468"/>
    <w:rsid w:val="003D357E"/>
    <w:rsid w:val="003D3695"/>
    <w:rsid w:val="003D3C1A"/>
    <w:rsid w:val="003D3F0D"/>
    <w:rsid w:val="003D4055"/>
    <w:rsid w:val="003D4483"/>
    <w:rsid w:val="003D4C15"/>
    <w:rsid w:val="003D4DC8"/>
    <w:rsid w:val="003D545B"/>
    <w:rsid w:val="003D5476"/>
    <w:rsid w:val="003D5760"/>
    <w:rsid w:val="003D5A45"/>
    <w:rsid w:val="003D5EA3"/>
    <w:rsid w:val="003D601E"/>
    <w:rsid w:val="003D6113"/>
    <w:rsid w:val="003D6245"/>
    <w:rsid w:val="003D6A16"/>
    <w:rsid w:val="003D6AA6"/>
    <w:rsid w:val="003D71E9"/>
    <w:rsid w:val="003D75A3"/>
    <w:rsid w:val="003D7633"/>
    <w:rsid w:val="003D7644"/>
    <w:rsid w:val="003D76D7"/>
    <w:rsid w:val="003D7ECF"/>
    <w:rsid w:val="003D7EE9"/>
    <w:rsid w:val="003E0B36"/>
    <w:rsid w:val="003E0E29"/>
    <w:rsid w:val="003E106A"/>
    <w:rsid w:val="003E13A8"/>
    <w:rsid w:val="003E1E9A"/>
    <w:rsid w:val="003E22D4"/>
    <w:rsid w:val="003E232C"/>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AD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763"/>
    <w:rsid w:val="00401E9C"/>
    <w:rsid w:val="00402188"/>
    <w:rsid w:val="0040281F"/>
    <w:rsid w:val="00402AAA"/>
    <w:rsid w:val="00402F90"/>
    <w:rsid w:val="00403185"/>
    <w:rsid w:val="00404554"/>
    <w:rsid w:val="00404F18"/>
    <w:rsid w:val="00404F28"/>
    <w:rsid w:val="00405163"/>
    <w:rsid w:val="004053B7"/>
    <w:rsid w:val="00405498"/>
    <w:rsid w:val="0040572F"/>
    <w:rsid w:val="00405BA7"/>
    <w:rsid w:val="00405BAA"/>
    <w:rsid w:val="004062FF"/>
    <w:rsid w:val="0040631B"/>
    <w:rsid w:val="00406554"/>
    <w:rsid w:val="00406619"/>
    <w:rsid w:val="004066D2"/>
    <w:rsid w:val="00406896"/>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29"/>
    <w:rsid w:val="00410E71"/>
    <w:rsid w:val="004113E2"/>
    <w:rsid w:val="0041166A"/>
    <w:rsid w:val="00411F52"/>
    <w:rsid w:val="00412083"/>
    <w:rsid w:val="00412245"/>
    <w:rsid w:val="004122D4"/>
    <w:rsid w:val="0041287F"/>
    <w:rsid w:val="00412DE8"/>
    <w:rsid w:val="00413316"/>
    <w:rsid w:val="004133CE"/>
    <w:rsid w:val="004134DF"/>
    <w:rsid w:val="0041360B"/>
    <w:rsid w:val="00413A15"/>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2E86"/>
    <w:rsid w:val="00422FFC"/>
    <w:rsid w:val="0042317C"/>
    <w:rsid w:val="00423925"/>
    <w:rsid w:val="00423F52"/>
    <w:rsid w:val="00423FEB"/>
    <w:rsid w:val="00424A25"/>
    <w:rsid w:val="004250A5"/>
    <w:rsid w:val="00425CF9"/>
    <w:rsid w:val="00425FF4"/>
    <w:rsid w:val="00426270"/>
    <w:rsid w:val="0042629F"/>
    <w:rsid w:val="004264A1"/>
    <w:rsid w:val="00426804"/>
    <w:rsid w:val="00426930"/>
    <w:rsid w:val="004269D5"/>
    <w:rsid w:val="0042706D"/>
    <w:rsid w:val="004270FD"/>
    <w:rsid w:val="004271D5"/>
    <w:rsid w:val="00427261"/>
    <w:rsid w:val="004272B9"/>
    <w:rsid w:val="004273F5"/>
    <w:rsid w:val="004277BC"/>
    <w:rsid w:val="00427915"/>
    <w:rsid w:val="004279A5"/>
    <w:rsid w:val="004279CD"/>
    <w:rsid w:val="0043013F"/>
    <w:rsid w:val="004308E9"/>
    <w:rsid w:val="00430AF9"/>
    <w:rsid w:val="00430C10"/>
    <w:rsid w:val="00431066"/>
    <w:rsid w:val="004311F9"/>
    <w:rsid w:val="004313EF"/>
    <w:rsid w:val="00431441"/>
    <w:rsid w:val="00431D27"/>
    <w:rsid w:val="00431DD4"/>
    <w:rsid w:val="00431F16"/>
    <w:rsid w:val="00432296"/>
    <w:rsid w:val="00432CEA"/>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BD"/>
    <w:rsid w:val="00436FF9"/>
    <w:rsid w:val="004373A7"/>
    <w:rsid w:val="004374CC"/>
    <w:rsid w:val="0043764E"/>
    <w:rsid w:val="00437960"/>
    <w:rsid w:val="00437972"/>
    <w:rsid w:val="004379D8"/>
    <w:rsid w:val="00437A5E"/>
    <w:rsid w:val="004400F1"/>
    <w:rsid w:val="0044019A"/>
    <w:rsid w:val="004403B8"/>
    <w:rsid w:val="00440734"/>
    <w:rsid w:val="00440870"/>
    <w:rsid w:val="00440CAE"/>
    <w:rsid w:val="00441569"/>
    <w:rsid w:val="00441A0D"/>
    <w:rsid w:val="00441B87"/>
    <w:rsid w:val="004422DF"/>
    <w:rsid w:val="00442BAA"/>
    <w:rsid w:val="00442D95"/>
    <w:rsid w:val="00442FB4"/>
    <w:rsid w:val="004430B1"/>
    <w:rsid w:val="00443176"/>
    <w:rsid w:val="00443310"/>
    <w:rsid w:val="0044367E"/>
    <w:rsid w:val="00444177"/>
    <w:rsid w:val="00444BE0"/>
    <w:rsid w:val="004454C2"/>
    <w:rsid w:val="00445CA0"/>
    <w:rsid w:val="00446176"/>
    <w:rsid w:val="0044618B"/>
    <w:rsid w:val="00446390"/>
    <w:rsid w:val="004464A2"/>
    <w:rsid w:val="00446920"/>
    <w:rsid w:val="0044714C"/>
    <w:rsid w:val="00447351"/>
    <w:rsid w:val="00447686"/>
    <w:rsid w:val="00447B50"/>
    <w:rsid w:val="00447BD5"/>
    <w:rsid w:val="00447C55"/>
    <w:rsid w:val="0045004D"/>
    <w:rsid w:val="00450BFC"/>
    <w:rsid w:val="00450C2B"/>
    <w:rsid w:val="00450E1B"/>
    <w:rsid w:val="00450F77"/>
    <w:rsid w:val="004512D8"/>
    <w:rsid w:val="0045153F"/>
    <w:rsid w:val="00451AB2"/>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83"/>
    <w:rsid w:val="004548CC"/>
    <w:rsid w:val="0045510B"/>
    <w:rsid w:val="00455385"/>
    <w:rsid w:val="004556CC"/>
    <w:rsid w:val="0045598B"/>
    <w:rsid w:val="00455A7E"/>
    <w:rsid w:val="00455BCE"/>
    <w:rsid w:val="004561E6"/>
    <w:rsid w:val="0045626E"/>
    <w:rsid w:val="004569AF"/>
    <w:rsid w:val="0045701C"/>
    <w:rsid w:val="00457135"/>
    <w:rsid w:val="0045714E"/>
    <w:rsid w:val="0045724E"/>
    <w:rsid w:val="004575A6"/>
    <w:rsid w:val="0045764B"/>
    <w:rsid w:val="004576B7"/>
    <w:rsid w:val="004578A8"/>
    <w:rsid w:val="00457E4C"/>
    <w:rsid w:val="004606CB"/>
    <w:rsid w:val="0046109E"/>
    <w:rsid w:val="00461105"/>
    <w:rsid w:val="00461293"/>
    <w:rsid w:val="004613ED"/>
    <w:rsid w:val="004614C6"/>
    <w:rsid w:val="004615D2"/>
    <w:rsid w:val="004621F0"/>
    <w:rsid w:val="004623BF"/>
    <w:rsid w:val="004627AB"/>
    <w:rsid w:val="0046283F"/>
    <w:rsid w:val="00462F2F"/>
    <w:rsid w:val="004631BC"/>
    <w:rsid w:val="004634CE"/>
    <w:rsid w:val="00463586"/>
    <w:rsid w:val="0046359F"/>
    <w:rsid w:val="004635A7"/>
    <w:rsid w:val="00463645"/>
    <w:rsid w:val="00463BC7"/>
    <w:rsid w:val="00463E97"/>
    <w:rsid w:val="004649D9"/>
    <w:rsid w:val="00464D36"/>
    <w:rsid w:val="00464F86"/>
    <w:rsid w:val="0046503A"/>
    <w:rsid w:val="004652D7"/>
    <w:rsid w:val="00465713"/>
    <w:rsid w:val="004659BD"/>
    <w:rsid w:val="00465F2A"/>
    <w:rsid w:val="00465F5D"/>
    <w:rsid w:val="0046668A"/>
    <w:rsid w:val="0046684C"/>
    <w:rsid w:val="004668C7"/>
    <w:rsid w:val="00466A37"/>
    <w:rsid w:val="00466E27"/>
    <w:rsid w:val="004674B9"/>
    <w:rsid w:val="00467962"/>
    <w:rsid w:val="00467FA5"/>
    <w:rsid w:val="00470422"/>
    <w:rsid w:val="00470D63"/>
    <w:rsid w:val="00471473"/>
    <w:rsid w:val="00471496"/>
    <w:rsid w:val="0047188C"/>
    <w:rsid w:val="00471D90"/>
    <w:rsid w:val="00471FFF"/>
    <w:rsid w:val="00472154"/>
    <w:rsid w:val="0047291F"/>
    <w:rsid w:val="00472D29"/>
    <w:rsid w:val="00473915"/>
    <w:rsid w:val="00473B17"/>
    <w:rsid w:val="004741FF"/>
    <w:rsid w:val="0047431D"/>
    <w:rsid w:val="00474492"/>
    <w:rsid w:val="004748A3"/>
    <w:rsid w:val="00474924"/>
    <w:rsid w:val="004749BC"/>
    <w:rsid w:val="00474AB4"/>
    <w:rsid w:val="00474C65"/>
    <w:rsid w:val="004751AF"/>
    <w:rsid w:val="0047533C"/>
    <w:rsid w:val="00475575"/>
    <w:rsid w:val="004758B8"/>
    <w:rsid w:val="00475DC7"/>
    <w:rsid w:val="00475E92"/>
    <w:rsid w:val="00476187"/>
    <w:rsid w:val="00476590"/>
    <w:rsid w:val="00476D9E"/>
    <w:rsid w:val="00477146"/>
    <w:rsid w:val="004772B4"/>
    <w:rsid w:val="004778C7"/>
    <w:rsid w:val="00477A42"/>
    <w:rsid w:val="0048018C"/>
    <w:rsid w:val="004802F9"/>
    <w:rsid w:val="0048066C"/>
    <w:rsid w:val="0048087A"/>
    <w:rsid w:val="00480A9E"/>
    <w:rsid w:val="00480DA7"/>
    <w:rsid w:val="0048154D"/>
    <w:rsid w:val="0048157D"/>
    <w:rsid w:val="0048179C"/>
    <w:rsid w:val="00481A57"/>
    <w:rsid w:val="004825B9"/>
    <w:rsid w:val="00482A70"/>
    <w:rsid w:val="00482D46"/>
    <w:rsid w:val="004830A1"/>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7E2"/>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82D"/>
    <w:rsid w:val="00492830"/>
    <w:rsid w:val="00492BF1"/>
    <w:rsid w:val="00492C0D"/>
    <w:rsid w:val="00492CD9"/>
    <w:rsid w:val="0049412F"/>
    <w:rsid w:val="00494637"/>
    <w:rsid w:val="0049473E"/>
    <w:rsid w:val="0049493E"/>
    <w:rsid w:val="0049498C"/>
    <w:rsid w:val="0049537D"/>
    <w:rsid w:val="004956B2"/>
    <w:rsid w:val="00495817"/>
    <w:rsid w:val="0049587E"/>
    <w:rsid w:val="00495986"/>
    <w:rsid w:val="00496446"/>
    <w:rsid w:val="00496465"/>
    <w:rsid w:val="00496982"/>
    <w:rsid w:val="00496C3E"/>
    <w:rsid w:val="0049713E"/>
    <w:rsid w:val="00497A05"/>
    <w:rsid w:val="004A0535"/>
    <w:rsid w:val="004A0717"/>
    <w:rsid w:val="004A07E7"/>
    <w:rsid w:val="004A0BB5"/>
    <w:rsid w:val="004A0D32"/>
    <w:rsid w:val="004A0E8E"/>
    <w:rsid w:val="004A0EBD"/>
    <w:rsid w:val="004A106B"/>
    <w:rsid w:val="004A142F"/>
    <w:rsid w:val="004A1458"/>
    <w:rsid w:val="004A200E"/>
    <w:rsid w:val="004A2164"/>
    <w:rsid w:val="004A2515"/>
    <w:rsid w:val="004A28A2"/>
    <w:rsid w:val="004A2B54"/>
    <w:rsid w:val="004A2E41"/>
    <w:rsid w:val="004A30FA"/>
    <w:rsid w:val="004A324F"/>
    <w:rsid w:val="004A35BE"/>
    <w:rsid w:val="004A3912"/>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229"/>
    <w:rsid w:val="004A79D7"/>
    <w:rsid w:val="004A7AA8"/>
    <w:rsid w:val="004A7F29"/>
    <w:rsid w:val="004B0796"/>
    <w:rsid w:val="004B09F7"/>
    <w:rsid w:val="004B0E07"/>
    <w:rsid w:val="004B0E1F"/>
    <w:rsid w:val="004B0F49"/>
    <w:rsid w:val="004B10EC"/>
    <w:rsid w:val="004B141F"/>
    <w:rsid w:val="004B1491"/>
    <w:rsid w:val="004B157C"/>
    <w:rsid w:val="004B16BA"/>
    <w:rsid w:val="004B1E8C"/>
    <w:rsid w:val="004B23AD"/>
    <w:rsid w:val="004B286C"/>
    <w:rsid w:val="004B3987"/>
    <w:rsid w:val="004B3A9B"/>
    <w:rsid w:val="004B3C6B"/>
    <w:rsid w:val="004B4347"/>
    <w:rsid w:val="004B43CD"/>
    <w:rsid w:val="004B441C"/>
    <w:rsid w:val="004B44C5"/>
    <w:rsid w:val="004B4593"/>
    <w:rsid w:val="004B4B80"/>
    <w:rsid w:val="004B50FA"/>
    <w:rsid w:val="004B55DC"/>
    <w:rsid w:val="004B7387"/>
    <w:rsid w:val="004B73C7"/>
    <w:rsid w:val="004B7FA5"/>
    <w:rsid w:val="004C0479"/>
    <w:rsid w:val="004C0A38"/>
    <w:rsid w:val="004C1076"/>
    <w:rsid w:val="004C112B"/>
    <w:rsid w:val="004C12BA"/>
    <w:rsid w:val="004C1649"/>
    <w:rsid w:val="004C1A1C"/>
    <w:rsid w:val="004C1AD1"/>
    <w:rsid w:val="004C1DBC"/>
    <w:rsid w:val="004C1F31"/>
    <w:rsid w:val="004C2059"/>
    <w:rsid w:val="004C234B"/>
    <w:rsid w:val="004C23EF"/>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922"/>
    <w:rsid w:val="004C7038"/>
    <w:rsid w:val="004C7235"/>
    <w:rsid w:val="004C72EE"/>
    <w:rsid w:val="004C7366"/>
    <w:rsid w:val="004C77E1"/>
    <w:rsid w:val="004C79EE"/>
    <w:rsid w:val="004C7F52"/>
    <w:rsid w:val="004D0374"/>
    <w:rsid w:val="004D03AF"/>
    <w:rsid w:val="004D078E"/>
    <w:rsid w:val="004D07AA"/>
    <w:rsid w:val="004D082D"/>
    <w:rsid w:val="004D09B3"/>
    <w:rsid w:val="004D0BB5"/>
    <w:rsid w:val="004D0ED6"/>
    <w:rsid w:val="004D1061"/>
    <w:rsid w:val="004D1B4A"/>
    <w:rsid w:val="004D1E13"/>
    <w:rsid w:val="004D2591"/>
    <w:rsid w:val="004D2824"/>
    <w:rsid w:val="004D2A91"/>
    <w:rsid w:val="004D2B7A"/>
    <w:rsid w:val="004D2F0B"/>
    <w:rsid w:val="004D36AE"/>
    <w:rsid w:val="004D4063"/>
    <w:rsid w:val="004D4140"/>
    <w:rsid w:val="004D4E8C"/>
    <w:rsid w:val="004D514B"/>
    <w:rsid w:val="004D528E"/>
    <w:rsid w:val="004D55FF"/>
    <w:rsid w:val="004D5A45"/>
    <w:rsid w:val="004D5B4D"/>
    <w:rsid w:val="004D5BFF"/>
    <w:rsid w:val="004D5F63"/>
    <w:rsid w:val="004D6506"/>
    <w:rsid w:val="004D6C28"/>
    <w:rsid w:val="004D6F39"/>
    <w:rsid w:val="004D6FAF"/>
    <w:rsid w:val="004D70A6"/>
    <w:rsid w:val="004D7FA5"/>
    <w:rsid w:val="004E0044"/>
    <w:rsid w:val="004E033D"/>
    <w:rsid w:val="004E0DB2"/>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93C"/>
    <w:rsid w:val="004E4B5E"/>
    <w:rsid w:val="004E52B6"/>
    <w:rsid w:val="004E53E9"/>
    <w:rsid w:val="004E55C3"/>
    <w:rsid w:val="004E565A"/>
    <w:rsid w:val="004E6424"/>
    <w:rsid w:val="004E6426"/>
    <w:rsid w:val="004E657B"/>
    <w:rsid w:val="004E692A"/>
    <w:rsid w:val="004E6F7C"/>
    <w:rsid w:val="004E71B9"/>
    <w:rsid w:val="004E7C88"/>
    <w:rsid w:val="004E7CCE"/>
    <w:rsid w:val="004E7F3B"/>
    <w:rsid w:val="004F049C"/>
    <w:rsid w:val="004F0501"/>
    <w:rsid w:val="004F07F4"/>
    <w:rsid w:val="004F091D"/>
    <w:rsid w:val="004F0A66"/>
    <w:rsid w:val="004F0C25"/>
    <w:rsid w:val="004F0D15"/>
    <w:rsid w:val="004F0DD8"/>
    <w:rsid w:val="004F1002"/>
    <w:rsid w:val="004F11A9"/>
    <w:rsid w:val="004F1382"/>
    <w:rsid w:val="004F1B1E"/>
    <w:rsid w:val="004F1E25"/>
    <w:rsid w:val="004F240B"/>
    <w:rsid w:val="004F2589"/>
    <w:rsid w:val="004F3414"/>
    <w:rsid w:val="004F35E0"/>
    <w:rsid w:val="004F35EE"/>
    <w:rsid w:val="004F3A12"/>
    <w:rsid w:val="004F3D42"/>
    <w:rsid w:val="004F3DDE"/>
    <w:rsid w:val="004F40B3"/>
    <w:rsid w:val="004F43A1"/>
    <w:rsid w:val="004F4995"/>
    <w:rsid w:val="004F5160"/>
    <w:rsid w:val="004F5D45"/>
    <w:rsid w:val="004F5E18"/>
    <w:rsid w:val="004F6035"/>
    <w:rsid w:val="004F6690"/>
    <w:rsid w:val="004F698A"/>
    <w:rsid w:val="004F6A01"/>
    <w:rsid w:val="004F6BF1"/>
    <w:rsid w:val="004F6F43"/>
    <w:rsid w:val="004F6F5E"/>
    <w:rsid w:val="004F739E"/>
    <w:rsid w:val="004F74CA"/>
    <w:rsid w:val="004F7787"/>
    <w:rsid w:val="004F79B1"/>
    <w:rsid w:val="004F7CC3"/>
    <w:rsid w:val="004F7D13"/>
    <w:rsid w:val="004F7D83"/>
    <w:rsid w:val="004F7EDF"/>
    <w:rsid w:val="00500110"/>
    <w:rsid w:val="00500799"/>
    <w:rsid w:val="005009FB"/>
    <w:rsid w:val="00500DE8"/>
    <w:rsid w:val="00501064"/>
    <w:rsid w:val="005014FC"/>
    <w:rsid w:val="00501846"/>
    <w:rsid w:val="005019B5"/>
    <w:rsid w:val="005019C0"/>
    <w:rsid w:val="0050225A"/>
    <w:rsid w:val="00502D81"/>
    <w:rsid w:val="00502D90"/>
    <w:rsid w:val="00502E1D"/>
    <w:rsid w:val="00502F97"/>
    <w:rsid w:val="00503352"/>
    <w:rsid w:val="005033D8"/>
    <w:rsid w:val="00503662"/>
    <w:rsid w:val="00503CF7"/>
    <w:rsid w:val="00503F00"/>
    <w:rsid w:val="005042D3"/>
    <w:rsid w:val="00504865"/>
    <w:rsid w:val="00504A6A"/>
    <w:rsid w:val="00505331"/>
    <w:rsid w:val="00505460"/>
    <w:rsid w:val="00505AA1"/>
    <w:rsid w:val="00505CE1"/>
    <w:rsid w:val="00506058"/>
    <w:rsid w:val="00506259"/>
    <w:rsid w:val="005062DD"/>
    <w:rsid w:val="0050642A"/>
    <w:rsid w:val="005069DA"/>
    <w:rsid w:val="00506A1F"/>
    <w:rsid w:val="00506EB0"/>
    <w:rsid w:val="00507098"/>
    <w:rsid w:val="005071A3"/>
    <w:rsid w:val="005077C6"/>
    <w:rsid w:val="00507CFB"/>
    <w:rsid w:val="00507FB3"/>
    <w:rsid w:val="00510245"/>
    <w:rsid w:val="0051067C"/>
    <w:rsid w:val="00510833"/>
    <w:rsid w:val="0051089A"/>
    <w:rsid w:val="005108DA"/>
    <w:rsid w:val="005108EF"/>
    <w:rsid w:val="00510A01"/>
    <w:rsid w:val="00511120"/>
    <w:rsid w:val="00511156"/>
    <w:rsid w:val="0051118C"/>
    <w:rsid w:val="0051138B"/>
    <w:rsid w:val="00511A66"/>
    <w:rsid w:val="00512229"/>
    <w:rsid w:val="0051264C"/>
    <w:rsid w:val="00512721"/>
    <w:rsid w:val="00512C80"/>
    <w:rsid w:val="00512DFB"/>
    <w:rsid w:val="00512E08"/>
    <w:rsid w:val="005135E4"/>
    <w:rsid w:val="00513EDA"/>
    <w:rsid w:val="00513F6B"/>
    <w:rsid w:val="005142A8"/>
    <w:rsid w:val="00514425"/>
    <w:rsid w:val="005147A3"/>
    <w:rsid w:val="00514E2D"/>
    <w:rsid w:val="00514ECF"/>
    <w:rsid w:val="00515B23"/>
    <w:rsid w:val="00515C39"/>
    <w:rsid w:val="00516381"/>
    <w:rsid w:val="00516487"/>
    <w:rsid w:val="00516C58"/>
    <w:rsid w:val="005173C0"/>
    <w:rsid w:val="00517471"/>
    <w:rsid w:val="00520415"/>
    <w:rsid w:val="005204AE"/>
    <w:rsid w:val="00520A59"/>
    <w:rsid w:val="00520FC1"/>
    <w:rsid w:val="00521181"/>
    <w:rsid w:val="00521232"/>
    <w:rsid w:val="00521244"/>
    <w:rsid w:val="005212C4"/>
    <w:rsid w:val="005212DC"/>
    <w:rsid w:val="00521438"/>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547"/>
    <w:rsid w:val="00525B0A"/>
    <w:rsid w:val="0052624A"/>
    <w:rsid w:val="00526266"/>
    <w:rsid w:val="00526493"/>
    <w:rsid w:val="00526A07"/>
    <w:rsid w:val="00526A2E"/>
    <w:rsid w:val="00526EBE"/>
    <w:rsid w:val="00526F6C"/>
    <w:rsid w:val="00527730"/>
    <w:rsid w:val="00527ED3"/>
    <w:rsid w:val="005302CE"/>
    <w:rsid w:val="00530AA6"/>
    <w:rsid w:val="00530BC0"/>
    <w:rsid w:val="005310F3"/>
    <w:rsid w:val="0053160A"/>
    <w:rsid w:val="00531614"/>
    <w:rsid w:val="005319CA"/>
    <w:rsid w:val="00531A3D"/>
    <w:rsid w:val="00531DE9"/>
    <w:rsid w:val="00531F4B"/>
    <w:rsid w:val="0053225F"/>
    <w:rsid w:val="00532390"/>
    <w:rsid w:val="0053272A"/>
    <w:rsid w:val="00532CD4"/>
    <w:rsid w:val="00533067"/>
    <w:rsid w:val="0053349A"/>
    <w:rsid w:val="005334AF"/>
    <w:rsid w:val="005336D9"/>
    <w:rsid w:val="00533DD7"/>
    <w:rsid w:val="00534175"/>
    <w:rsid w:val="00534231"/>
    <w:rsid w:val="0053426F"/>
    <w:rsid w:val="00534527"/>
    <w:rsid w:val="0053497F"/>
    <w:rsid w:val="00534A4D"/>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B1A"/>
    <w:rsid w:val="005414E2"/>
    <w:rsid w:val="0054160D"/>
    <w:rsid w:val="005416A2"/>
    <w:rsid w:val="00541EB7"/>
    <w:rsid w:val="005427BF"/>
    <w:rsid w:val="005428D1"/>
    <w:rsid w:val="00542945"/>
    <w:rsid w:val="00542AD5"/>
    <w:rsid w:val="00542B3F"/>
    <w:rsid w:val="00542EDE"/>
    <w:rsid w:val="0054341E"/>
    <w:rsid w:val="00543FC2"/>
    <w:rsid w:val="00543FD6"/>
    <w:rsid w:val="00544088"/>
    <w:rsid w:val="0054433B"/>
    <w:rsid w:val="00544912"/>
    <w:rsid w:val="00544AD7"/>
    <w:rsid w:val="00544C67"/>
    <w:rsid w:val="005452DF"/>
    <w:rsid w:val="0054585E"/>
    <w:rsid w:val="00545B76"/>
    <w:rsid w:val="00546073"/>
    <w:rsid w:val="0054736B"/>
    <w:rsid w:val="005478BB"/>
    <w:rsid w:val="00547BC4"/>
    <w:rsid w:val="00550BE8"/>
    <w:rsid w:val="00550C69"/>
    <w:rsid w:val="00551607"/>
    <w:rsid w:val="00552410"/>
    <w:rsid w:val="00552423"/>
    <w:rsid w:val="005534BB"/>
    <w:rsid w:val="00553651"/>
    <w:rsid w:val="0055365C"/>
    <w:rsid w:val="00553668"/>
    <w:rsid w:val="00553ADF"/>
    <w:rsid w:val="005541D4"/>
    <w:rsid w:val="00554689"/>
    <w:rsid w:val="00554A10"/>
    <w:rsid w:val="005550AC"/>
    <w:rsid w:val="005552C7"/>
    <w:rsid w:val="00555B6E"/>
    <w:rsid w:val="005560B0"/>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C8B"/>
    <w:rsid w:val="00563627"/>
    <w:rsid w:val="0056396A"/>
    <w:rsid w:val="00563C0B"/>
    <w:rsid w:val="00563F31"/>
    <w:rsid w:val="00564130"/>
    <w:rsid w:val="005641CA"/>
    <w:rsid w:val="00564478"/>
    <w:rsid w:val="0056457D"/>
    <w:rsid w:val="005647F9"/>
    <w:rsid w:val="00564CE1"/>
    <w:rsid w:val="00565127"/>
    <w:rsid w:val="005656E4"/>
    <w:rsid w:val="00565F98"/>
    <w:rsid w:val="005662F7"/>
    <w:rsid w:val="00566671"/>
    <w:rsid w:val="00566DAC"/>
    <w:rsid w:val="00566FEA"/>
    <w:rsid w:val="005676F5"/>
    <w:rsid w:val="00567C79"/>
    <w:rsid w:val="00570012"/>
    <w:rsid w:val="00570018"/>
    <w:rsid w:val="005704B3"/>
    <w:rsid w:val="005705A3"/>
    <w:rsid w:val="005715BD"/>
    <w:rsid w:val="005724A2"/>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DB9"/>
    <w:rsid w:val="00587F6A"/>
    <w:rsid w:val="00587FAB"/>
    <w:rsid w:val="0059071B"/>
    <w:rsid w:val="00590903"/>
    <w:rsid w:val="00590B1F"/>
    <w:rsid w:val="00590B89"/>
    <w:rsid w:val="00591309"/>
    <w:rsid w:val="00591420"/>
    <w:rsid w:val="005915F9"/>
    <w:rsid w:val="00591CE2"/>
    <w:rsid w:val="005922AA"/>
    <w:rsid w:val="005926D1"/>
    <w:rsid w:val="00592D66"/>
    <w:rsid w:val="00592E64"/>
    <w:rsid w:val="00593021"/>
    <w:rsid w:val="005930BC"/>
    <w:rsid w:val="00593239"/>
    <w:rsid w:val="005938B8"/>
    <w:rsid w:val="00594595"/>
    <w:rsid w:val="00594764"/>
    <w:rsid w:val="0059485F"/>
    <w:rsid w:val="005949B0"/>
    <w:rsid w:val="00595627"/>
    <w:rsid w:val="0059590E"/>
    <w:rsid w:val="0059613A"/>
    <w:rsid w:val="0059627F"/>
    <w:rsid w:val="005966C2"/>
    <w:rsid w:val="0059717E"/>
    <w:rsid w:val="00597359"/>
    <w:rsid w:val="00597402"/>
    <w:rsid w:val="00597C8C"/>
    <w:rsid w:val="00597D3A"/>
    <w:rsid w:val="005A02B2"/>
    <w:rsid w:val="005A0352"/>
    <w:rsid w:val="005A04E8"/>
    <w:rsid w:val="005A1360"/>
    <w:rsid w:val="005A1526"/>
    <w:rsid w:val="005A15BB"/>
    <w:rsid w:val="005A15E6"/>
    <w:rsid w:val="005A1C96"/>
    <w:rsid w:val="005A21FA"/>
    <w:rsid w:val="005A224D"/>
    <w:rsid w:val="005A24B9"/>
    <w:rsid w:val="005A274F"/>
    <w:rsid w:val="005A2951"/>
    <w:rsid w:val="005A297C"/>
    <w:rsid w:val="005A2A5D"/>
    <w:rsid w:val="005A2CB7"/>
    <w:rsid w:val="005A3174"/>
    <w:rsid w:val="005A4144"/>
    <w:rsid w:val="005A42D6"/>
    <w:rsid w:val="005A44BF"/>
    <w:rsid w:val="005A44DD"/>
    <w:rsid w:val="005A4E7B"/>
    <w:rsid w:val="005A4E7C"/>
    <w:rsid w:val="005A4E82"/>
    <w:rsid w:val="005A5248"/>
    <w:rsid w:val="005A532C"/>
    <w:rsid w:val="005A5344"/>
    <w:rsid w:val="005A71DB"/>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116"/>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31E"/>
    <w:rsid w:val="005C34FA"/>
    <w:rsid w:val="005C382F"/>
    <w:rsid w:val="005C3D75"/>
    <w:rsid w:val="005C4461"/>
    <w:rsid w:val="005C5186"/>
    <w:rsid w:val="005C5402"/>
    <w:rsid w:val="005C574A"/>
    <w:rsid w:val="005C5DD7"/>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565"/>
    <w:rsid w:val="005D48A2"/>
    <w:rsid w:val="005D497A"/>
    <w:rsid w:val="005D4AA8"/>
    <w:rsid w:val="005D5004"/>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51D"/>
    <w:rsid w:val="005E462C"/>
    <w:rsid w:val="005E4816"/>
    <w:rsid w:val="005E52F3"/>
    <w:rsid w:val="005E5351"/>
    <w:rsid w:val="005E542C"/>
    <w:rsid w:val="005E55F7"/>
    <w:rsid w:val="005E59CF"/>
    <w:rsid w:val="005E5C80"/>
    <w:rsid w:val="005E651B"/>
    <w:rsid w:val="005E6A00"/>
    <w:rsid w:val="005E6DD2"/>
    <w:rsid w:val="005E74A0"/>
    <w:rsid w:val="005E7CE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E6E"/>
    <w:rsid w:val="005F4FED"/>
    <w:rsid w:val="005F551C"/>
    <w:rsid w:val="005F593A"/>
    <w:rsid w:val="005F5CE7"/>
    <w:rsid w:val="005F5F36"/>
    <w:rsid w:val="005F618D"/>
    <w:rsid w:val="005F6F53"/>
    <w:rsid w:val="005F73D0"/>
    <w:rsid w:val="005F7770"/>
    <w:rsid w:val="005F7C8F"/>
    <w:rsid w:val="0060043D"/>
    <w:rsid w:val="0060058E"/>
    <w:rsid w:val="006008C3"/>
    <w:rsid w:val="006008D1"/>
    <w:rsid w:val="006009A8"/>
    <w:rsid w:val="00600A7A"/>
    <w:rsid w:val="0060128F"/>
    <w:rsid w:val="00601ECC"/>
    <w:rsid w:val="006023D9"/>
    <w:rsid w:val="0060269A"/>
    <w:rsid w:val="00602739"/>
    <w:rsid w:val="00602916"/>
    <w:rsid w:val="00602979"/>
    <w:rsid w:val="00602F45"/>
    <w:rsid w:val="00603085"/>
    <w:rsid w:val="00603830"/>
    <w:rsid w:val="006039C8"/>
    <w:rsid w:val="006040D0"/>
    <w:rsid w:val="00604691"/>
    <w:rsid w:val="00604976"/>
    <w:rsid w:val="00604A64"/>
    <w:rsid w:val="00604F15"/>
    <w:rsid w:val="00604F9B"/>
    <w:rsid w:val="00605B53"/>
    <w:rsid w:val="00605F62"/>
    <w:rsid w:val="00606402"/>
    <w:rsid w:val="00606440"/>
    <w:rsid w:val="00606505"/>
    <w:rsid w:val="0060655A"/>
    <w:rsid w:val="00606818"/>
    <w:rsid w:val="00606951"/>
    <w:rsid w:val="00606CC0"/>
    <w:rsid w:val="00606CDD"/>
    <w:rsid w:val="006071AD"/>
    <w:rsid w:val="006072AD"/>
    <w:rsid w:val="00607488"/>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2ED6"/>
    <w:rsid w:val="006136C4"/>
    <w:rsid w:val="00613A36"/>
    <w:rsid w:val="00614254"/>
    <w:rsid w:val="00614317"/>
    <w:rsid w:val="0061433C"/>
    <w:rsid w:val="006143BD"/>
    <w:rsid w:val="0061440E"/>
    <w:rsid w:val="0061445B"/>
    <w:rsid w:val="00614C53"/>
    <w:rsid w:val="00615263"/>
    <w:rsid w:val="0061599C"/>
    <w:rsid w:val="00615AD4"/>
    <w:rsid w:val="00615B37"/>
    <w:rsid w:val="0061619C"/>
    <w:rsid w:val="00616BFE"/>
    <w:rsid w:val="00617567"/>
    <w:rsid w:val="0061769A"/>
    <w:rsid w:val="00617C5A"/>
    <w:rsid w:val="00617D36"/>
    <w:rsid w:val="00617FA5"/>
    <w:rsid w:val="00620A75"/>
    <w:rsid w:val="00621089"/>
    <w:rsid w:val="00621276"/>
    <w:rsid w:val="00621407"/>
    <w:rsid w:val="00621757"/>
    <w:rsid w:val="00621D27"/>
    <w:rsid w:val="00621E6E"/>
    <w:rsid w:val="00622B92"/>
    <w:rsid w:val="00622CC0"/>
    <w:rsid w:val="00622E33"/>
    <w:rsid w:val="00622FC5"/>
    <w:rsid w:val="00623C20"/>
    <w:rsid w:val="006243D6"/>
    <w:rsid w:val="00624A25"/>
    <w:rsid w:val="00624FB0"/>
    <w:rsid w:val="006254B4"/>
    <w:rsid w:val="006254FD"/>
    <w:rsid w:val="0062574F"/>
    <w:rsid w:val="006262CF"/>
    <w:rsid w:val="006266D4"/>
    <w:rsid w:val="006266E1"/>
    <w:rsid w:val="006266FA"/>
    <w:rsid w:val="00627067"/>
    <w:rsid w:val="0062728C"/>
    <w:rsid w:val="006302E0"/>
    <w:rsid w:val="00630767"/>
    <w:rsid w:val="006307CD"/>
    <w:rsid w:val="00630B15"/>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37A00"/>
    <w:rsid w:val="006407DA"/>
    <w:rsid w:val="00640E50"/>
    <w:rsid w:val="00640EC7"/>
    <w:rsid w:val="0064143E"/>
    <w:rsid w:val="00641975"/>
    <w:rsid w:val="00641FE4"/>
    <w:rsid w:val="006421A8"/>
    <w:rsid w:val="00642290"/>
    <w:rsid w:val="006423EC"/>
    <w:rsid w:val="00642B49"/>
    <w:rsid w:val="00642E73"/>
    <w:rsid w:val="006430E4"/>
    <w:rsid w:val="006434FB"/>
    <w:rsid w:val="00643D47"/>
    <w:rsid w:val="00643F23"/>
    <w:rsid w:val="00643F4F"/>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3"/>
    <w:rsid w:val="00654C98"/>
    <w:rsid w:val="00654F06"/>
    <w:rsid w:val="00655483"/>
    <w:rsid w:val="00655501"/>
    <w:rsid w:val="006556BA"/>
    <w:rsid w:val="00655BFD"/>
    <w:rsid w:val="00655E3E"/>
    <w:rsid w:val="00655F1F"/>
    <w:rsid w:val="00655F4D"/>
    <w:rsid w:val="00656718"/>
    <w:rsid w:val="00656834"/>
    <w:rsid w:val="00656BAC"/>
    <w:rsid w:val="00656CC4"/>
    <w:rsid w:val="006576A3"/>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6F9D"/>
    <w:rsid w:val="0066740E"/>
    <w:rsid w:val="0066774D"/>
    <w:rsid w:val="006679B3"/>
    <w:rsid w:val="0067011C"/>
    <w:rsid w:val="00670416"/>
    <w:rsid w:val="00670C77"/>
    <w:rsid w:val="00670D14"/>
    <w:rsid w:val="00670F64"/>
    <w:rsid w:val="00671260"/>
    <w:rsid w:val="006712C2"/>
    <w:rsid w:val="00671492"/>
    <w:rsid w:val="006717E1"/>
    <w:rsid w:val="00671D89"/>
    <w:rsid w:val="00671FFF"/>
    <w:rsid w:val="00672399"/>
    <w:rsid w:val="0067295F"/>
    <w:rsid w:val="00672BB1"/>
    <w:rsid w:val="00672D08"/>
    <w:rsid w:val="00673406"/>
    <w:rsid w:val="006737D7"/>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9A0"/>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3C4"/>
    <w:rsid w:val="0068345F"/>
    <w:rsid w:val="00683AD9"/>
    <w:rsid w:val="00683D2E"/>
    <w:rsid w:val="0068458E"/>
    <w:rsid w:val="006848E7"/>
    <w:rsid w:val="00684B81"/>
    <w:rsid w:val="006850FB"/>
    <w:rsid w:val="006852CE"/>
    <w:rsid w:val="00685B39"/>
    <w:rsid w:val="0068645F"/>
    <w:rsid w:val="0068664E"/>
    <w:rsid w:val="00686997"/>
    <w:rsid w:val="00686BAD"/>
    <w:rsid w:val="00686C6D"/>
    <w:rsid w:val="00686D61"/>
    <w:rsid w:val="00687233"/>
    <w:rsid w:val="006873BE"/>
    <w:rsid w:val="006876AA"/>
    <w:rsid w:val="006903C0"/>
    <w:rsid w:val="0069052A"/>
    <w:rsid w:val="006909B7"/>
    <w:rsid w:val="00690BA0"/>
    <w:rsid w:val="006915D1"/>
    <w:rsid w:val="00691664"/>
    <w:rsid w:val="0069186E"/>
    <w:rsid w:val="00691BD2"/>
    <w:rsid w:val="0069210E"/>
    <w:rsid w:val="0069246D"/>
    <w:rsid w:val="00692877"/>
    <w:rsid w:val="0069298F"/>
    <w:rsid w:val="006930DF"/>
    <w:rsid w:val="00693285"/>
    <w:rsid w:val="006934CF"/>
    <w:rsid w:val="00693963"/>
    <w:rsid w:val="00693ACB"/>
    <w:rsid w:val="00693B48"/>
    <w:rsid w:val="00693B58"/>
    <w:rsid w:val="00693C50"/>
    <w:rsid w:val="006945EA"/>
    <w:rsid w:val="006947BD"/>
    <w:rsid w:val="006947C5"/>
    <w:rsid w:val="006947E2"/>
    <w:rsid w:val="00694A77"/>
    <w:rsid w:val="00694D4F"/>
    <w:rsid w:val="00694EFB"/>
    <w:rsid w:val="0069540B"/>
    <w:rsid w:val="00695518"/>
    <w:rsid w:val="006955CD"/>
    <w:rsid w:val="00696530"/>
    <w:rsid w:val="006967A1"/>
    <w:rsid w:val="00696AAD"/>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AC8"/>
    <w:rsid w:val="006A3AFF"/>
    <w:rsid w:val="006A3DD2"/>
    <w:rsid w:val="006A4025"/>
    <w:rsid w:val="006A40D7"/>
    <w:rsid w:val="006A4700"/>
    <w:rsid w:val="006A4C45"/>
    <w:rsid w:val="006A4D08"/>
    <w:rsid w:val="006A4D41"/>
    <w:rsid w:val="006A5757"/>
    <w:rsid w:val="006A5ECE"/>
    <w:rsid w:val="006A62A4"/>
    <w:rsid w:val="006A641D"/>
    <w:rsid w:val="006A66B0"/>
    <w:rsid w:val="006A6A19"/>
    <w:rsid w:val="006A73C4"/>
    <w:rsid w:val="006A766B"/>
    <w:rsid w:val="006A7BC9"/>
    <w:rsid w:val="006B00A9"/>
    <w:rsid w:val="006B0264"/>
    <w:rsid w:val="006B04EB"/>
    <w:rsid w:val="006B05D3"/>
    <w:rsid w:val="006B0F4B"/>
    <w:rsid w:val="006B13BB"/>
    <w:rsid w:val="006B14EB"/>
    <w:rsid w:val="006B16AB"/>
    <w:rsid w:val="006B1712"/>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3FE4"/>
    <w:rsid w:val="006C4120"/>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D79"/>
    <w:rsid w:val="006D0E5A"/>
    <w:rsid w:val="006D0EC4"/>
    <w:rsid w:val="006D10E8"/>
    <w:rsid w:val="006D119C"/>
    <w:rsid w:val="006D1F88"/>
    <w:rsid w:val="006D2216"/>
    <w:rsid w:val="006D27E6"/>
    <w:rsid w:val="006D2A33"/>
    <w:rsid w:val="006D2DF4"/>
    <w:rsid w:val="006D2EB2"/>
    <w:rsid w:val="006D3267"/>
    <w:rsid w:val="006D3855"/>
    <w:rsid w:val="006D3E6B"/>
    <w:rsid w:val="006D43A8"/>
    <w:rsid w:val="006D4804"/>
    <w:rsid w:val="006D4F59"/>
    <w:rsid w:val="006D576A"/>
    <w:rsid w:val="006D58B9"/>
    <w:rsid w:val="006D5B8A"/>
    <w:rsid w:val="006D606C"/>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079"/>
    <w:rsid w:val="006E4181"/>
    <w:rsid w:val="006E443A"/>
    <w:rsid w:val="006E4474"/>
    <w:rsid w:val="006E4856"/>
    <w:rsid w:val="006E4D73"/>
    <w:rsid w:val="006E4DD2"/>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E97"/>
    <w:rsid w:val="006F2F98"/>
    <w:rsid w:val="006F31D9"/>
    <w:rsid w:val="006F33E3"/>
    <w:rsid w:val="006F345F"/>
    <w:rsid w:val="006F34A5"/>
    <w:rsid w:val="006F34BB"/>
    <w:rsid w:val="006F3881"/>
    <w:rsid w:val="006F3B0E"/>
    <w:rsid w:val="006F3D39"/>
    <w:rsid w:val="006F404A"/>
    <w:rsid w:val="006F440B"/>
    <w:rsid w:val="006F4678"/>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640"/>
    <w:rsid w:val="006F7F59"/>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048A"/>
    <w:rsid w:val="00710DAE"/>
    <w:rsid w:val="0071108E"/>
    <w:rsid w:val="007112FA"/>
    <w:rsid w:val="007114A6"/>
    <w:rsid w:val="0071172A"/>
    <w:rsid w:val="0071198A"/>
    <w:rsid w:val="00711F73"/>
    <w:rsid w:val="007120C9"/>
    <w:rsid w:val="00712183"/>
    <w:rsid w:val="0071231B"/>
    <w:rsid w:val="0071253A"/>
    <w:rsid w:val="00712DF3"/>
    <w:rsid w:val="0071329F"/>
    <w:rsid w:val="00713906"/>
    <w:rsid w:val="00713B45"/>
    <w:rsid w:val="00714FD3"/>
    <w:rsid w:val="0071518E"/>
    <w:rsid w:val="0071530E"/>
    <w:rsid w:val="00715952"/>
    <w:rsid w:val="00715EE8"/>
    <w:rsid w:val="00716795"/>
    <w:rsid w:val="007169A1"/>
    <w:rsid w:val="00716CA0"/>
    <w:rsid w:val="00717101"/>
    <w:rsid w:val="007172B7"/>
    <w:rsid w:val="007178CC"/>
    <w:rsid w:val="00717B97"/>
    <w:rsid w:val="00720154"/>
    <w:rsid w:val="007202E0"/>
    <w:rsid w:val="007209C2"/>
    <w:rsid w:val="00720CF3"/>
    <w:rsid w:val="00720D32"/>
    <w:rsid w:val="00720D3D"/>
    <w:rsid w:val="007212BC"/>
    <w:rsid w:val="007219AA"/>
    <w:rsid w:val="007219FD"/>
    <w:rsid w:val="00721A9C"/>
    <w:rsid w:val="0072212E"/>
    <w:rsid w:val="007221FA"/>
    <w:rsid w:val="00722301"/>
    <w:rsid w:val="0072239F"/>
    <w:rsid w:val="0072260B"/>
    <w:rsid w:val="00722A0A"/>
    <w:rsid w:val="007230EC"/>
    <w:rsid w:val="00723379"/>
    <w:rsid w:val="007239D7"/>
    <w:rsid w:val="00723CAA"/>
    <w:rsid w:val="007244C5"/>
    <w:rsid w:val="00724536"/>
    <w:rsid w:val="00724D37"/>
    <w:rsid w:val="007253F3"/>
    <w:rsid w:val="00725BC7"/>
    <w:rsid w:val="007261D2"/>
    <w:rsid w:val="00726A4B"/>
    <w:rsid w:val="00726B50"/>
    <w:rsid w:val="00726D29"/>
    <w:rsid w:val="00726E5A"/>
    <w:rsid w:val="00727294"/>
    <w:rsid w:val="00727346"/>
    <w:rsid w:val="0072771D"/>
    <w:rsid w:val="00727BF4"/>
    <w:rsid w:val="00727D59"/>
    <w:rsid w:val="007307B0"/>
    <w:rsid w:val="007312FD"/>
    <w:rsid w:val="00731798"/>
    <w:rsid w:val="007322F9"/>
    <w:rsid w:val="0073284B"/>
    <w:rsid w:val="00732B3E"/>
    <w:rsid w:val="00732B4D"/>
    <w:rsid w:val="0073302E"/>
    <w:rsid w:val="007334AC"/>
    <w:rsid w:val="00733881"/>
    <w:rsid w:val="00733AA2"/>
    <w:rsid w:val="00733BAD"/>
    <w:rsid w:val="00733CAD"/>
    <w:rsid w:val="00733DB9"/>
    <w:rsid w:val="00733DE8"/>
    <w:rsid w:val="00733FAF"/>
    <w:rsid w:val="00734473"/>
    <w:rsid w:val="00734617"/>
    <w:rsid w:val="007346AC"/>
    <w:rsid w:val="007347E0"/>
    <w:rsid w:val="00734B53"/>
    <w:rsid w:val="007354D4"/>
    <w:rsid w:val="00735711"/>
    <w:rsid w:val="007359DA"/>
    <w:rsid w:val="00735B6D"/>
    <w:rsid w:val="00735C7A"/>
    <w:rsid w:val="00735CBD"/>
    <w:rsid w:val="00736637"/>
    <w:rsid w:val="007368AE"/>
    <w:rsid w:val="007369E8"/>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3"/>
    <w:rsid w:val="00745DFB"/>
    <w:rsid w:val="00746166"/>
    <w:rsid w:val="00746362"/>
    <w:rsid w:val="00746592"/>
    <w:rsid w:val="007474E3"/>
    <w:rsid w:val="007477CB"/>
    <w:rsid w:val="00750401"/>
    <w:rsid w:val="0075075D"/>
    <w:rsid w:val="00750760"/>
    <w:rsid w:val="00750D2B"/>
    <w:rsid w:val="00750DDB"/>
    <w:rsid w:val="00750F60"/>
    <w:rsid w:val="00750FCA"/>
    <w:rsid w:val="0075163D"/>
    <w:rsid w:val="00752085"/>
    <w:rsid w:val="007525FC"/>
    <w:rsid w:val="00752726"/>
    <w:rsid w:val="0075295B"/>
    <w:rsid w:val="00752BA3"/>
    <w:rsid w:val="00753414"/>
    <w:rsid w:val="0075357D"/>
    <w:rsid w:val="007535AA"/>
    <w:rsid w:val="007535DA"/>
    <w:rsid w:val="0075373B"/>
    <w:rsid w:val="00753E07"/>
    <w:rsid w:val="00753FA3"/>
    <w:rsid w:val="007540A4"/>
    <w:rsid w:val="00754BEB"/>
    <w:rsid w:val="00754D6D"/>
    <w:rsid w:val="00754F62"/>
    <w:rsid w:val="007554D1"/>
    <w:rsid w:val="00755955"/>
    <w:rsid w:val="00755B35"/>
    <w:rsid w:val="00755BF9"/>
    <w:rsid w:val="00755CC8"/>
    <w:rsid w:val="00755F55"/>
    <w:rsid w:val="00756497"/>
    <w:rsid w:val="00756552"/>
    <w:rsid w:val="00756F57"/>
    <w:rsid w:val="00756FFA"/>
    <w:rsid w:val="007579AE"/>
    <w:rsid w:val="007579E2"/>
    <w:rsid w:val="00760543"/>
    <w:rsid w:val="00760556"/>
    <w:rsid w:val="007608FB"/>
    <w:rsid w:val="00760950"/>
    <w:rsid w:val="0076096D"/>
    <w:rsid w:val="00760C7C"/>
    <w:rsid w:val="007611B8"/>
    <w:rsid w:val="00761233"/>
    <w:rsid w:val="0076126B"/>
    <w:rsid w:val="007616A6"/>
    <w:rsid w:val="00761940"/>
    <w:rsid w:val="00761AFD"/>
    <w:rsid w:val="00762267"/>
    <w:rsid w:val="0076264F"/>
    <w:rsid w:val="007626BE"/>
    <w:rsid w:val="00762D06"/>
    <w:rsid w:val="00762D0E"/>
    <w:rsid w:val="0076407E"/>
    <w:rsid w:val="00764110"/>
    <w:rsid w:val="00764456"/>
    <w:rsid w:val="00764E15"/>
    <w:rsid w:val="00764FF1"/>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0DEC"/>
    <w:rsid w:val="007712BF"/>
    <w:rsid w:val="0077170E"/>
    <w:rsid w:val="0077186C"/>
    <w:rsid w:val="00771F80"/>
    <w:rsid w:val="0077215A"/>
    <w:rsid w:val="0077220B"/>
    <w:rsid w:val="0077221C"/>
    <w:rsid w:val="00772910"/>
    <w:rsid w:val="00772A08"/>
    <w:rsid w:val="00772AD6"/>
    <w:rsid w:val="00772BA3"/>
    <w:rsid w:val="00772C6B"/>
    <w:rsid w:val="00773376"/>
    <w:rsid w:val="007733D0"/>
    <w:rsid w:val="0077367F"/>
    <w:rsid w:val="00773719"/>
    <w:rsid w:val="0077392D"/>
    <w:rsid w:val="00773C98"/>
    <w:rsid w:val="00773E3E"/>
    <w:rsid w:val="00774EEB"/>
    <w:rsid w:val="007753D6"/>
    <w:rsid w:val="007755A5"/>
    <w:rsid w:val="0077571D"/>
    <w:rsid w:val="007759C3"/>
    <w:rsid w:val="007763B8"/>
    <w:rsid w:val="0077641A"/>
    <w:rsid w:val="007764DA"/>
    <w:rsid w:val="00776A64"/>
    <w:rsid w:val="00776ADF"/>
    <w:rsid w:val="00776C58"/>
    <w:rsid w:val="00777036"/>
    <w:rsid w:val="00777103"/>
    <w:rsid w:val="0077710D"/>
    <w:rsid w:val="007778FA"/>
    <w:rsid w:val="00777DA8"/>
    <w:rsid w:val="00777FE0"/>
    <w:rsid w:val="00780241"/>
    <w:rsid w:val="00780521"/>
    <w:rsid w:val="007809E8"/>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2AE"/>
    <w:rsid w:val="00785300"/>
    <w:rsid w:val="0078568D"/>
    <w:rsid w:val="00785938"/>
    <w:rsid w:val="00785A12"/>
    <w:rsid w:val="00785AA2"/>
    <w:rsid w:val="00785AEE"/>
    <w:rsid w:val="00785CF2"/>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837"/>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0EB"/>
    <w:rsid w:val="0079521E"/>
    <w:rsid w:val="00795366"/>
    <w:rsid w:val="00795609"/>
    <w:rsid w:val="0079581E"/>
    <w:rsid w:val="00795C30"/>
    <w:rsid w:val="00795EC4"/>
    <w:rsid w:val="0079687A"/>
    <w:rsid w:val="00796C23"/>
    <w:rsid w:val="00796C84"/>
    <w:rsid w:val="00796EA4"/>
    <w:rsid w:val="00797100"/>
    <w:rsid w:val="00797148"/>
    <w:rsid w:val="00797272"/>
    <w:rsid w:val="00797BC5"/>
    <w:rsid w:val="00797D2E"/>
    <w:rsid w:val="007A01A6"/>
    <w:rsid w:val="007A05FD"/>
    <w:rsid w:val="007A09E6"/>
    <w:rsid w:val="007A0B5C"/>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6ECC"/>
    <w:rsid w:val="007A71E7"/>
    <w:rsid w:val="007A7420"/>
    <w:rsid w:val="007A766B"/>
    <w:rsid w:val="007A7733"/>
    <w:rsid w:val="007A7A5E"/>
    <w:rsid w:val="007A7C27"/>
    <w:rsid w:val="007A7DED"/>
    <w:rsid w:val="007A7DF2"/>
    <w:rsid w:val="007B00D1"/>
    <w:rsid w:val="007B0B6E"/>
    <w:rsid w:val="007B0F02"/>
    <w:rsid w:val="007B1164"/>
    <w:rsid w:val="007B140D"/>
    <w:rsid w:val="007B197C"/>
    <w:rsid w:val="007B1EEA"/>
    <w:rsid w:val="007B1F76"/>
    <w:rsid w:val="007B27B4"/>
    <w:rsid w:val="007B27B8"/>
    <w:rsid w:val="007B2802"/>
    <w:rsid w:val="007B3314"/>
    <w:rsid w:val="007B384D"/>
    <w:rsid w:val="007B38C1"/>
    <w:rsid w:val="007B3BA0"/>
    <w:rsid w:val="007B4113"/>
    <w:rsid w:val="007B431B"/>
    <w:rsid w:val="007B4412"/>
    <w:rsid w:val="007B47D4"/>
    <w:rsid w:val="007B4823"/>
    <w:rsid w:val="007B4EC0"/>
    <w:rsid w:val="007B5135"/>
    <w:rsid w:val="007B5174"/>
    <w:rsid w:val="007B51F1"/>
    <w:rsid w:val="007B53B2"/>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0E13"/>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049"/>
    <w:rsid w:val="007C4181"/>
    <w:rsid w:val="007C44AE"/>
    <w:rsid w:val="007C472A"/>
    <w:rsid w:val="007C477E"/>
    <w:rsid w:val="007C4BCE"/>
    <w:rsid w:val="007C4EA8"/>
    <w:rsid w:val="007C518E"/>
    <w:rsid w:val="007C5400"/>
    <w:rsid w:val="007C5554"/>
    <w:rsid w:val="007C57D5"/>
    <w:rsid w:val="007C582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7F7"/>
    <w:rsid w:val="007D29CE"/>
    <w:rsid w:val="007D2F8D"/>
    <w:rsid w:val="007D45FF"/>
    <w:rsid w:val="007D4AB6"/>
    <w:rsid w:val="007D4B22"/>
    <w:rsid w:val="007D4E91"/>
    <w:rsid w:val="007D50FD"/>
    <w:rsid w:val="007D5363"/>
    <w:rsid w:val="007D5449"/>
    <w:rsid w:val="007D5534"/>
    <w:rsid w:val="007D567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4C"/>
    <w:rsid w:val="007E5F8D"/>
    <w:rsid w:val="007E6773"/>
    <w:rsid w:val="007E679C"/>
    <w:rsid w:val="007E6818"/>
    <w:rsid w:val="007E6819"/>
    <w:rsid w:val="007E6F77"/>
    <w:rsid w:val="007E76D6"/>
    <w:rsid w:val="007E7B22"/>
    <w:rsid w:val="007E7E4B"/>
    <w:rsid w:val="007E7F34"/>
    <w:rsid w:val="007F05EC"/>
    <w:rsid w:val="007F0C95"/>
    <w:rsid w:val="007F1A6B"/>
    <w:rsid w:val="007F1D7C"/>
    <w:rsid w:val="007F2545"/>
    <w:rsid w:val="007F26D5"/>
    <w:rsid w:val="007F297D"/>
    <w:rsid w:val="007F2BA6"/>
    <w:rsid w:val="007F2D5B"/>
    <w:rsid w:val="007F3088"/>
    <w:rsid w:val="007F32C9"/>
    <w:rsid w:val="007F35A0"/>
    <w:rsid w:val="007F4249"/>
    <w:rsid w:val="007F4643"/>
    <w:rsid w:val="007F4C28"/>
    <w:rsid w:val="007F52F1"/>
    <w:rsid w:val="007F5B9D"/>
    <w:rsid w:val="007F5E2A"/>
    <w:rsid w:val="007F66D7"/>
    <w:rsid w:val="007F68B8"/>
    <w:rsid w:val="007F6F7A"/>
    <w:rsid w:val="007F71B0"/>
    <w:rsid w:val="007F7420"/>
    <w:rsid w:val="007F75BE"/>
    <w:rsid w:val="007F7B44"/>
    <w:rsid w:val="007F7FB2"/>
    <w:rsid w:val="008000C5"/>
    <w:rsid w:val="00800745"/>
    <w:rsid w:val="0080079F"/>
    <w:rsid w:val="00800EA6"/>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53C"/>
    <w:rsid w:val="00807076"/>
    <w:rsid w:val="0080709E"/>
    <w:rsid w:val="00807615"/>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0F70"/>
    <w:rsid w:val="0081130A"/>
    <w:rsid w:val="008113A3"/>
    <w:rsid w:val="008114B8"/>
    <w:rsid w:val="00811BE4"/>
    <w:rsid w:val="00812471"/>
    <w:rsid w:val="008125FD"/>
    <w:rsid w:val="00812815"/>
    <w:rsid w:val="00812942"/>
    <w:rsid w:val="00812A2A"/>
    <w:rsid w:val="008130E7"/>
    <w:rsid w:val="008130EE"/>
    <w:rsid w:val="008134CB"/>
    <w:rsid w:val="0081365B"/>
    <w:rsid w:val="00813897"/>
    <w:rsid w:val="00813B7A"/>
    <w:rsid w:val="00813FFB"/>
    <w:rsid w:val="008141F0"/>
    <w:rsid w:val="008144C5"/>
    <w:rsid w:val="008144CC"/>
    <w:rsid w:val="0081521B"/>
    <w:rsid w:val="00815479"/>
    <w:rsid w:val="00815A5C"/>
    <w:rsid w:val="00815BDC"/>
    <w:rsid w:val="00815D5B"/>
    <w:rsid w:val="00816E7C"/>
    <w:rsid w:val="00817873"/>
    <w:rsid w:val="00820451"/>
    <w:rsid w:val="008207F6"/>
    <w:rsid w:val="00820CF6"/>
    <w:rsid w:val="00820F1C"/>
    <w:rsid w:val="00821262"/>
    <w:rsid w:val="008212DD"/>
    <w:rsid w:val="00821724"/>
    <w:rsid w:val="00821E94"/>
    <w:rsid w:val="00821EEC"/>
    <w:rsid w:val="008226F0"/>
    <w:rsid w:val="008227BC"/>
    <w:rsid w:val="00822AEC"/>
    <w:rsid w:val="00822EB8"/>
    <w:rsid w:val="008230D6"/>
    <w:rsid w:val="00823238"/>
    <w:rsid w:val="00823550"/>
    <w:rsid w:val="008236C5"/>
    <w:rsid w:val="00823F98"/>
    <w:rsid w:val="00824171"/>
    <w:rsid w:val="0082438E"/>
    <w:rsid w:val="00824B42"/>
    <w:rsid w:val="00824E40"/>
    <w:rsid w:val="00824EDE"/>
    <w:rsid w:val="0082545D"/>
    <w:rsid w:val="00825489"/>
    <w:rsid w:val="00825C51"/>
    <w:rsid w:val="00825D71"/>
    <w:rsid w:val="00825DF1"/>
    <w:rsid w:val="0082647E"/>
    <w:rsid w:val="00826497"/>
    <w:rsid w:val="0082677C"/>
    <w:rsid w:val="008269DD"/>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B24"/>
    <w:rsid w:val="00831F08"/>
    <w:rsid w:val="00831F50"/>
    <w:rsid w:val="0083212F"/>
    <w:rsid w:val="008321FA"/>
    <w:rsid w:val="00832474"/>
    <w:rsid w:val="008329DB"/>
    <w:rsid w:val="008332B4"/>
    <w:rsid w:val="008334B7"/>
    <w:rsid w:val="008336FF"/>
    <w:rsid w:val="00833B87"/>
    <w:rsid w:val="00833DD1"/>
    <w:rsid w:val="00834526"/>
    <w:rsid w:val="00834719"/>
    <w:rsid w:val="00834E7F"/>
    <w:rsid w:val="008352BE"/>
    <w:rsid w:val="00835410"/>
    <w:rsid w:val="0083594F"/>
    <w:rsid w:val="0083644E"/>
    <w:rsid w:val="00836702"/>
    <w:rsid w:val="00836A4F"/>
    <w:rsid w:val="00836B97"/>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45A"/>
    <w:rsid w:val="0085362D"/>
    <w:rsid w:val="008536DA"/>
    <w:rsid w:val="008538DB"/>
    <w:rsid w:val="00853987"/>
    <w:rsid w:val="00853B92"/>
    <w:rsid w:val="00853D50"/>
    <w:rsid w:val="0085448E"/>
    <w:rsid w:val="00854775"/>
    <w:rsid w:val="00854A92"/>
    <w:rsid w:val="00854AFC"/>
    <w:rsid w:val="00854E25"/>
    <w:rsid w:val="00855D27"/>
    <w:rsid w:val="00856098"/>
    <w:rsid w:val="0085645F"/>
    <w:rsid w:val="00856840"/>
    <w:rsid w:val="00856B69"/>
    <w:rsid w:val="008577AF"/>
    <w:rsid w:val="008579A6"/>
    <w:rsid w:val="0086000C"/>
    <w:rsid w:val="008601F2"/>
    <w:rsid w:val="008602BB"/>
    <w:rsid w:val="008604EE"/>
    <w:rsid w:val="00860CFE"/>
    <w:rsid w:val="00860EA0"/>
    <w:rsid w:val="00860FAB"/>
    <w:rsid w:val="008610F7"/>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30"/>
    <w:rsid w:val="008652B7"/>
    <w:rsid w:val="00865535"/>
    <w:rsid w:val="00865EE9"/>
    <w:rsid w:val="0086636C"/>
    <w:rsid w:val="00866511"/>
    <w:rsid w:val="008666A0"/>
    <w:rsid w:val="00866A10"/>
    <w:rsid w:val="00866B22"/>
    <w:rsid w:val="00866C7C"/>
    <w:rsid w:val="00867115"/>
    <w:rsid w:val="008671AA"/>
    <w:rsid w:val="00867452"/>
    <w:rsid w:val="00867573"/>
    <w:rsid w:val="00867831"/>
    <w:rsid w:val="00867877"/>
    <w:rsid w:val="008678D0"/>
    <w:rsid w:val="00867908"/>
    <w:rsid w:val="00867C64"/>
    <w:rsid w:val="008704DF"/>
    <w:rsid w:val="00870765"/>
    <w:rsid w:val="00870F09"/>
    <w:rsid w:val="00870F1D"/>
    <w:rsid w:val="008711A7"/>
    <w:rsid w:val="008715CB"/>
    <w:rsid w:val="008721A0"/>
    <w:rsid w:val="008727CD"/>
    <w:rsid w:val="008727D8"/>
    <w:rsid w:val="00872ABD"/>
    <w:rsid w:val="00872B1F"/>
    <w:rsid w:val="00872D0C"/>
    <w:rsid w:val="008730AA"/>
    <w:rsid w:val="008732E8"/>
    <w:rsid w:val="008732FF"/>
    <w:rsid w:val="00873328"/>
    <w:rsid w:val="00873451"/>
    <w:rsid w:val="0087348D"/>
    <w:rsid w:val="008734DB"/>
    <w:rsid w:val="00873EB9"/>
    <w:rsid w:val="008742AF"/>
    <w:rsid w:val="00874B42"/>
    <w:rsid w:val="00874BAD"/>
    <w:rsid w:val="00874D8C"/>
    <w:rsid w:val="008759AC"/>
    <w:rsid w:val="00875A08"/>
    <w:rsid w:val="00875A2E"/>
    <w:rsid w:val="00875CD3"/>
    <w:rsid w:val="00875E5E"/>
    <w:rsid w:val="008766AC"/>
    <w:rsid w:val="00876BC7"/>
    <w:rsid w:val="00876EAC"/>
    <w:rsid w:val="00877975"/>
    <w:rsid w:val="008802F3"/>
    <w:rsid w:val="00880672"/>
    <w:rsid w:val="00880758"/>
    <w:rsid w:val="00880959"/>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38"/>
    <w:rsid w:val="008858A3"/>
    <w:rsid w:val="00885968"/>
    <w:rsid w:val="00885B70"/>
    <w:rsid w:val="00885BBF"/>
    <w:rsid w:val="008861D3"/>
    <w:rsid w:val="00886B6E"/>
    <w:rsid w:val="00886BDE"/>
    <w:rsid w:val="00886E96"/>
    <w:rsid w:val="00887CC1"/>
    <w:rsid w:val="00887D0A"/>
    <w:rsid w:val="008900C4"/>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40C"/>
    <w:rsid w:val="008948B8"/>
    <w:rsid w:val="00895015"/>
    <w:rsid w:val="0089550A"/>
    <w:rsid w:val="00895BA9"/>
    <w:rsid w:val="00895DD3"/>
    <w:rsid w:val="00896414"/>
    <w:rsid w:val="00896B1F"/>
    <w:rsid w:val="008978A8"/>
    <w:rsid w:val="00897A8F"/>
    <w:rsid w:val="00897E3F"/>
    <w:rsid w:val="00897E51"/>
    <w:rsid w:val="00897EE1"/>
    <w:rsid w:val="008A01EF"/>
    <w:rsid w:val="008A02A2"/>
    <w:rsid w:val="008A0394"/>
    <w:rsid w:val="008A0964"/>
    <w:rsid w:val="008A0AED"/>
    <w:rsid w:val="008A0B5F"/>
    <w:rsid w:val="008A0C32"/>
    <w:rsid w:val="008A0D6A"/>
    <w:rsid w:val="008A0EF7"/>
    <w:rsid w:val="008A1066"/>
    <w:rsid w:val="008A125A"/>
    <w:rsid w:val="008A125C"/>
    <w:rsid w:val="008A12C6"/>
    <w:rsid w:val="008A19D3"/>
    <w:rsid w:val="008A2297"/>
    <w:rsid w:val="008A2952"/>
    <w:rsid w:val="008A300B"/>
    <w:rsid w:val="008A3042"/>
    <w:rsid w:val="008A31E8"/>
    <w:rsid w:val="008A31F7"/>
    <w:rsid w:val="008A334F"/>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464"/>
    <w:rsid w:val="008A6926"/>
    <w:rsid w:val="008A6A68"/>
    <w:rsid w:val="008A6A80"/>
    <w:rsid w:val="008A759D"/>
    <w:rsid w:val="008A788C"/>
    <w:rsid w:val="008A797A"/>
    <w:rsid w:val="008A79F0"/>
    <w:rsid w:val="008A7C31"/>
    <w:rsid w:val="008B04E4"/>
    <w:rsid w:val="008B0618"/>
    <w:rsid w:val="008B0C16"/>
    <w:rsid w:val="008B12AF"/>
    <w:rsid w:val="008B140D"/>
    <w:rsid w:val="008B1836"/>
    <w:rsid w:val="008B1A1D"/>
    <w:rsid w:val="008B1AE1"/>
    <w:rsid w:val="008B1B28"/>
    <w:rsid w:val="008B1F69"/>
    <w:rsid w:val="008B1FC0"/>
    <w:rsid w:val="008B1FE2"/>
    <w:rsid w:val="008B2035"/>
    <w:rsid w:val="008B2488"/>
    <w:rsid w:val="008B3EB8"/>
    <w:rsid w:val="008B4047"/>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3F81"/>
    <w:rsid w:val="008C4536"/>
    <w:rsid w:val="008C4692"/>
    <w:rsid w:val="008C4FA6"/>
    <w:rsid w:val="008C4FB4"/>
    <w:rsid w:val="008C513F"/>
    <w:rsid w:val="008C51E3"/>
    <w:rsid w:val="008C5778"/>
    <w:rsid w:val="008C58FE"/>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21C"/>
    <w:rsid w:val="008D2349"/>
    <w:rsid w:val="008D26CC"/>
    <w:rsid w:val="008D30FD"/>
    <w:rsid w:val="008D3196"/>
    <w:rsid w:val="008D3324"/>
    <w:rsid w:val="008D3406"/>
    <w:rsid w:val="008D3726"/>
    <w:rsid w:val="008D3D69"/>
    <w:rsid w:val="008D4368"/>
    <w:rsid w:val="008D4A26"/>
    <w:rsid w:val="008D53EE"/>
    <w:rsid w:val="008D5511"/>
    <w:rsid w:val="008D590D"/>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6B3"/>
    <w:rsid w:val="008E155C"/>
    <w:rsid w:val="008E1A1F"/>
    <w:rsid w:val="008E1A29"/>
    <w:rsid w:val="008E1A64"/>
    <w:rsid w:val="008E1D00"/>
    <w:rsid w:val="008E1E73"/>
    <w:rsid w:val="008E1ED6"/>
    <w:rsid w:val="008E1FE4"/>
    <w:rsid w:val="008E2797"/>
    <w:rsid w:val="008E2910"/>
    <w:rsid w:val="008E2C0F"/>
    <w:rsid w:val="008E2CCE"/>
    <w:rsid w:val="008E3389"/>
    <w:rsid w:val="008E3558"/>
    <w:rsid w:val="008E35BF"/>
    <w:rsid w:val="008E3730"/>
    <w:rsid w:val="008E3756"/>
    <w:rsid w:val="008E3AB1"/>
    <w:rsid w:val="008E46FA"/>
    <w:rsid w:val="008E4CF0"/>
    <w:rsid w:val="008E55E1"/>
    <w:rsid w:val="008E6A3D"/>
    <w:rsid w:val="008E6B33"/>
    <w:rsid w:val="008E6D8A"/>
    <w:rsid w:val="008E6EEB"/>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9F3"/>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065"/>
    <w:rsid w:val="009026C9"/>
    <w:rsid w:val="00902DB3"/>
    <w:rsid w:val="009031E8"/>
    <w:rsid w:val="00903B1A"/>
    <w:rsid w:val="00903CC6"/>
    <w:rsid w:val="00903FD9"/>
    <w:rsid w:val="009040AA"/>
    <w:rsid w:val="00904F14"/>
    <w:rsid w:val="00905031"/>
    <w:rsid w:val="009050BB"/>
    <w:rsid w:val="009052C0"/>
    <w:rsid w:val="0090567B"/>
    <w:rsid w:val="00905730"/>
    <w:rsid w:val="00905BEE"/>
    <w:rsid w:val="00905D66"/>
    <w:rsid w:val="00906246"/>
    <w:rsid w:val="0090677E"/>
    <w:rsid w:val="0090692F"/>
    <w:rsid w:val="00906B4D"/>
    <w:rsid w:val="00906C3D"/>
    <w:rsid w:val="00907749"/>
    <w:rsid w:val="00907A52"/>
    <w:rsid w:val="00910716"/>
    <w:rsid w:val="00910751"/>
    <w:rsid w:val="00910990"/>
    <w:rsid w:val="009109C5"/>
    <w:rsid w:val="009116AD"/>
    <w:rsid w:val="009116DB"/>
    <w:rsid w:val="0091198C"/>
    <w:rsid w:val="00911A16"/>
    <w:rsid w:val="00911B2D"/>
    <w:rsid w:val="00911D99"/>
    <w:rsid w:val="009125F7"/>
    <w:rsid w:val="00912881"/>
    <w:rsid w:val="00912AD2"/>
    <w:rsid w:val="00912B89"/>
    <w:rsid w:val="00912D89"/>
    <w:rsid w:val="009131EE"/>
    <w:rsid w:val="009133EF"/>
    <w:rsid w:val="009135DA"/>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205"/>
    <w:rsid w:val="00922379"/>
    <w:rsid w:val="00922550"/>
    <w:rsid w:val="00922660"/>
    <w:rsid w:val="00922B08"/>
    <w:rsid w:val="00922C1B"/>
    <w:rsid w:val="00923921"/>
    <w:rsid w:val="00923981"/>
    <w:rsid w:val="00923FBF"/>
    <w:rsid w:val="009241E5"/>
    <w:rsid w:val="009247D8"/>
    <w:rsid w:val="0092493C"/>
    <w:rsid w:val="00924BB6"/>
    <w:rsid w:val="00924D79"/>
    <w:rsid w:val="00924DFE"/>
    <w:rsid w:val="009255EB"/>
    <w:rsid w:val="00925652"/>
    <w:rsid w:val="00925EA0"/>
    <w:rsid w:val="009260F5"/>
    <w:rsid w:val="00926150"/>
    <w:rsid w:val="00926221"/>
    <w:rsid w:val="00926B1B"/>
    <w:rsid w:val="00926B40"/>
    <w:rsid w:val="00926E1E"/>
    <w:rsid w:val="00927774"/>
    <w:rsid w:val="00927A7F"/>
    <w:rsid w:val="00927AF1"/>
    <w:rsid w:val="00927C36"/>
    <w:rsid w:val="00930297"/>
    <w:rsid w:val="00930413"/>
    <w:rsid w:val="009304ED"/>
    <w:rsid w:val="0093064D"/>
    <w:rsid w:val="00930CD3"/>
    <w:rsid w:val="0093183F"/>
    <w:rsid w:val="00931850"/>
    <w:rsid w:val="00931858"/>
    <w:rsid w:val="0093220A"/>
    <w:rsid w:val="00932326"/>
    <w:rsid w:val="0093234A"/>
    <w:rsid w:val="009329EE"/>
    <w:rsid w:val="00932B0C"/>
    <w:rsid w:val="00932DED"/>
    <w:rsid w:val="009331CC"/>
    <w:rsid w:val="009331EA"/>
    <w:rsid w:val="009336CF"/>
    <w:rsid w:val="00933732"/>
    <w:rsid w:val="009337C6"/>
    <w:rsid w:val="00933BEE"/>
    <w:rsid w:val="00934640"/>
    <w:rsid w:val="009347B4"/>
    <w:rsid w:val="00934E7D"/>
    <w:rsid w:val="00934EB8"/>
    <w:rsid w:val="00935830"/>
    <w:rsid w:val="00935A91"/>
    <w:rsid w:val="00936053"/>
    <w:rsid w:val="009361AD"/>
    <w:rsid w:val="009363B5"/>
    <w:rsid w:val="00936592"/>
    <w:rsid w:val="009368A6"/>
    <w:rsid w:val="009368BF"/>
    <w:rsid w:val="00936A6C"/>
    <w:rsid w:val="00936BF1"/>
    <w:rsid w:val="009372FC"/>
    <w:rsid w:val="0093735C"/>
    <w:rsid w:val="0093741E"/>
    <w:rsid w:val="009376D1"/>
    <w:rsid w:val="009401D3"/>
    <w:rsid w:val="009404AB"/>
    <w:rsid w:val="00940702"/>
    <w:rsid w:val="009407C5"/>
    <w:rsid w:val="00940A11"/>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67A"/>
    <w:rsid w:val="00945E56"/>
    <w:rsid w:val="009462B9"/>
    <w:rsid w:val="009467A7"/>
    <w:rsid w:val="0094690E"/>
    <w:rsid w:val="00946C08"/>
    <w:rsid w:val="0094707D"/>
    <w:rsid w:val="009472D7"/>
    <w:rsid w:val="00947B3D"/>
    <w:rsid w:val="0095055C"/>
    <w:rsid w:val="009506F2"/>
    <w:rsid w:val="00950766"/>
    <w:rsid w:val="00950800"/>
    <w:rsid w:val="00950923"/>
    <w:rsid w:val="009510E7"/>
    <w:rsid w:val="0095142B"/>
    <w:rsid w:val="00951434"/>
    <w:rsid w:val="00951494"/>
    <w:rsid w:val="00951782"/>
    <w:rsid w:val="009517F4"/>
    <w:rsid w:val="00951CE6"/>
    <w:rsid w:val="00951D98"/>
    <w:rsid w:val="00951E32"/>
    <w:rsid w:val="009522DF"/>
    <w:rsid w:val="009523EA"/>
    <w:rsid w:val="0095266F"/>
    <w:rsid w:val="009531B4"/>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518"/>
    <w:rsid w:val="009607FD"/>
    <w:rsid w:val="00960900"/>
    <w:rsid w:val="00960947"/>
    <w:rsid w:val="00960E04"/>
    <w:rsid w:val="00961169"/>
    <w:rsid w:val="009611F4"/>
    <w:rsid w:val="00961250"/>
    <w:rsid w:val="009613D9"/>
    <w:rsid w:val="009616C2"/>
    <w:rsid w:val="00961754"/>
    <w:rsid w:val="00961A1A"/>
    <w:rsid w:val="00961A4C"/>
    <w:rsid w:val="00961B11"/>
    <w:rsid w:val="00961F8C"/>
    <w:rsid w:val="009620B0"/>
    <w:rsid w:val="009621A5"/>
    <w:rsid w:val="009623CA"/>
    <w:rsid w:val="0096287B"/>
    <w:rsid w:val="009628F7"/>
    <w:rsid w:val="009637FD"/>
    <w:rsid w:val="00963DD1"/>
    <w:rsid w:val="0096411E"/>
    <w:rsid w:val="0096416C"/>
    <w:rsid w:val="0096535C"/>
    <w:rsid w:val="00965706"/>
    <w:rsid w:val="009658AB"/>
    <w:rsid w:val="00965A7C"/>
    <w:rsid w:val="00965BD5"/>
    <w:rsid w:val="00965C39"/>
    <w:rsid w:val="00965CE0"/>
    <w:rsid w:val="00965E31"/>
    <w:rsid w:val="00966A50"/>
    <w:rsid w:val="00966CA6"/>
    <w:rsid w:val="00966ED7"/>
    <w:rsid w:val="00967ADB"/>
    <w:rsid w:val="00967CBE"/>
    <w:rsid w:val="00970017"/>
    <w:rsid w:val="0097010A"/>
    <w:rsid w:val="009706D4"/>
    <w:rsid w:val="00970B6A"/>
    <w:rsid w:val="00970CC4"/>
    <w:rsid w:val="00970D7B"/>
    <w:rsid w:val="009721DF"/>
    <w:rsid w:val="00972956"/>
    <w:rsid w:val="00972B1E"/>
    <w:rsid w:val="00972B93"/>
    <w:rsid w:val="00972C5B"/>
    <w:rsid w:val="00972F49"/>
    <w:rsid w:val="00973700"/>
    <w:rsid w:val="00973960"/>
    <w:rsid w:val="00973C50"/>
    <w:rsid w:val="0097539B"/>
    <w:rsid w:val="009756CC"/>
    <w:rsid w:val="00975C91"/>
    <w:rsid w:val="00975D72"/>
    <w:rsid w:val="009762E0"/>
    <w:rsid w:val="00976388"/>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038"/>
    <w:rsid w:val="00983984"/>
    <w:rsid w:val="00983BA8"/>
    <w:rsid w:val="00983C3B"/>
    <w:rsid w:val="00984035"/>
    <w:rsid w:val="00984DC5"/>
    <w:rsid w:val="00984DFF"/>
    <w:rsid w:val="00984F8A"/>
    <w:rsid w:val="0098555E"/>
    <w:rsid w:val="009856E1"/>
    <w:rsid w:val="009857FB"/>
    <w:rsid w:val="00985EE5"/>
    <w:rsid w:val="00985F77"/>
    <w:rsid w:val="009863AB"/>
    <w:rsid w:val="00986423"/>
    <w:rsid w:val="009866B2"/>
    <w:rsid w:val="00986D0E"/>
    <w:rsid w:val="00986E15"/>
    <w:rsid w:val="009871C5"/>
    <w:rsid w:val="00987366"/>
    <w:rsid w:val="0098742C"/>
    <w:rsid w:val="0098765F"/>
    <w:rsid w:val="00987688"/>
    <w:rsid w:val="00987A47"/>
    <w:rsid w:val="00987DFA"/>
    <w:rsid w:val="009900E6"/>
    <w:rsid w:val="00990257"/>
    <w:rsid w:val="00990B6D"/>
    <w:rsid w:val="00990DDE"/>
    <w:rsid w:val="00990EFD"/>
    <w:rsid w:val="00991123"/>
    <w:rsid w:val="0099117B"/>
    <w:rsid w:val="00991550"/>
    <w:rsid w:val="0099181B"/>
    <w:rsid w:val="009926C2"/>
    <w:rsid w:val="00993756"/>
    <w:rsid w:val="00993ACA"/>
    <w:rsid w:val="00993DAE"/>
    <w:rsid w:val="009942BA"/>
    <w:rsid w:val="0099462D"/>
    <w:rsid w:val="009947EF"/>
    <w:rsid w:val="00994EAF"/>
    <w:rsid w:val="00995139"/>
    <w:rsid w:val="009953FE"/>
    <w:rsid w:val="009959E3"/>
    <w:rsid w:val="00995FA9"/>
    <w:rsid w:val="0099603B"/>
    <w:rsid w:val="0099633F"/>
    <w:rsid w:val="00996446"/>
    <w:rsid w:val="00997040"/>
    <w:rsid w:val="0099721E"/>
    <w:rsid w:val="00997271"/>
    <w:rsid w:val="00997461"/>
    <w:rsid w:val="00997A4A"/>
    <w:rsid w:val="00997A87"/>
    <w:rsid w:val="009A06E2"/>
    <w:rsid w:val="009A0B18"/>
    <w:rsid w:val="009A0B30"/>
    <w:rsid w:val="009A0B77"/>
    <w:rsid w:val="009A0FBA"/>
    <w:rsid w:val="009A1781"/>
    <w:rsid w:val="009A1D3A"/>
    <w:rsid w:val="009A1DFB"/>
    <w:rsid w:val="009A1E37"/>
    <w:rsid w:val="009A2131"/>
    <w:rsid w:val="009A2189"/>
    <w:rsid w:val="009A228A"/>
    <w:rsid w:val="009A253C"/>
    <w:rsid w:val="009A2627"/>
    <w:rsid w:val="009A28F9"/>
    <w:rsid w:val="009A2D2D"/>
    <w:rsid w:val="009A2E7A"/>
    <w:rsid w:val="009A2F7F"/>
    <w:rsid w:val="009A3226"/>
    <w:rsid w:val="009A347B"/>
    <w:rsid w:val="009A398C"/>
    <w:rsid w:val="009A39B3"/>
    <w:rsid w:val="009A3A46"/>
    <w:rsid w:val="009A5178"/>
    <w:rsid w:val="009A5451"/>
    <w:rsid w:val="009A5CE0"/>
    <w:rsid w:val="009A5D79"/>
    <w:rsid w:val="009A608A"/>
    <w:rsid w:val="009A62E0"/>
    <w:rsid w:val="009A6354"/>
    <w:rsid w:val="009A64BF"/>
    <w:rsid w:val="009A69D0"/>
    <w:rsid w:val="009A6BD5"/>
    <w:rsid w:val="009A6DE2"/>
    <w:rsid w:val="009A6E4C"/>
    <w:rsid w:val="009A74C3"/>
    <w:rsid w:val="009A7D1C"/>
    <w:rsid w:val="009A7FDA"/>
    <w:rsid w:val="009B0580"/>
    <w:rsid w:val="009B0701"/>
    <w:rsid w:val="009B0714"/>
    <w:rsid w:val="009B0ED2"/>
    <w:rsid w:val="009B0F6A"/>
    <w:rsid w:val="009B129D"/>
    <w:rsid w:val="009B1335"/>
    <w:rsid w:val="009B14D7"/>
    <w:rsid w:val="009B1665"/>
    <w:rsid w:val="009B18A0"/>
    <w:rsid w:val="009B241F"/>
    <w:rsid w:val="009B27B5"/>
    <w:rsid w:val="009B31D6"/>
    <w:rsid w:val="009B32A5"/>
    <w:rsid w:val="009B385E"/>
    <w:rsid w:val="009B3AE9"/>
    <w:rsid w:val="009B3D7E"/>
    <w:rsid w:val="009B4456"/>
    <w:rsid w:val="009B466A"/>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B25"/>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2CBC"/>
    <w:rsid w:val="009D330F"/>
    <w:rsid w:val="009D3554"/>
    <w:rsid w:val="009D3697"/>
    <w:rsid w:val="009D3D58"/>
    <w:rsid w:val="009D4157"/>
    <w:rsid w:val="009D434D"/>
    <w:rsid w:val="009D4394"/>
    <w:rsid w:val="009D45AE"/>
    <w:rsid w:val="009D4EBA"/>
    <w:rsid w:val="009D50B3"/>
    <w:rsid w:val="009D5343"/>
    <w:rsid w:val="009D53C5"/>
    <w:rsid w:val="009D5AA8"/>
    <w:rsid w:val="009D5F12"/>
    <w:rsid w:val="009D6524"/>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AC1"/>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D58"/>
    <w:rsid w:val="009F3EBC"/>
    <w:rsid w:val="009F40DE"/>
    <w:rsid w:val="009F4174"/>
    <w:rsid w:val="009F4309"/>
    <w:rsid w:val="009F4633"/>
    <w:rsid w:val="009F4EA8"/>
    <w:rsid w:val="009F55AF"/>
    <w:rsid w:val="009F5AD9"/>
    <w:rsid w:val="009F5CF0"/>
    <w:rsid w:val="009F5E97"/>
    <w:rsid w:val="009F61A9"/>
    <w:rsid w:val="009F68BB"/>
    <w:rsid w:val="009F6F55"/>
    <w:rsid w:val="009F71DE"/>
    <w:rsid w:val="009F7316"/>
    <w:rsid w:val="009F7423"/>
    <w:rsid w:val="009F7821"/>
    <w:rsid w:val="009F7B97"/>
    <w:rsid w:val="00A00531"/>
    <w:rsid w:val="00A014C6"/>
    <w:rsid w:val="00A025B3"/>
    <w:rsid w:val="00A0276E"/>
    <w:rsid w:val="00A028C3"/>
    <w:rsid w:val="00A0310E"/>
    <w:rsid w:val="00A033C6"/>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715"/>
    <w:rsid w:val="00A10897"/>
    <w:rsid w:val="00A10A84"/>
    <w:rsid w:val="00A10B88"/>
    <w:rsid w:val="00A10C8A"/>
    <w:rsid w:val="00A10FAD"/>
    <w:rsid w:val="00A11126"/>
    <w:rsid w:val="00A11C70"/>
    <w:rsid w:val="00A11F87"/>
    <w:rsid w:val="00A124A0"/>
    <w:rsid w:val="00A128AF"/>
    <w:rsid w:val="00A12996"/>
    <w:rsid w:val="00A12A98"/>
    <w:rsid w:val="00A1332D"/>
    <w:rsid w:val="00A139AC"/>
    <w:rsid w:val="00A13CE0"/>
    <w:rsid w:val="00A1416B"/>
    <w:rsid w:val="00A1431F"/>
    <w:rsid w:val="00A14B4E"/>
    <w:rsid w:val="00A14C73"/>
    <w:rsid w:val="00A15676"/>
    <w:rsid w:val="00A159CE"/>
    <w:rsid w:val="00A16110"/>
    <w:rsid w:val="00A16714"/>
    <w:rsid w:val="00A169BC"/>
    <w:rsid w:val="00A16AB7"/>
    <w:rsid w:val="00A16B92"/>
    <w:rsid w:val="00A17003"/>
    <w:rsid w:val="00A1747D"/>
    <w:rsid w:val="00A17663"/>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89"/>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675"/>
    <w:rsid w:val="00A3084E"/>
    <w:rsid w:val="00A30995"/>
    <w:rsid w:val="00A30ABB"/>
    <w:rsid w:val="00A30B3C"/>
    <w:rsid w:val="00A30F16"/>
    <w:rsid w:val="00A311E7"/>
    <w:rsid w:val="00A3137B"/>
    <w:rsid w:val="00A31534"/>
    <w:rsid w:val="00A319B9"/>
    <w:rsid w:val="00A31A15"/>
    <w:rsid w:val="00A31BA7"/>
    <w:rsid w:val="00A31FF7"/>
    <w:rsid w:val="00A32357"/>
    <w:rsid w:val="00A324D5"/>
    <w:rsid w:val="00A3254C"/>
    <w:rsid w:val="00A3277A"/>
    <w:rsid w:val="00A33299"/>
    <w:rsid w:val="00A33AF9"/>
    <w:rsid w:val="00A33B2D"/>
    <w:rsid w:val="00A33BC4"/>
    <w:rsid w:val="00A33F26"/>
    <w:rsid w:val="00A342EB"/>
    <w:rsid w:val="00A3438C"/>
    <w:rsid w:val="00A34864"/>
    <w:rsid w:val="00A348E4"/>
    <w:rsid w:val="00A357B2"/>
    <w:rsid w:val="00A357C3"/>
    <w:rsid w:val="00A359E3"/>
    <w:rsid w:val="00A35B40"/>
    <w:rsid w:val="00A35B83"/>
    <w:rsid w:val="00A35CF8"/>
    <w:rsid w:val="00A35E11"/>
    <w:rsid w:val="00A35EDB"/>
    <w:rsid w:val="00A36B36"/>
    <w:rsid w:val="00A36B77"/>
    <w:rsid w:val="00A36EC4"/>
    <w:rsid w:val="00A36FD3"/>
    <w:rsid w:val="00A373E0"/>
    <w:rsid w:val="00A40257"/>
    <w:rsid w:val="00A4067F"/>
    <w:rsid w:val="00A40952"/>
    <w:rsid w:val="00A4098A"/>
    <w:rsid w:val="00A40ADC"/>
    <w:rsid w:val="00A40BE2"/>
    <w:rsid w:val="00A40CF6"/>
    <w:rsid w:val="00A40E09"/>
    <w:rsid w:val="00A40E37"/>
    <w:rsid w:val="00A41907"/>
    <w:rsid w:val="00A41996"/>
    <w:rsid w:val="00A41AE6"/>
    <w:rsid w:val="00A41C3C"/>
    <w:rsid w:val="00A42B8E"/>
    <w:rsid w:val="00A42DF0"/>
    <w:rsid w:val="00A43557"/>
    <w:rsid w:val="00A4361D"/>
    <w:rsid w:val="00A436C4"/>
    <w:rsid w:val="00A43706"/>
    <w:rsid w:val="00A4399E"/>
    <w:rsid w:val="00A43AC9"/>
    <w:rsid w:val="00A44135"/>
    <w:rsid w:val="00A4454A"/>
    <w:rsid w:val="00A44B1D"/>
    <w:rsid w:val="00A44E9B"/>
    <w:rsid w:val="00A45099"/>
    <w:rsid w:val="00A45858"/>
    <w:rsid w:val="00A45D29"/>
    <w:rsid w:val="00A45EA1"/>
    <w:rsid w:val="00A45FF5"/>
    <w:rsid w:val="00A46819"/>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1AC9"/>
    <w:rsid w:val="00A52470"/>
    <w:rsid w:val="00A5290F"/>
    <w:rsid w:val="00A52E7D"/>
    <w:rsid w:val="00A53095"/>
    <w:rsid w:val="00A5321D"/>
    <w:rsid w:val="00A53C04"/>
    <w:rsid w:val="00A53CEB"/>
    <w:rsid w:val="00A53E52"/>
    <w:rsid w:val="00A53EAB"/>
    <w:rsid w:val="00A54248"/>
    <w:rsid w:val="00A54895"/>
    <w:rsid w:val="00A54972"/>
    <w:rsid w:val="00A54C4A"/>
    <w:rsid w:val="00A55099"/>
    <w:rsid w:val="00A551BD"/>
    <w:rsid w:val="00A553C8"/>
    <w:rsid w:val="00A5544E"/>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5D89"/>
    <w:rsid w:val="00A665C7"/>
    <w:rsid w:val="00A66C93"/>
    <w:rsid w:val="00A66D8F"/>
    <w:rsid w:val="00A66E7F"/>
    <w:rsid w:val="00A66F00"/>
    <w:rsid w:val="00A67702"/>
    <w:rsid w:val="00A67E3F"/>
    <w:rsid w:val="00A70DD7"/>
    <w:rsid w:val="00A70ECB"/>
    <w:rsid w:val="00A70F74"/>
    <w:rsid w:val="00A712F7"/>
    <w:rsid w:val="00A71437"/>
    <w:rsid w:val="00A7210F"/>
    <w:rsid w:val="00A7235A"/>
    <w:rsid w:val="00A72531"/>
    <w:rsid w:val="00A72720"/>
    <w:rsid w:val="00A7288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240"/>
    <w:rsid w:val="00A774B8"/>
    <w:rsid w:val="00A775A3"/>
    <w:rsid w:val="00A77C0D"/>
    <w:rsid w:val="00A77FED"/>
    <w:rsid w:val="00A803F4"/>
    <w:rsid w:val="00A8050C"/>
    <w:rsid w:val="00A80817"/>
    <w:rsid w:val="00A80830"/>
    <w:rsid w:val="00A808D4"/>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CFE"/>
    <w:rsid w:val="00A85F86"/>
    <w:rsid w:val="00A86220"/>
    <w:rsid w:val="00A86289"/>
    <w:rsid w:val="00A8659F"/>
    <w:rsid w:val="00A86723"/>
    <w:rsid w:val="00A8674C"/>
    <w:rsid w:val="00A86B00"/>
    <w:rsid w:val="00A87080"/>
    <w:rsid w:val="00A8747A"/>
    <w:rsid w:val="00A876D0"/>
    <w:rsid w:val="00A87B67"/>
    <w:rsid w:val="00A9000D"/>
    <w:rsid w:val="00A90052"/>
    <w:rsid w:val="00A901DF"/>
    <w:rsid w:val="00A907F7"/>
    <w:rsid w:val="00A909B6"/>
    <w:rsid w:val="00A90B1F"/>
    <w:rsid w:val="00A90B68"/>
    <w:rsid w:val="00A90D4E"/>
    <w:rsid w:val="00A90F91"/>
    <w:rsid w:val="00A910DA"/>
    <w:rsid w:val="00A91384"/>
    <w:rsid w:val="00A915DE"/>
    <w:rsid w:val="00A919D6"/>
    <w:rsid w:val="00A91DA2"/>
    <w:rsid w:val="00A91EDE"/>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97D68"/>
    <w:rsid w:val="00AA015D"/>
    <w:rsid w:val="00AA016F"/>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AEB"/>
    <w:rsid w:val="00AA4BE4"/>
    <w:rsid w:val="00AA55E9"/>
    <w:rsid w:val="00AA58B9"/>
    <w:rsid w:val="00AA63C9"/>
    <w:rsid w:val="00AA66E0"/>
    <w:rsid w:val="00AA68B3"/>
    <w:rsid w:val="00AA6991"/>
    <w:rsid w:val="00AA6C49"/>
    <w:rsid w:val="00AA6C65"/>
    <w:rsid w:val="00AA741E"/>
    <w:rsid w:val="00AA7C65"/>
    <w:rsid w:val="00AA7D10"/>
    <w:rsid w:val="00AB07B1"/>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70D"/>
    <w:rsid w:val="00AB48D3"/>
    <w:rsid w:val="00AB4979"/>
    <w:rsid w:val="00AB4A5C"/>
    <w:rsid w:val="00AB4B3C"/>
    <w:rsid w:val="00AB4BFA"/>
    <w:rsid w:val="00AB52DB"/>
    <w:rsid w:val="00AB5365"/>
    <w:rsid w:val="00AB5AAB"/>
    <w:rsid w:val="00AB5C7E"/>
    <w:rsid w:val="00AB62DB"/>
    <w:rsid w:val="00AB644B"/>
    <w:rsid w:val="00AB6740"/>
    <w:rsid w:val="00AB6775"/>
    <w:rsid w:val="00AB75FC"/>
    <w:rsid w:val="00AB780B"/>
    <w:rsid w:val="00AB7F96"/>
    <w:rsid w:val="00AC0148"/>
    <w:rsid w:val="00AC0287"/>
    <w:rsid w:val="00AC0A16"/>
    <w:rsid w:val="00AC138D"/>
    <w:rsid w:val="00AC17A3"/>
    <w:rsid w:val="00AC19F7"/>
    <w:rsid w:val="00AC1FFA"/>
    <w:rsid w:val="00AC22F9"/>
    <w:rsid w:val="00AC28FE"/>
    <w:rsid w:val="00AC2978"/>
    <w:rsid w:val="00AC297B"/>
    <w:rsid w:val="00AC3862"/>
    <w:rsid w:val="00AC3BFB"/>
    <w:rsid w:val="00AC3CA5"/>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36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4F0"/>
    <w:rsid w:val="00AD67D6"/>
    <w:rsid w:val="00AD6B3E"/>
    <w:rsid w:val="00AD6B78"/>
    <w:rsid w:val="00AD70E2"/>
    <w:rsid w:val="00AD7249"/>
    <w:rsid w:val="00AD7588"/>
    <w:rsid w:val="00AD7813"/>
    <w:rsid w:val="00AD7C28"/>
    <w:rsid w:val="00AD7C88"/>
    <w:rsid w:val="00AE0962"/>
    <w:rsid w:val="00AE0A91"/>
    <w:rsid w:val="00AE0FCB"/>
    <w:rsid w:val="00AE1349"/>
    <w:rsid w:val="00AE163E"/>
    <w:rsid w:val="00AE1B7D"/>
    <w:rsid w:val="00AE1C38"/>
    <w:rsid w:val="00AE2C29"/>
    <w:rsid w:val="00AE2FBA"/>
    <w:rsid w:val="00AE3242"/>
    <w:rsid w:val="00AE3298"/>
    <w:rsid w:val="00AE36B4"/>
    <w:rsid w:val="00AE382A"/>
    <w:rsid w:val="00AE38F7"/>
    <w:rsid w:val="00AE396D"/>
    <w:rsid w:val="00AE3CF0"/>
    <w:rsid w:val="00AE4098"/>
    <w:rsid w:val="00AE4226"/>
    <w:rsid w:val="00AE4785"/>
    <w:rsid w:val="00AE4CD3"/>
    <w:rsid w:val="00AE4F2B"/>
    <w:rsid w:val="00AE53B1"/>
    <w:rsid w:val="00AE54E1"/>
    <w:rsid w:val="00AE5A7C"/>
    <w:rsid w:val="00AE5F88"/>
    <w:rsid w:val="00AE6090"/>
    <w:rsid w:val="00AE6236"/>
    <w:rsid w:val="00AE6583"/>
    <w:rsid w:val="00AE6630"/>
    <w:rsid w:val="00AE6724"/>
    <w:rsid w:val="00AE6BCD"/>
    <w:rsid w:val="00AE710C"/>
    <w:rsid w:val="00AE7375"/>
    <w:rsid w:val="00AE76F3"/>
    <w:rsid w:val="00AE77D6"/>
    <w:rsid w:val="00AE7D90"/>
    <w:rsid w:val="00AF0002"/>
    <w:rsid w:val="00AF005B"/>
    <w:rsid w:val="00AF0481"/>
    <w:rsid w:val="00AF06D1"/>
    <w:rsid w:val="00AF0AEB"/>
    <w:rsid w:val="00AF0C58"/>
    <w:rsid w:val="00AF1079"/>
    <w:rsid w:val="00AF153E"/>
    <w:rsid w:val="00AF1D5E"/>
    <w:rsid w:val="00AF203B"/>
    <w:rsid w:val="00AF2484"/>
    <w:rsid w:val="00AF273B"/>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3AA"/>
    <w:rsid w:val="00B00433"/>
    <w:rsid w:val="00B00AFA"/>
    <w:rsid w:val="00B01018"/>
    <w:rsid w:val="00B017D8"/>
    <w:rsid w:val="00B01A56"/>
    <w:rsid w:val="00B01E99"/>
    <w:rsid w:val="00B025A5"/>
    <w:rsid w:val="00B0383E"/>
    <w:rsid w:val="00B03852"/>
    <w:rsid w:val="00B03B76"/>
    <w:rsid w:val="00B03C53"/>
    <w:rsid w:val="00B03D71"/>
    <w:rsid w:val="00B04FF3"/>
    <w:rsid w:val="00B05AD9"/>
    <w:rsid w:val="00B060D2"/>
    <w:rsid w:val="00B06117"/>
    <w:rsid w:val="00B06278"/>
    <w:rsid w:val="00B064B4"/>
    <w:rsid w:val="00B069A8"/>
    <w:rsid w:val="00B06ADB"/>
    <w:rsid w:val="00B06CC6"/>
    <w:rsid w:val="00B06E1B"/>
    <w:rsid w:val="00B070B9"/>
    <w:rsid w:val="00B075AD"/>
    <w:rsid w:val="00B0787B"/>
    <w:rsid w:val="00B07891"/>
    <w:rsid w:val="00B07980"/>
    <w:rsid w:val="00B07B63"/>
    <w:rsid w:val="00B07DA6"/>
    <w:rsid w:val="00B10795"/>
    <w:rsid w:val="00B10956"/>
    <w:rsid w:val="00B10BB3"/>
    <w:rsid w:val="00B10E0B"/>
    <w:rsid w:val="00B11876"/>
    <w:rsid w:val="00B120C0"/>
    <w:rsid w:val="00B124BB"/>
    <w:rsid w:val="00B12647"/>
    <w:rsid w:val="00B1287F"/>
    <w:rsid w:val="00B12922"/>
    <w:rsid w:val="00B12BBF"/>
    <w:rsid w:val="00B12F5A"/>
    <w:rsid w:val="00B1392B"/>
    <w:rsid w:val="00B13AF4"/>
    <w:rsid w:val="00B13F63"/>
    <w:rsid w:val="00B14196"/>
    <w:rsid w:val="00B1466B"/>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179E6"/>
    <w:rsid w:val="00B206CE"/>
    <w:rsid w:val="00B20DA0"/>
    <w:rsid w:val="00B20DB6"/>
    <w:rsid w:val="00B21420"/>
    <w:rsid w:val="00B2149A"/>
    <w:rsid w:val="00B2158E"/>
    <w:rsid w:val="00B2198B"/>
    <w:rsid w:val="00B2199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88F"/>
    <w:rsid w:val="00B25AB2"/>
    <w:rsid w:val="00B25B7B"/>
    <w:rsid w:val="00B26305"/>
    <w:rsid w:val="00B26A62"/>
    <w:rsid w:val="00B26AD4"/>
    <w:rsid w:val="00B26E98"/>
    <w:rsid w:val="00B26F44"/>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AF7"/>
    <w:rsid w:val="00B42D85"/>
    <w:rsid w:val="00B42D8F"/>
    <w:rsid w:val="00B42E79"/>
    <w:rsid w:val="00B433DE"/>
    <w:rsid w:val="00B4369C"/>
    <w:rsid w:val="00B437BB"/>
    <w:rsid w:val="00B43917"/>
    <w:rsid w:val="00B442ED"/>
    <w:rsid w:val="00B44444"/>
    <w:rsid w:val="00B44A2B"/>
    <w:rsid w:val="00B44AA7"/>
    <w:rsid w:val="00B4516E"/>
    <w:rsid w:val="00B45389"/>
    <w:rsid w:val="00B457E2"/>
    <w:rsid w:val="00B458C2"/>
    <w:rsid w:val="00B45F7B"/>
    <w:rsid w:val="00B4690A"/>
    <w:rsid w:val="00B4717F"/>
    <w:rsid w:val="00B4780B"/>
    <w:rsid w:val="00B47AF6"/>
    <w:rsid w:val="00B50F32"/>
    <w:rsid w:val="00B512C9"/>
    <w:rsid w:val="00B52051"/>
    <w:rsid w:val="00B5221E"/>
    <w:rsid w:val="00B5248C"/>
    <w:rsid w:val="00B5264D"/>
    <w:rsid w:val="00B526A3"/>
    <w:rsid w:val="00B52D73"/>
    <w:rsid w:val="00B53063"/>
    <w:rsid w:val="00B533C7"/>
    <w:rsid w:val="00B5361C"/>
    <w:rsid w:val="00B53682"/>
    <w:rsid w:val="00B538B9"/>
    <w:rsid w:val="00B53EE2"/>
    <w:rsid w:val="00B54376"/>
    <w:rsid w:val="00B54457"/>
    <w:rsid w:val="00B54531"/>
    <w:rsid w:val="00B547F6"/>
    <w:rsid w:val="00B54C1C"/>
    <w:rsid w:val="00B54FAF"/>
    <w:rsid w:val="00B55051"/>
    <w:rsid w:val="00B55189"/>
    <w:rsid w:val="00B55347"/>
    <w:rsid w:val="00B55530"/>
    <w:rsid w:val="00B55A37"/>
    <w:rsid w:val="00B55E1C"/>
    <w:rsid w:val="00B560F0"/>
    <w:rsid w:val="00B56271"/>
    <w:rsid w:val="00B56CB8"/>
    <w:rsid w:val="00B56CFF"/>
    <w:rsid w:val="00B56D3B"/>
    <w:rsid w:val="00B56E85"/>
    <w:rsid w:val="00B56FB8"/>
    <w:rsid w:val="00B57901"/>
    <w:rsid w:val="00B57B00"/>
    <w:rsid w:val="00B57BDF"/>
    <w:rsid w:val="00B57E69"/>
    <w:rsid w:val="00B601AA"/>
    <w:rsid w:val="00B60260"/>
    <w:rsid w:val="00B60C53"/>
    <w:rsid w:val="00B60CC7"/>
    <w:rsid w:val="00B60DC1"/>
    <w:rsid w:val="00B60F9D"/>
    <w:rsid w:val="00B6110F"/>
    <w:rsid w:val="00B6139C"/>
    <w:rsid w:val="00B61B16"/>
    <w:rsid w:val="00B61F39"/>
    <w:rsid w:val="00B62003"/>
    <w:rsid w:val="00B62110"/>
    <w:rsid w:val="00B62425"/>
    <w:rsid w:val="00B62BAF"/>
    <w:rsid w:val="00B63B75"/>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518"/>
    <w:rsid w:val="00B71A99"/>
    <w:rsid w:val="00B71B3E"/>
    <w:rsid w:val="00B71BB3"/>
    <w:rsid w:val="00B71C7B"/>
    <w:rsid w:val="00B7210F"/>
    <w:rsid w:val="00B72791"/>
    <w:rsid w:val="00B73397"/>
    <w:rsid w:val="00B7377D"/>
    <w:rsid w:val="00B739CC"/>
    <w:rsid w:val="00B740EF"/>
    <w:rsid w:val="00B74861"/>
    <w:rsid w:val="00B74B2A"/>
    <w:rsid w:val="00B74B7C"/>
    <w:rsid w:val="00B750A8"/>
    <w:rsid w:val="00B75123"/>
    <w:rsid w:val="00B7562B"/>
    <w:rsid w:val="00B75A06"/>
    <w:rsid w:val="00B75B80"/>
    <w:rsid w:val="00B75C14"/>
    <w:rsid w:val="00B75D1F"/>
    <w:rsid w:val="00B76499"/>
    <w:rsid w:val="00B764E8"/>
    <w:rsid w:val="00B765CC"/>
    <w:rsid w:val="00B76A62"/>
    <w:rsid w:val="00B76FAE"/>
    <w:rsid w:val="00B7732A"/>
    <w:rsid w:val="00B77603"/>
    <w:rsid w:val="00B776E2"/>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3C2"/>
    <w:rsid w:val="00B836F9"/>
    <w:rsid w:val="00B83743"/>
    <w:rsid w:val="00B8374F"/>
    <w:rsid w:val="00B83BCF"/>
    <w:rsid w:val="00B83D17"/>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55C"/>
    <w:rsid w:val="00B927B5"/>
    <w:rsid w:val="00B92A23"/>
    <w:rsid w:val="00B92BF0"/>
    <w:rsid w:val="00B9329E"/>
    <w:rsid w:val="00B9359C"/>
    <w:rsid w:val="00B93856"/>
    <w:rsid w:val="00B93B79"/>
    <w:rsid w:val="00B93FEB"/>
    <w:rsid w:val="00B942BD"/>
    <w:rsid w:val="00B94515"/>
    <w:rsid w:val="00B946C8"/>
    <w:rsid w:val="00B94A33"/>
    <w:rsid w:val="00B94F63"/>
    <w:rsid w:val="00B95327"/>
    <w:rsid w:val="00B95B7D"/>
    <w:rsid w:val="00B95D29"/>
    <w:rsid w:val="00B95D37"/>
    <w:rsid w:val="00B9611C"/>
    <w:rsid w:val="00B966A1"/>
    <w:rsid w:val="00B968D3"/>
    <w:rsid w:val="00B97493"/>
    <w:rsid w:val="00B9762E"/>
    <w:rsid w:val="00B97663"/>
    <w:rsid w:val="00B97A26"/>
    <w:rsid w:val="00B97AFF"/>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34B"/>
    <w:rsid w:val="00BA3616"/>
    <w:rsid w:val="00BA364E"/>
    <w:rsid w:val="00BA3AA5"/>
    <w:rsid w:val="00BA3B7E"/>
    <w:rsid w:val="00BA3BEF"/>
    <w:rsid w:val="00BA4241"/>
    <w:rsid w:val="00BA4391"/>
    <w:rsid w:val="00BA43C5"/>
    <w:rsid w:val="00BA4E19"/>
    <w:rsid w:val="00BA4EBC"/>
    <w:rsid w:val="00BA4FB0"/>
    <w:rsid w:val="00BA51E6"/>
    <w:rsid w:val="00BA54D2"/>
    <w:rsid w:val="00BA581B"/>
    <w:rsid w:val="00BA58A1"/>
    <w:rsid w:val="00BA5D66"/>
    <w:rsid w:val="00BA655E"/>
    <w:rsid w:val="00BA6C9C"/>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203"/>
    <w:rsid w:val="00BB35F3"/>
    <w:rsid w:val="00BB369F"/>
    <w:rsid w:val="00BB3B54"/>
    <w:rsid w:val="00BB3C7B"/>
    <w:rsid w:val="00BB4405"/>
    <w:rsid w:val="00BB444A"/>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16D"/>
    <w:rsid w:val="00BC15FC"/>
    <w:rsid w:val="00BC1BF9"/>
    <w:rsid w:val="00BC1F14"/>
    <w:rsid w:val="00BC2134"/>
    <w:rsid w:val="00BC2C8D"/>
    <w:rsid w:val="00BC3C04"/>
    <w:rsid w:val="00BC3F46"/>
    <w:rsid w:val="00BC4020"/>
    <w:rsid w:val="00BC4598"/>
    <w:rsid w:val="00BC49CD"/>
    <w:rsid w:val="00BC5478"/>
    <w:rsid w:val="00BC54EF"/>
    <w:rsid w:val="00BC5557"/>
    <w:rsid w:val="00BC559A"/>
    <w:rsid w:val="00BC559B"/>
    <w:rsid w:val="00BC5780"/>
    <w:rsid w:val="00BC5D9E"/>
    <w:rsid w:val="00BC5DFA"/>
    <w:rsid w:val="00BC5E39"/>
    <w:rsid w:val="00BC5EC4"/>
    <w:rsid w:val="00BC62FE"/>
    <w:rsid w:val="00BC6333"/>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A54"/>
    <w:rsid w:val="00BD0B35"/>
    <w:rsid w:val="00BD0D53"/>
    <w:rsid w:val="00BD150E"/>
    <w:rsid w:val="00BD154F"/>
    <w:rsid w:val="00BD16A2"/>
    <w:rsid w:val="00BD19B4"/>
    <w:rsid w:val="00BD1ADF"/>
    <w:rsid w:val="00BD1B1A"/>
    <w:rsid w:val="00BD1C52"/>
    <w:rsid w:val="00BD1ED5"/>
    <w:rsid w:val="00BD1F97"/>
    <w:rsid w:val="00BD225E"/>
    <w:rsid w:val="00BD22E1"/>
    <w:rsid w:val="00BD23E9"/>
    <w:rsid w:val="00BD2AF3"/>
    <w:rsid w:val="00BD34BB"/>
    <w:rsid w:val="00BD356A"/>
    <w:rsid w:val="00BD36AC"/>
    <w:rsid w:val="00BD378D"/>
    <w:rsid w:val="00BD41E1"/>
    <w:rsid w:val="00BD426D"/>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3EE"/>
    <w:rsid w:val="00BD7C73"/>
    <w:rsid w:val="00BE01AD"/>
    <w:rsid w:val="00BE04A5"/>
    <w:rsid w:val="00BE0A86"/>
    <w:rsid w:val="00BE0BE3"/>
    <w:rsid w:val="00BE0BEA"/>
    <w:rsid w:val="00BE1950"/>
    <w:rsid w:val="00BE1D49"/>
    <w:rsid w:val="00BE2571"/>
    <w:rsid w:val="00BE2751"/>
    <w:rsid w:val="00BE2793"/>
    <w:rsid w:val="00BE27D3"/>
    <w:rsid w:val="00BE28E7"/>
    <w:rsid w:val="00BE2E5C"/>
    <w:rsid w:val="00BE36CC"/>
    <w:rsid w:val="00BE3813"/>
    <w:rsid w:val="00BE393E"/>
    <w:rsid w:val="00BE3C93"/>
    <w:rsid w:val="00BE3CD3"/>
    <w:rsid w:val="00BE3FF2"/>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A25"/>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3E5A"/>
    <w:rsid w:val="00C04246"/>
    <w:rsid w:val="00C047B0"/>
    <w:rsid w:val="00C0483E"/>
    <w:rsid w:val="00C04C50"/>
    <w:rsid w:val="00C04DEA"/>
    <w:rsid w:val="00C0597C"/>
    <w:rsid w:val="00C05B57"/>
    <w:rsid w:val="00C05B94"/>
    <w:rsid w:val="00C05C59"/>
    <w:rsid w:val="00C06105"/>
    <w:rsid w:val="00C062B0"/>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1FF5"/>
    <w:rsid w:val="00C221D5"/>
    <w:rsid w:val="00C222EF"/>
    <w:rsid w:val="00C22490"/>
    <w:rsid w:val="00C226E8"/>
    <w:rsid w:val="00C23CCA"/>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18"/>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4BF"/>
    <w:rsid w:val="00C33824"/>
    <w:rsid w:val="00C33A5D"/>
    <w:rsid w:val="00C34877"/>
    <w:rsid w:val="00C34A5D"/>
    <w:rsid w:val="00C34D97"/>
    <w:rsid w:val="00C34EAD"/>
    <w:rsid w:val="00C3507E"/>
    <w:rsid w:val="00C35370"/>
    <w:rsid w:val="00C3547B"/>
    <w:rsid w:val="00C359E1"/>
    <w:rsid w:val="00C35AC0"/>
    <w:rsid w:val="00C35BCB"/>
    <w:rsid w:val="00C35F4B"/>
    <w:rsid w:val="00C35FAE"/>
    <w:rsid w:val="00C362EF"/>
    <w:rsid w:val="00C36389"/>
    <w:rsid w:val="00C36605"/>
    <w:rsid w:val="00C36B01"/>
    <w:rsid w:val="00C36BCF"/>
    <w:rsid w:val="00C36C82"/>
    <w:rsid w:val="00C37BB6"/>
    <w:rsid w:val="00C37D0B"/>
    <w:rsid w:val="00C37DBE"/>
    <w:rsid w:val="00C4027A"/>
    <w:rsid w:val="00C4097C"/>
    <w:rsid w:val="00C40BD7"/>
    <w:rsid w:val="00C40D14"/>
    <w:rsid w:val="00C40EFB"/>
    <w:rsid w:val="00C40FD6"/>
    <w:rsid w:val="00C41517"/>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259"/>
    <w:rsid w:val="00C455E7"/>
    <w:rsid w:val="00C4577D"/>
    <w:rsid w:val="00C45EDF"/>
    <w:rsid w:val="00C46590"/>
    <w:rsid w:val="00C4671F"/>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4F8"/>
    <w:rsid w:val="00C5456C"/>
    <w:rsid w:val="00C548ED"/>
    <w:rsid w:val="00C54994"/>
    <w:rsid w:val="00C54DE2"/>
    <w:rsid w:val="00C5546B"/>
    <w:rsid w:val="00C557C0"/>
    <w:rsid w:val="00C55C24"/>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1A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67F2F"/>
    <w:rsid w:val="00C701F5"/>
    <w:rsid w:val="00C70291"/>
    <w:rsid w:val="00C70382"/>
    <w:rsid w:val="00C705E4"/>
    <w:rsid w:val="00C70786"/>
    <w:rsid w:val="00C70800"/>
    <w:rsid w:val="00C7081B"/>
    <w:rsid w:val="00C70FF3"/>
    <w:rsid w:val="00C715E0"/>
    <w:rsid w:val="00C71705"/>
    <w:rsid w:val="00C72D39"/>
    <w:rsid w:val="00C72E75"/>
    <w:rsid w:val="00C72FD4"/>
    <w:rsid w:val="00C734A5"/>
    <w:rsid w:val="00C7376F"/>
    <w:rsid w:val="00C73B96"/>
    <w:rsid w:val="00C73C80"/>
    <w:rsid w:val="00C73DC6"/>
    <w:rsid w:val="00C73FD8"/>
    <w:rsid w:val="00C741A4"/>
    <w:rsid w:val="00C74551"/>
    <w:rsid w:val="00C74A5B"/>
    <w:rsid w:val="00C74D6F"/>
    <w:rsid w:val="00C74F1F"/>
    <w:rsid w:val="00C756C4"/>
    <w:rsid w:val="00C75A47"/>
    <w:rsid w:val="00C75A98"/>
    <w:rsid w:val="00C75B01"/>
    <w:rsid w:val="00C75BFB"/>
    <w:rsid w:val="00C75E0F"/>
    <w:rsid w:val="00C76228"/>
    <w:rsid w:val="00C762BE"/>
    <w:rsid w:val="00C763B6"/>
    <w:rsid w:val="00C7658F"/>
    <w:rsid w:val="00C765D7"/>
    <w:rsid w:val="00C766E2"/>
    <w:rsid w:val="00C77030"/>
    <w:rsid w:val="00C77B9A"/>
    <w:rsid w:val="00C80C33"/>
    <w:rsid w:val="00C80F2F"/>
    <w:rsid w:val="00C82DDC"/>
    <w:rsid w:val="00C8378D"/>
    <w:rsid w:val="00C83B22"/>
    <w:rsid w:val="00C845B7"/>
    <w:rsid w:val="00C858A1"/>
    <w:rsid w:val="00C8600E"/>
    <w:rsid w:val="00C86505"/>
    <w:rsid w:val="00C86F92"/>
    <w:rsid w:val="00C8742E"/>
    <w:rsid w:val="00C87484"/>
    <w:rsid w:val="00C874D1"/>
    <w:rsid w:val="00C876B5"/>
    <w:rsid w:val="00C876E3"/>
    <w:rsid w:val="00C9013A"/>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B41"/>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0969"/>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640"/>
    <w:rsid w:val="00CA4884"/>
    <w:rsid w:val="00CA59B8"/>
    <w:rsid w:val="00CA6653"/>
    <w:rsid w:val="00CA6EE9"/>
    <w:rsid w:val="00CA77E7"/>
    <w:rsid w:val="00CA7FBB"/>
    <w:rsid w:val="00CB0597"/>
    <w:rsid w:val="00CB0687"/>
    <w:rsid w:val="00CB08DC"/>
    <w:rsid w:val="00CB1167"/>
    <w:rsid w:val="00CB1691"/>
    <w:rsid w:val="00CB1757"/>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C9"/>
    <w:rsid w:val="00CB568D"/>
    <w:rsid w:val="00CB5968"/>
    <w:rsid w:val="00CB5B3F"/>
    <w:rsid w:val="00CB6AFC"/>
    <w:rsid w:val="00CB74C3"/>
    <w:rsid w:val="00CB77DC"/>
    <w:rsid w:val="00CB7E6A"/>
    <w:rsid w:val="00CB7ECA"/>
    <w:rsid w:val="00CB7F5E"/>
    <w:rsid w:val="00CC0119"/>
    <w:rsid w:val="00CC091C"/>
    <w:rsid w:val="00CC0B00"/>
    <w:rsid w:val="00CC0C90"/>
    <w:rsid w:val="00CC10BA"/>
    <w:rsid w:val="00CC11E1"/>
    <w:rsid w:val="00CC1266"/>
    <w:rsid w:val="00CC18C6"/>
    <w:rsid w:val="00CC1AFD"/>
    <w:rsid w:val="00CC1F67"/>
    <w:rsid w:val="00CC29B3"/>
    <w:rsid w:val="00CC2BDE"/>
    <w:rsid w:val="00CC2F9B"/>
    <w:rsid w:val="00CC31EC"/>
    <w:rsid w:val="00CC38BA"/>
    <w:rsid w:val="00CC3CFB"/>
    <w:rsid w:val="00CC43B2"/>
    <w:rsid w:val="00CC4D9D"/>
    <w:rsid w:val="00CC54F6"/>
    <w:rsid w:val="00CC5702"/>
    <w:rsid w:val="00CC5A45"/>
    <w:rsid w:val="00CC5BE8"/>
    <w:rsid w:val="00CC65DB"/>
    <w:rsid w:val="00CC673D"/>
    <w:rsid w:val="00CC67D4"/>
    <w:rsid w:val="00CC6E76"/>
    <w:rsid w:val="00CC6FBE"/>
    <w:rsid w:val="00CC731B"/>
    <w:rsid w:val="00CC7676"/>
    <w:rsid w:val="00CC7832"/>
    <w:rsid w:val="00CC790A"/>
    <w:rsid w:val="00CC7B75"/>
    <w:rsid w:val="00CC7BC7"/>
    <w:rsid w:val="00CC7E21"/>
    <w:rsid w:val="00CC7FEC"/>
    <w:rsid w:val="00CD02E6"/>
    <w:rsid w:val="00CD102F"/>
    <w:rsid w:val="00CD1112"/>
    <w:rsid w:val="00CD1A91"/>
    <w:rsid w:val="00CD1F29"/>
    <w:rsid w:val="00CD1F64"/>
    <w:rsid w:val="00CD2779"/>
    <w:rsid w:val="00CD2D1F"/>
    <w:rsid w:val="00CD2E4B"/>
    <w:rsid w:val="00CD3328"/>
    <w:rsid w:val="00CD381B"/>
    <w:rsid w:val="00CD3CE5"/>
    <w:rsid w:val="00CD3CEB"/>
    <w:rsid w:val="00CD420A"/>
    <w:rsid w:val="00CD42BB"/>
    <w:rsid w:val="00CD42D7"/>
    <w:rsid w:val="00CD47BF"/>
    <w:rsid w:val="00CD490E"/>
    <w:rsid w:val="00CD4964"/>
    <w:rsid w:val="00CD5284"/>
    <w:rsid w:val="00CD5946"/>
    <w:rsid w:val="00CD5A2F"/>
    <w:rsid w:val="00CD5BD2"/>
    <w:rsid w:val="00CD5C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4DCA"/>
    <w:rsid w:val="00CE5F7A"/>
    <w:rsid w:val="00CE61A8"/>
    <w:rsid w:val="00CE6DD9"/>
    <w:rsid w:val="00CE6E54"/>
    <w:rsid w:val="00CE6F2A"/>
    <w:rsid w:val="00CE713D"/>
    <w:rsid w:val="00CE7BD0"/>
    <w:rsid w:val="00CE7E48"/>
    <w:rsid w:val="00CE7EDB"/>
    <w:rsid w:val="00CF0247"/>
    <w:rsid w:val="00CF036F"/>
    <w:rsid w:val="00CF063E"/>
    <w:rsid w:val="00CF065E"/>
    <w:rsid w:val="00CF09FE"/>
    <w:rsid w:val="00CF12E0"/>
    <w:rsid w:val="00CF1F26"/>
    <w:rsid w:val="00CF1F40"/>
    <w:rsid w:val="00CF25AC"/>
    <w:rsid w:val="00CF26A1"/>
    <w:rsid w:val="00CF2886"/>
    <w:rsid w:val="00CF2ABF"/>
    <w:rsid w:val="00CF2EBB"/>
    <w:rsid w:val="00CF3444"/>
    <w:rsid w:val="00CF3659"/>
    <w:rsid w:val="00CF3BB6"/>
    <w:rsid w:val="00CF3F6E"/>
    <w:rsid w:val="00CF457B"/>
    <w:rsid w:val="00CF4C20"/>
    <w:rsid w:val="00CF5159"/>
    <w:rsid w:val="00CF57B2"/>
    <w:rsid w:val="00CF5C7A"/>
    <w:rsid w:val="00CF603F"/>
    <w:rsid w:val="00CF67DF"/>
    <w:rsid w:val="00CF68B1"/>
    <w:rsid w:val="00CF6922"/>
    <w:rsid w:val="00CF6BC9"/>
    <w:rsid w:val="00CF6C84"/>
    <w:rsid w:val="00CF6D14"/>
    <w:rsid w:val="00CF6D76"/>
    <w:rsid w:val="00CF73A4"/>
    <w:rsid w:val="00CF7747"/>
    <w:rsid w:val="00CF7A36"/>
    <w:rsid w:val="00D00174"/>
    <w:rsid w:val="00D00689"/>
    <w:rsid w:val="00D00C59"/>
    <w:rsid w:val="00D0103D"/>
    <w:rsid w:val="00D0138C"/>
    <w:rsid w:val="00D01545"/>
    <w:rsid w:val="00D01806"/>
    <w:rsid w:val="00D018FD"/>
    <w:rsid w:val="00D01B4F"/>
    <w:rsid w:val="00D02183"/>
    <w:rsid w:val="00D02410"/>
    <w:rsid w:val="00D026E7"/>
    <w:rsid w:val="00D0293F"/>
    <w:rsid w:val="00D02A71"/>
    <w:rsid w:val="00D02E32"/>
    <w:rsid w:val="00D02F06"/>
    <w:rsid w:val="00D030D5"/>
    <w:rsid w:val="00D03199"/>
    <w:rsid w:val="00D033CA"/>
    <w:rsid w:val="00D039FC"/>
    <w:rsid w:val="00D03D23"/>
    <w:rsid w:val="00D0417E"/>
    <w:rsid w:val="00D0452E"/>
    <w:rsid w:val="00D05416"/>
    <w:rsid w:val="00D05502"/>
    <w:rsid w:val="00D056C0"/>
    <w:rsid w:val="00D05892"/>
    <w:rsid w:val="00D058A3"/>
    <w:rsid w:val="00D05C75"/>
    <w:rsid w:val="00D05F26"/>
    <w:rsid w:val="00D06063"/>
    <w:rsid w:val="00D06084"/>
    <w:rsid w:val="00D06131"/>
    <w:rsid w:val="00D0699C"/>
    <w:rsid w:val="00D07346"/>
    <w:rsid w:val="00D07793"/>
    <w:rsid w:val="00D078B3"/>
    <w:rsid w:val="00D079ED"/>
    <w:rsid w:val="00D07DA0"/>
    <w:rsid w:val="00D07F22"/>
    <w:rsid w:val="00D101A8"/>
    <w:rsid w:val="00D10310"/>
    <w:rsid w:val="00D10397"/>
    <w:rsid w:val="00D1074A"/>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E07"/>
    <w:rsid w:val="00D13044"/>
    <w:rsid w:val="00D13483"/>
    <w:rsid w:val="00D13526"/>
    <w:rsid w:val="00D13655"/>
    <w:rsid w:val="00D13749"/>
    <w:rsid w:val="00D14121"/>
    <w:rsid w:val="00D1472C"/>
    <w:rsid w:val="00D14859"/>
    <w:rsid w:val="00D14D48"/>
    <w:rsid w:val="00D14E24"/>
    <w:rsid w:val="00D14EE7"/>
    <w:rsid w:val="00D14F29"/>
    <w:rsid w:val="00D14F40"/>
    <w:rsid w:val="00D1517F"/>
    <w:rsid w:val="00D15210"/>
    <w:rsid w:val="00D15362"/>
    <w:rsid w:val="00D16623"/>
    <w:rsid w:val="00D16A40"/>
    <w:rsid w:val="00D16DC4"/>
    <w:rsid w:val="00D16DEC"/>
    <w:rsid w:val="00D16E03"/>
    <w:rsid w:val="00D1715D"/>
    <w:rsid w:val="00D175A9"/>
    <w:rsid w:val="00D17F9A"/>
    <w:rsid w:val="00D2011A"/>
    <w:rsid w:val="00D20451"/>
    <w:rsid w:val="00D2063B"/>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5BFA"/>
    <w:rsid w:val="00D26691"/>
    <w:rsid w:val="00D26FC2"/>
    <w:rsid w:val="00D270B3"/>
    <w:rsid w:val="00D27135"/>
    <w:rsid w:val="00D2725B"/>
    <w:rsid w:val="00D30DFC"/>
    <w:rsid w:val="00D31D2C"/>
    <w:rsid w:val="00D3264A"/>
    <w:rsid w:val="00D32A6E"/>
    <w:rsid w:val="00D32E8E"/>
    <w:rsid w:val="00D32FB7"/>
    <w:rsid w:val="00D33354"/>
    <w:rsid w:val="00D33742"/>
    <w:rsid w:val="00D33951"/>
    <w:rsid w:val="00D33F14"/>
    <w:rsid w:val="00D34079"/>
    <w:rsid w:val="00D34502"/>
    <w:rsid w:val="00D34734"/>
    <w:rsid w:val="00D34820"/>
    <w:rsid w:val="00D3542A"/>
    <w:rsid w:val="00D35677"/>
    <w:rsid w:val="00D35F5A"/>
    <w:rsid w:val="00D3614C"/>
    <w:rsid w:val="00D3659C"/>
    <w:rsid w:val="00D368BC"/>
    <w:rsid w:val="00D3697A"/>
    <w:rsid w:val="00D370E5"/>
    <w:rsid w:val="00D37164"/>
    <w:rsid w:val="00D37659"/>
    <w:rsid w:val="00D37D9C"/>
    <w:rsid w:val="00D403DF"/>
    <w:rsid w:val="00D40641"/>
    <w:rsid w:val="00D40820"/>
    <w:rsid w:val="00D40DB3"/>
    <w:rsid w:val="00D40DF5"/>
    <w:rsid w:val="00D410F3"/>
    <w:rsid w:val="00D41403"/>
    <w:rsid w:val="00D41678"/>
    <w:rsid w:val="00D41FB8"/>
    <w:rsid w:val="00D42003"/>
    <w:rsid w:val="00D42481"/>
    <w:rsid w:val="00D42E52"/>
    <w:rsid w:val="00D43AC8"/>
    <w:rsid w:val="00D43C10"/>
    <w:rsid w:val="00D43C25"/>
    <w:rsid w:val="00D43D05"/>
    <w:rsid w:val="00D44334"/>
    <w:rsid w:val="00D4447C"/>
    <w:rsid w:val="00D44859"/>
    <w:rsid w:val="00D44C91"/>
    <w:rsid w:val="00D456E2"/>
    <w:rsid w:val="00D45A41"/>
    <w:rsid w:val="00D45ADC"/>
    <w:rsid w:val="00D460F1"/>
    <w:rsid w:val="00D46251"/>
    <w:rsid w:val="00D468F2"/>
    <w:rsid w:val="00D4717C"/>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D6C"/>
    <w:rsid w:val="00D60FA5"/>
    <w:rsid w:val="00D610F3"/>
    <w:rsid w:val="00D6110B"/>
    <w:rsid w:val="00D61148"/>
    <w:rsid w:val="00D6183E"/>
    <w:rsid w:val="00D619CF"/>
    <w:rsid w:val="00D61ABC"/>
    <w:rsid w:val="00D61BDD"/>
    <w:rsid w:val="00D61CA4"/>
    <w:rsid w:val="00D61DFE"/>
    <w:rsid w:val="00D6249A"/>
    <w:rsid w:val="00D62C04"/>
    <w:rsid w:val="00D62FB9"/>
    <w:rsid w:val="00D6301D"/>
    <w:rsid w:val="00D632E4"/>
    <w:rsid w:val="00D63416"/>
    <w:rsid w:val="00D63796"/>
    <w:rsid w:val="00D639B5"/>
    <w:rsid w:val="00D63A6C"/>
    <w:rsid w:val="00D63D48"/>
    <w:rsid w:val="00D63F84"/>
    <w:rsid w:val="00D6449A"/>
    <w:rsid w:val="00D647A0"/>
    <w:rsid w:val="00D647A4"/>
    <w:rsid w:val="00D64FD1"/>
    <w:rsid w:val="00D65004"/>
    <w:rsid w:val="00D65096"/>
    <w:rsid w:val="00D652F0"/>
    <w:rsid w:val="00D6546E"/>
    <w:rsid w:val="00D6569D"/>
    <w:rsid w:val="00D6586A"/>
    <w:rsid w:val="00D65B43"/>
    <w:rsid w:val="00D65C51"/>
    <w:rsid w:val="00D66196"/>
    <w:rsid w:val="00D66B22"/>
    <w:rsid w:val="00D66BCB"/>
    <w:rsid w:val="00D66E73"/>
    <w:rsid w:val="00D67569"/>
    <w:rsid w:val="00D67699"/>
    <w:rsid w:val="00D67BAA"/>
    <w:rsid w:val="00D67EC9"/>
    <w:rsid w:val="00D70537"/>
    <w:rsid w:val="00D7066E"/>
    <w:rsid w:val="00D70792"/>
    <w:rsid w:val="00D70C58"/>
    <w:rsid w:val="00D710A9"/>
    <w:rsid w:val="00D71424"/>
    <w:rsid w:val="00D7153E"/>
    <w:rsid w:val="00D7271F"/>
    <w:rsid w:val="00D728BA"/>
    <w:rsid w:val="00D72A3E"/>
    <w:rsid w:val="00D72BC8"/>
    <w:rsid w:val="00D72D57"/>
    <w:rsid w:val="00D7356A"/>
    <w:rsid w:val="00D73825"/>
    <w:rsid w:val="00D73B6C"/>
    <w:rsid w:val="00D73C62"/>
    <w:rsid w:val="00D73E90"/>
    <w:rsid w:val="00D747A7"/>
    <w:rsid w:val="00D7587C"/>
    <w:rsid w:val="00D7591E"/>
    <w:rsid w:val="00D759F1"/>
    <w:rsid w:val="00D75FF5"/>
    <w:rsid w:val="00D765B1"/>
    <w:rsid w:val="00D76EF0"/>
    <w:rsid w:val="00D779E9"/>
    <w:rsid w:val="00D77C22"/>
    <w:rsid w:val="00D77C87"/>
    <w:rsid w:val="00D77DA6"/>
    <w:rsid w:val="00D80648"/>
    <w:rsid w:val="00D809C1"/>
    <w:rsid w:val="00D80A1A"/>
    <w:rsid w:val="00D80B5C"/>
    <w:rsid w:val="00D80D2C"/>
    <w:rsid w:val="00D80DD3"/>
    <w:rsid w:val="00D811E8"/>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A6F"/>
    <w:rsid w:val="00D90BFB"/>
    <w:rsid w:val="00D910FE"/>
    <w:rsid w:val="00D9150D"/>
    <w:rsid w:val="00D91CEB"/>
    <w:rsid w:val="00D91F7E"/>
    <w:rsid w:val="00D9209C"/>
    <w:rsid w:val="00D920D6"/>
    <w:rsid w:val="00D921BE"/>
    <w:rsid w:val="00D92719"/>
    <w:rsid w:val="00D92B1C"/>
    <w:rsid w:val="00D931C3"/>
    <w:rsid w:val="00D93E1C"/>
    <w:rsid w:val="00D943AD"/>
    <w:rsid w:val="00D947F8"/>
    <w:rsid w:val="00D94F7E"/>
    <w:rsid w:val="00D950D8"/>
    <w:rsid w:val="00D9517F"/>
    <w:rsid w:val="00D95B90"/>
    <w:rsid w:val="00D96A35"/>
    <w:rsid w:val="00D972DF"/>
    <w:rsid w:val="00D9746A"/>
    <w:rsid w:val="00D97ACB"/>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33CB"/>
    <w:rsid w:val="00DA408B"/>
    <w:rsid w:val="00DA41DF"/>
    <w:rsid w:val="00DA42A8"/>
    <w:rsid w:val="00DA49C5"/>
    <w:rsid w:val="00DA4A20"/>
    <w:rsid w:val="00DA4F0F"/>
    <w:rsid w:val="00DA5902"/>
    <w:rsid w:val="00DA6234"/>
    <w:rsid w:val="00DA6459"/>
    <w:rsid w:val="00DA64FC"/>
    <w:rsid w:val="00DA6961"/>
    <w:rsid w:val="00DA6A1D"/>
    <w:rsid w:val="00DA6F2A"/>
    <w:rsid w:val="00DA70A2"/>
    <w:rsid w:val="00DA75D8"/>
    <w:rsid w:val="00DA7A4B"/>
    <w:rsid w:val="00DA7ACC"/>
    <w:rsid w:val="00DA7CB3"/>
    <w:rsid w:val="00DB0C35"/>
    <w:rsid w:val="00DB0F93"/>
    <w:rsid w:val="00DB17F5"/>
    <w:rsid w:val="00DB19B1"/>
    <w:rsid w:val="00DB230F"/>
    <w:rsid w:val="00DB278D"/>
    <w:rsid w:val="00DB2A8D"/>
    <w:rsid w:val="00DB2AD1"/>
    <w:rsid w:val="00DB2BB0"/>
    <w:rsid w:val="00DB2F5C"/>
    <w:rsid w:val="00DB38A0"/>
    <w:rsid w:val="00DB3B08"/>
    <w:rsid w:val="00DB3C59"/>
    <w:rsid w:val="00DB3CBC"/>
    <w:rsid w:val="00DB4162"/>
    <w:rsid w:val="00DB49DE"/>
    <w:rsid w:val="00DB4BD2"/>
    <w:rsid w:val="00DB4EA5"/>
    <w:rsid w:val="00DB571D"/>
    <w:rsid w:val="00DB59FD"/>
    <w:rsid w:val="00DB5A9B"/>
    <w:rsid w:val="00DB60EF"/>
    <w:rsid w:val="00DB62AD"/>
    <w:rsid w:val="00DB62CF"/>
    <w:rsid w:val="00DB6631"/>
    <w:rsid w:val="00DB67A2"/>
    <w:rsid w:val="00DB690A"/>
    <w:rsid w:val="00DB6E34"/>
    <w:rsid w:val="00DB748F"/>
    <w:rsid w:val="00DB768E"/>
    <w:rsid w:val="00DB79E5"/>
    <w:rsid w:val="00DB7B81"/>
    <w:rsid w:val="00DB7BC4"/>
    <w:rsid w:val="00DC02B2"/>
    <w:rsid w:val="00DC04E1"/>
    <w:rsid w:val="00DC11F3"/>
    <w:rsid w:val="00DC12E8"/>
    <w:rsid w:val="00DC1A8B"/>
    <w:rsid w:val="00DC1D32"/>
    <w:rsid w:val="00DC1D59"/>
    <w:rsid w:val="00DC206C"/>
    <w:rsid w:val="00DC2159"/>
    <w:rsid w:val="00DC228D"/>
    <w:rsid w:val="00DC2482"/>
    <w:rsid w:val="00DC29E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E5A"/>
    <w:rsid w:val="00DC5F11"/>
    <w:rsid w:val="00DC5FAE"/>
    <w:rsid w:val="00DC62BC"/>
    <w:rsid w:val="00DC6901"/>
    <w:rsid w:val="00DC6A43"/>
    <w:rsid w:val="00DC6BD0"/>
    <w:rsid w:val="00DC6C10"/>
    <w:rsid w:val="00DC71F7"/>
    <w:rsid w:val="00DC7231"/>
    <w:rsid w:val="00DC787B"/>
    <w:rsid w:val="00DC78B2"/>
    <w:rsid w:val="00DD09DC"/>
    <w:rsid w:val="00DD12E2"/>
    <w:rsid w:val="00DD1690"/>
    <w:rsid w:val="00DD16E7"/>
    <w:rsid w:val="00DD177B"/>
    <w:rsid w:val="00DD1CBF"/>
    <w:rsid w:val="00DD2D60"/>
    <w:rsid w:val="00DD3022"/>
    <w:rsid w:val="00DD319B"/>
    <w:rsid w:val="00DD3361"/>
    <w:rsid w:val="00DD37D5"/>
    <w:rsid w:val="00DD38FB"/>
    <w:rsid w:val="00DD397F"/>
    <w:rsid w:val="00DD3D5C"/>
    <w:rsid w:val="00DD4200"/>
    <w:rsid w:val="00DD4523"/>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FDB"/>
    <w:rsid w:val="00DE03C3"/>
    <w:rsid w:val="00DE07DE"/>
    <w:rsid w:val="00DE0987"/>
    <w:rsid w:val="00DE09EA"/>
    <w:rsid w:val="00DE0E1F"/>
    <w:rsid w:val="00DE14DB"/>
    <w:rsid w:val="00DE1BB0"/>
    <w:rsid w:val="00DE20CE"/>
    <w:rsid w:val="00DE27B9"/>
    <w:rsid w:val="00DE291C"/>
    <w:rsid w:val="00DE3105"/>
    <w:rsid w:val="00DE3281"/>
    <w:rsid w:val="00DE32BD"/>
    <w:rsid w:val="00DE4C6A"/>
    <w:rsid w:val="00DE4F04"/>
    <w:rsid w:val="00DE522B"/>
    <w:rsid w:val="00DE5C5D"/>
    <w:rsid w:val="00DE68F6"/>
    <w:rsid w:val="00DE6F03"/>
    <w:rsid w:val="00DE710A"/>
    <w:rsid w:val="00DE72EB"/>
    <w:rsid w:val="00DE79CA"/>
    <w:rsid w:val="00DE7F6D"/>
    <w:rsid w:val="00DF0275"/>
    <w:rsid w:val="00DF04F9"/>
    <w:rsid w:val="00DF0B0D"/>
    <w:rsid w:val="00DF0B12"/>
    <w:rsid w:val="00DF0C0A"/>
    <w:rsid w:val="00DF11CA"/>
    <w:rsid w:val="00DF1784"/>
    <w:rsid w:val="00DF19FE"/>
    <w:rsid w:val="00DF1A5F"/>
    <w:rsid w:val="00DF2132"/>
    <w:rsid w:val="00DF2161"/>
    <w:rsid w:val="00DF21D2"/>
    <w:rsid w:val="00DF2488"/>
    <w:rsid w:val="00DF254F"/>
    <w:rsid w:val="00DF26F1"/>
    <w:rsid w:val="00DF27D5"/>
    <w:rsid w:val="00DF2866"/>
    <w:rsid w:val="00DF2D87"/>
    <w:rsid w:val="00DF2EF3"/>
    <w:rsid w:val="00DF3B30"/>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7B4"/>
    <w:rsid w:val="00E00725"/>
    <w:rsid w:val="00E008B2"/>
    <w:rsid w:val="00E00B08"/>
    <w:rsid w:val="00E00D33"/>
    <w:rsid w:val="00E011D4"/>
    <w:rsid w:val="00E02965"/>
    <w:rsid w:val="00E03055"/>
    <w:rsid w:val="00E03063"/>
    <w:rsid w:val="00E03599"/>
    <w:rsid w:val="00E03B69"/>
    <w:rsid w:val="00E0438E"/>
    <w:rsid w:val="00E04631"/>
    <w:rsid w:val="00E04996"/>
    <w:rsid w:val="00E04FDF"/>
    <w:rsid w:val="00E05618"/>
    <w:rsid w:val="00E05786"/>
    <w:rsid w:val="00E05EB7"/>
    <w:rsid w:val="00E064E5"/>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5DA"/>
    <w:rsid w:val="00E11BCD"/>
    <w:rsid w:val="00E11F35"/>
    <w:rsid w:val="00E12115"/>
    <w:rsid w:val="00E122D6"/>
    <w:rsid w:val="00E12340"/>
    <w:rsid w:val="00E1279C"/>
    <w:rsid w:val="00E128FD"/>
    <w:rsid w:val="00E12AED"/>
    <w:rsid w:val="00E12B65"/>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011"/>
    <w:rsid w:val="00E213BC"/>
    <w:rsid w:val="00E2159E"/>
    <w:rsid w:val="00E21688"/>
    <w:rsid w:val="00E22111"/>
    <w:rsid w:val="00E222FC"/>
    <w:rsid w:val="00E223D9"/>
    <w:rsid w:val="00E22CB9"/>
    <w:rsid w:val="00E22F11"/>
    <w:rsid w:val="00E23746"/>
    <w:rsid w:val="00E23833"/>
    <w:rsid w:val="00E23BEA"/>
    <w:rsid w:val="00E24147"/>
    <w:rsid w:val="00E2451F"/>
    <w:rsid w:val="00E246CC"/>
    <w:rsid w:val="00E247B4"/>
    <w:rsid w:val="00E2492F"/>
    <w:rsid w:val="00E24F33"/>
    <w:rsid w:val="00E251A2"/>
    <w:rsid w:val="00E25286"/>
    <w:rsid w:val="00E254E5"/>
    <w:rsid w:val="00E254F5"/>
    <w:rsid w:val="00E25896"/>
    <w:rsid w:val="00E25BCE"/>
    <w:rsid w:val="00E269D3"/>
    <w:rsid w:val="00E269F0"/>
    <w:rsid w:val="00E26A34"/>
    <w:rsid w:val="00E26E66"/>
    <w:rsid w:val="00E27920"/>
    <w:rsid w:val="00E27A00"/>
    <w:rsid w:val="00E27A19"/>
    <w:rsid w:val="00E27CF0"/>
    <w:rsid w:val="00E27F2C"/>
    <w:rsid w:val="00E301D1"/>
    <w:rsid w:val="00E304A3"/>
    <w:rsid w:val="00E30EAD"/>
    <w:rsid w:val="00E30EE0"/>
    <w:rsid w:val="00E30F72"/>
    <w:rsid w:val="00E31501"/>
    <w:rsid w:val="00E31B8A"/>
    <w:rsid w:val="00E3206C"/>
    <w:rsid w:val="00E3215F"/>
    <w:rsid w:val="00E32A05"/>
    <w:rsid w:val="00E32BE3"/>
    <w:rsid w:val="00E32E70"/>
    <w:rsid w:val="00E3371C"/>
    <w:rsid w:val="00E34147"/>
    <w:rsid w:val="00E34CB6"/>
    <w:rsid w:val="00E34D35"/>
    <w:rsid w:val="00E34D97"/>
    <w:rsid w:val="00E3515A"/>
    <w:rsid w:val="00E35715"/>
    <w:rsid w:val="00E3585C"/>
    <w:rsid w:val="00E35F9D"/>
    <w:rsid w:val="00E35FAE"/>
    <w:rsid w:val="00E3606E"/>
    <w:rsid w:val="00E368B6"/>
    <w:rsid w:val="00E36E2C"/>
    <w:rsid w:val="00E36ECB"/>
    <w:rsid w:val="00E3707E"/>
    <w:rsid w:val="00E37291"/>
    <w:rsid w:val="00E37602"/>
    <w:rsid w:val="00E37C0C"/>
    <w:rsid w:val="00E4004D"/>
    <w:rsid w:val="00E4061B"/>
    <w:rsid w:val="00E40C05"/>
    <w:rsid w:val="00E40C6C"/>
    <w:rsid w:val="00E410D6"/>
    <w:rsid w:val="00E417BC"/>
    <w:rsid w:val="00E41A79"/>
    <w:rsid w:val="00E41E97"/>
    <w:rsid w:val="00E426DA"/>
    <w:rsid w:val="00E42818"/>
    <w:rsid w:val="00E4281C"/>
    <w:rsid w:val="00E42B3B"/>
    <w:rsid w:val="00E42C94"/>
    <w:rsid w:val="00E43398"/>
    <w:rsid w:val="00E433BE"/>
    <w:rsid w:val="00E43600"/>
    <w:rsid w:val="00E436CF"/>
    <w:rsid w:val="00E437BC"/>
    <w:rsid w:val="00E43977"/>
    <w:rsid w:val="00E43CD5"/>
    <w:rsid w:val="00E44575"/>
    <w:rsid w:val="00E45067"/>
    <w:rsid w:val="00E4522B"/>
    <w:rsid w:val="00E452DA"/>
    <w:rsid w:val="00E4591C"/>
    <w:rsid w:val="00E4630A"/>
    <w:rsid w:val="00E46552"/>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14A"/>
    <w:rsid w:val="00E542B6"/>
    <w:rsid w:val="00E542C2"/>
    <w:rsid w:val="00E548CB"/>
    <w:rsid w:val="00E54971"/>
    <w:rsid w:val="00E549B0"/>
    <w:rsid w:val="00E54BD1"/>
    <w:rsid w:val="00E54CA9"/>
    <w:rsid w:val="00E550C7"/>
    <w:rsid w:val="00E55516"/>
    <w:rsid w:val="00E55A47"/>
    <w:rsid w:val="00E55F48"/>
    <w:rsid w:val="00E562E6"/>
    <w:rsid w:val="00E56586"/>
    <w:rsid w:val="00E5662B"/>
    <w:rsid w:val="00E5721E"/>
    <w:rsid w:val="00E5734B"/>
    <w:rsid w:val="00E57739"/>
    <w:rsid w:val="00E577CA"/>
    <w:rsid w:val="00E57BBE"/>
    <w:rsid w:val="00E57DCD"/>
    <w:rsid w:val="00E57EA2"/>
    <w:rsid w:val="00E605ED"/>
    <w:rsid w:val="00E60BE7"/>
    <w:rsid w:val="00E60DA7"/>
    <w:rsid w:val="00E60DE1"/>
    <w:rsid w:val="00E60DF1"/>
    <w:rsid w:val="00E61262"/>
    <w:rsid w:val="00E6130D"/>
    <w:rsid w:val="00E614CE"/>
    <w:rsid w:val="00E61B0B"/>
    <w:rsid w:val="00E620C5"/>
    <w:rsid w:val="00E62139"/>
    <w:rsid w:val="00E6239D"/>
    <w:rsid w:val="00E626BE"/>
    <w:rsid w:val="00E62825"/>
    <w:rsid w:val="00E62D73"/>
    <w:rsid w:val="00E62E78"/>
    <w:rsid w:val="00E6336F"/>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280"/>
    <w:rsid w:val="00E66F17"/>
    <w:rsid w:val="00E672F0"/>
    <w:rsid w:val="00E67381"/>
    <w:rsid w:val="00E6781D"/>
    <w:rsid w:val="00E67BA4"/>
    <w:rsid w:val="00E70A71"/>
    <w:rsid w:val="00E70F61"/>
    <w:rsid w:val="00E712F5"/>
    <w:rsid w:val="00E719CC"/>
    <w:rsid w:val="00E71D0B"/>
    <w:rsid w:val="00E72054"/>
    <w:rsid w:val="00E7246B"/>
    <w:rsid w:val="00E72FBA"/>
    <w:rsid w:val="00E73199"/>
    <w:rsid w:val="00E73266"/>
    <w:rsid w:val="00E7362F"/>
    <w:rsid w:val="00E739B0"/>
    <w:rsid w:val="00E74013"/>
    <w:rsid w:val="00E7406C"/>
    <w:rsid w:val="00E741AB"/>
    <w:rsid w:val="00E743A9"/>
    <w:rsid w:val="00E74A3E"/>
    <w:rsid w:val="00E74CBF"/>
    <w:rsid w:val="00E74FC7"/>
    <w:rsid w:val="00E75AC4"/>
    <w:rsid w:val="00E75DCB"/>
    <w:rsid w:val="00E75FFA"/>
    <w:rsid w:val="00E76018"/>
    <w:rsid w:val="00E764C6"/>
    <w:rsid w:val="00E771E1"/>
    <w:rsid w:val="00E776DD"/>
    <w:rsid w:val="00E77A82"/>
    <w:rsid w:val="00E77CAE"/>
    <w:rsid w:val="00E77CED"/>
    <w:rsid w:val="00E77DDD"/>
    <w:rsid w:val="00E8018B"/>
    <w:rsid w:val="00E80430"/>
    <w:rsid w:val="00E8055B"/>
    <w:rsid w:val="00E807E2"/>
    <w:rsid w:val="00E816AF"/>
    <w:rsid w:val="00E81C5F"/>
    <w:rsid w:val="00E81D89"/>
    <w:rsid w:val="00E81D99"/>
    <w:rsid w:val="00E81E6A"/>
    <w:rsid w:val="00E8224D"/>
    <w:rsid w:val="00E825EC"/>
    <w:rsid w:val="00E829ED"/>
    <w:rsid w:val="00E82B4E"/>
    <w:rsid w:val="00E82D0A"/>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46C"/>
    <w:rsid w:val="00E915BF"/>
    <w:rsid w:val="00E916E9"/>
    <w:rsid w:val="00E9176C"/>
    <w:rsid w:val="00E92BD6"/>
    <w:rsid w:val="00E92DEA"/>
    <w:rsid w:val="00E93029"/>
    <w:rsid w:val="00E9381A"/>
    <w:rsid w:val="00E93D98"/>
    <w:rsid w:val="00E93E5C"/>
    <w:rsid w:val="00E9404C"/>
    <w:rsid w:val="00E94527"/>
    <w:rsid w:val="00E95021"/>
    <w:rsid w:val="00E95025"/>
    <w:rsid w:val="00E95227"/>
    <w:rsid w:val="00E95576"/>
    <w:rsid w:val="00E958A6"/>
    <w:rsid w:val="00E9636B"/>
    <w:rsid w:val="00E96576"/>
    <w:rsid w:val="00E96D09"/>
    <w:rsid w:val="00E96FED"/>
    <w:rsid w:val="00E97776"/>
    <w:rsid w:val="00E979FE"/>
    <w:rsid w:val="00EA0167"/>
    <w:rsid w:val="00EA08B3"/>
    <w:rsid w:val="00EA09C8"/>
    <w:rsid w:val="00EA0AC5"/>
    <w:rsid w:val="00EA0F13"/>
    <w:rsid w:val="00EA114B"/>
    <w:rsid w:val="00EA1178"/>
    <w:rsid w:val="00EA1449"/>
    <w:rsid w:val="00EA161C"/>
    <w:rsid w:val="00EA1822"/>
    <w:rsid w:val="00EA182F"/>
    <w:rsid w:val="00EA19E3"/>
    <w:rsid w:val="00EA1BEA"/>
    <w:rsid w:val="00EA1D08"/>
    <w:rsid w:val="00EA1F84"/>
    <w:rsid w:val="00EA2415"/>
    <w:rsid w:val="00EA28ED"/>
    <w:rsid w:val="00EA29DF"/>
    <w:rsid w:val="00EA3073"/>
    <w:rsid w:val="00EA3163"/>
    <w:rsid w:val="00EA3433"/>
    <w:rsid w:val="00EA3498"/>
    <w:rsid w:val="00EA397A"/>
    <w:rsid w:val="00EA3F5A"/>
    <w:rsid w:val="00EA4C44"/>
    <w:rsid w:val="00EA4D19"/>
    <w:rsid w:val="00EA4DA6"/>
    <w:rsid w:val="00EA4F8A"/>
    <w:rsid w:val="00EA4FDC"/>
    <w:rsid w:val="00EA57A3"/>
    <w:rsid w:val="00EA5A7F"/>
    <w:rsid w:val="00EA5C9A"/>
    <w:rsid w:val="00EA660E"/>
    <w:rsid w:val="00EA6C70"/>
    <w:rsid w:val="00EA7530"/>
    <w:rsid w:val="00EA7BF6"/>
    <w:rsid w:val="00EA7C61"/>
    <w:rsid w:val="00EB0092"/>
    <w:rsid w:val="00EB042B"/>
    <w:rsid w:val="00EB0A2C"/>
    <w:rsid w:val="00EB1322"/>
    <w:rsid w:val="00EB15B0"/>
    <w:rsid w:val="00EB1712"/>
    <w:rsid w:val="00EB1E86"/>
    <w:rsid w:val="00EB2307"/>
    <w:rsid w:val="00EB2B4D"/>
    <w:rsid w:val="00EB2C20"/>
    <w:rsid w:val="00EB3226"/>
    <w:rsid w:val="00EB3480"/>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971"/>
    <w:rsid w:val="00EC39A2"/>
    <w:rsid w:val="00EC3FEA"/>
    <w:rsid w:val="00EC4250"/>
    <w:rsid w:val="00EC446D"/>
    <w:rsid w:val="00EC483B"/>
    <w:rsid w:val="00EC4911"/>
    <w:rsid w:val="00EC4DA9"/>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61D"/>
    <w:rsid w:val="00ED09D9"/>
    <w:rsid w:val="00ED0C6B"/>
    <w:rsid w:val="00ED0EAE"/>
    <w:rsid w:val="00ED0F86"/>
    <w:rsid w:val="00ED1197"/>
    <w:rsid w:val="00ED12C1"/>
    <w:rsid w:val="00ED1588"/>
    <w:rsid w:val="00ED1705"/>
    <w:rsid w:val="00ED1DA4"/>
    <w:rsid w:val="00ED1FE7"/>
    <w:rsid w:val="00ED23BA"/>
    <w:rsid w:val="00ED2657"/>
    <w:rsid w:val="00ED28EF"/>
    <w:rsid w:val="00ED2A41"/>
    <w:rsid w:val="00ED2EB8"/>
    <w:rsid w:val="00ED335F"/>
    <w:rsid w:val="00ED34F6"/>
    <w:rsid w:val="00ED35C0"/>
    <w:rsid w:val="00ED3758"/>
    <w:rsid w:val="00ED3911"/>
    <w:rsid w:val="00ED3DA0"/>
    <w:rsid w:val="00ED3FC6"/>
    <w:rsid w:val="00ED42F0"/>
    <w:rsid w:val="00ED477D"/>
    <w:rsid w:val="00ED47B6"/>
    <w:rsid w:val="00ED4E4B"/>
    <w:rsid w:val="00ED5115"/>
    <w:rsid w:val="00ED5179"/>
    <w:rsid w:val="00ED53FD"/>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0E21"/>
    <w:rsid w:val="00EE1089"/>
    <w:rsid w:val="00EE10E5"/>
    <w:rsid w:val="00EE122B"/>
    <w:rsid w:val="00EE14BA"/>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AF"/>
    <w:rsid w:val="00EE6EF4"/>
    <w:rsid w:val="00EE782E"/>
    <w:rsid w:val="00EE78DF"/>
    <w:rsid w:val="00EE7946"/>
    <w:rsid w:val="00EE7BDB"/>
    <w:rsid w:val="00EE7CAB"/>
    <w:rsid w:val="00EE7DB0"/>
    <w:rsid w:val="00EF00BE"/>
    <w:rsid w:val="00EF0C8E"/>
    <w:rsid w:val="00EF0D1B"/>
    <w:rsid w:val="00EF0D5E"/>
    <w:rsid w:val="00EF0F35"/>
    <w:rsid w:val="00EF110A"/>
    <w:rsid w:val="00EF123C"/>
    <w:rsid w:val="00EF14F8"/>
    <w:rsid w:val="00EF1BF6"/>
    <w:rsid w:val="00EF202A"/>
    <w:rsid w:val="00EF3458"/>
    <w:rsid w:val="00EF35C9"/>
    <w:rsid w:val="00EF373E"/>
    <w:rsid w:val="00EF3D3F"/>
    <w:rsid w:val="00EF3F56"/>
    <w:rsid w:val="00EF430B"/>
    <w:rsid w:val="00EF43D2"/>
    <w:rsid w:val="00EF460B"/>
    <w:rsid w:val="00EF563F"/>
    <w:rsid w:val="00EF5823"/>
    <w:rsid w:val="00EF5C92"/>
    <w:rsid w:val="00EF6341"/>
    <w:rsid w:val="00EF6562"/>
    <w:rsid w:val="00EF682B"/>
    <w:rsid w:val="00EF692B"/>
    <w:rsid w:val="00EF7A5F"/>
    <w:rsid w:val="00F00434"/>
    <w:rsid w:val="00F004EB"/>
    <w:rsid w:val="00F00518"/>
    <w:rsid w:val="00F0072E"/>
    <w:rsid w:val="00F009B0"/>
    <w:rsid w:val="00F009E3"/>
    <w:rsid w:val="00F00D77"/>
    <w:rsid w:val="00F01211"/>
    <w:rsid w:val="00F016CC"/>
    <w:rsid w:val="00F018EC"/>
    <w:rsid w:val="00F01E57"/>
    <w:rsid w:val="00F01F96"/>
    <w:rsid w:val="00F028E1"/>
    <w:rsid w:val="00F02C33"/>
    <w:rsid w:val="00F02D86"/>
    <w:rsid w:val="00F02FDB"/>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9C3"/>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5ABA"/>
    <w:rsid w:val="00F1602B"/>
    <w:rsid w:val="00F16146"/>
    <w:rsid w:val="00F16447"/>
    <w:rsid w:val="00F16698"/>
    <w:rsid w:val="00F169D7"/>
    <w:rsid w:val="00F1756F"/>
    <w:rsid w:val="00F17BA3"/>
    <w:rsid w:val="00F2015E"/>
    <w:rsid w:val="00F204AA"/>
    <w:rsid w:val="00F20DF0"/>
    <w:rsid w:val="00F210A1"/>
    <w:rsid w:val="00F21378"/>
    <w:rsid w:val="00F21940"/>
    <w:rsid w:val="00F21A36"/>
    <w:rsid w:val="00F21CBE"/>
    <w:rsid w:val="00F21E4C"/>
    <w:rsid w:val="00F21F1B"/>
    <w:rsid w:val="00F2254E"/>
    <w:rsid w:val="00F2284B"/>
    <w:rsid w:val="00F22851"/>
    <w:rsid w:val="00F229EB"/>
    <w:rsid w:val="00F233FC"/>
    <w:rsid w:val="00F23A4E"/>
    <w:rsid w:val="00F23E78"/>
    <w:rsid w:val="00F23EA0"/>
    <w:rsid w:val="00F24333"/>
    <w:rsid w:val="00F246A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B1B"/>
    <w:rsid w:val="00F31C91"/>
    <w:rsid w:val="00F31D19"/>
    <w:rsid w:val="00F3204F"/>
    <w:rsid w:val="00F323E2"/>
    <w:rsid w:val="00F326FA"/>
    <w:rsid w:val="00F327AA"/>
    <w:rsid w:val="00F3304D"/>
    <w:rsid w:val="00F331B8"/>
    <w:rsid w:val="00F331DA"/>
    <w:rsid w:val="00F33227"/>
    <w:rsid w:val="00F336D9"/>
    <w:rsid w:val="00F33D77"/>
    <w:rsid w:val="00F33DEA"/>
    <w:rsid w:val="00F33E93"/>
    <w:rsid w:val="00F3465B"/>
    <w:rsid w:val="00F34A54"/>
    <w:rsid w:val="00F34EAC"/>
    <w:rsid w:val="00F3523F"/>
    <w:rsid w:val="00F357B0"/>
    <w:rsid w:val="00F35840"/>
    <w:rsid w:val="00F3585E"/>
    <w:rsid w:val="00F35D9B"/>
    <w:rsid w:val="00F35FDF"/>
    <w:rsid w:val="00F368D7"/>
    <w:rsid w:val="00F36C78"/>
    <w:rsid w:val="00F36DC8"/>
    <w:rsid w:val="00F36F06"/>
    <w:rsid w:val="00F375AE"/>
    <w:rsid w:val="00F37833"/>
    <w:rsid w:val="00F40403"/>
    <w:rsid w:val="00F40AB4"/>
    <w:rsid w:val="00F41112"/>
    <w:rsid w:val="00F411B4"/>
    <w:rsid w:val="00F41594"/>
    <w:rsid w:val="00F4185B"/>
    <w:rsid w:val="00F418D3"/>
    <w:rsid w:val="00F41EA7"/>
    <w:rsid w:val="00F42107"/>
    <w:rsid w:val="00F42A49"/>
    <w:rsid w:val="00F42A7A"/>
    <w:rsid w:val="00F42EFD"/>
    <w:rsid w:val="00F43039"/>
    <w:rsid w:val="00F43F03"/>
    <w:rsid w:val="00F440C9"/>
    <w:rsid w:val="00F440EE"/>
    <w:rsid w:val="00F44818"/>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6E8"/>
    <w:rsid w:val="00F568C1"/>
    <w:rsid w:val="00F569C8"/>
    <w:rsid w:val="00F56C33"/>
    <w:rsid w:val="00F56DE0"/>
    <w:rsid w:val="00F56FD2"/>
    <w:rsid w:val="00F57133"/>
    <w:rsid w:val="00F5713F"/>
    <w:rsid w:val="00F57931"/>
    <w:rsid w:val="00F60202"/>
    <w:rsid w:val="00F60818"/>
    <w:rsid w:val="00F6088A"/>
    <w:rsid w:val="00F6092F"/>
    <w:rsid w:val="00F60AB8"/>
    <w:rsid w:val="00F60BCE"/>
    <w:rsid w:val="00F6141B"/>
    <w:rsid w:val="00F6143C"/>
    <w:rsid w:val="00F6158A"/>
    <w:rsid w:val="00F619F6"/>
    <w:rsid w:val="00F61ADE"/>
    <w:rsid w:val="00F62154"/>
    <w:rsid w:val="00F62732"/>
    <w:rsid w:val="00F62781"/>
    <w:rsid w:val="00F62FAC"/>
    <w:rsid w:val="00F630AA"/>
    <w:rsid w:val="00F63E68"/>
    <w:rsid w:val="00F63EC8"/>
    <w:rsid w:val="00F6440A"/>
    <w:rsid w:val="00F645FC"/>
    <w:rsid w:val="00F64AC8"/>
    <w:rsid w:val="00F64D45"/>
    <w:rsid w:val="00F64D52"/>
    <w:rsid w:val="00F64F51"/>
    <w:rsid w:val="00F652DA"/>
    <w:rsid w:val="00F65345"/>
    <w:rsid w:val="00F655CD"/>
    <w:rsid w:val="00F658E4"/>
    <w:rsid w:val="00F658FC"/>
    <w:rsid w:val="00F65936"/>
    <w:rsid w:val="00F65C86"/>
    <w:rsid w:val="00F66384"/>
    <w:rsid w:val="00F663C4"/>
    <w:rsid w:val="00F6666A"/>
    <w:rsid w:val="00F667EF"/>
    <w:rsid w:val="00F66C47"/>
    <w:rsid w:val="00F67155"/>
    <w:rsid w:val="00F672D7"/>
    <w:rsid w:val="00F674E3"/>
    <w:rsid w:val="00F67C84"/>
    <w:rsid w:val="00F700B6"/>
    <w:rsid w:val="00F7012D"/>
    <w:rsid w:val="00F7061C"/>
    <w:rsid w:val="00F70890"/>
    <w:rsid w:val="00F71790"/>
    <w:rsid w:val="00F7215C"/>
    <w:rsid w:val="00F72873"/>
    <w:rsid w:val="00F72A89"/>
    <w:rsid w:val="00F72CD7"/>
    <w:rsid w:val="00F72DC1"/>
    <w:rsid w:val="00F730B8"/>
    <w:rsid w:val="00F7312B"/>
    <w:rsid w:val="00F731FF"/>
    <w:rsid w:val="00F7324A"/>
    <w:rsid w:val="00F733F4"/>
    <w:rsid w:val="00F73B13"/>
    <w:rsid w:val="00F73E79"/>
    <w:rsid w:val="00F73F66"/>
    <w:rsid w:val="00F74315"/>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8C0"/>
    <w:rsid w:val="00F77BB1"/>
    <w:rsid w:val="00F77BB3"/>
    <w:rsid w:val="00F77E65"/>
    <w:rsid w:val="00F8009F"/>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29"/>
    <w:rsid w:val="00F9198D"/>
    <w:rsid w:val="00F91B15"/>
    <w:rsid w:val="00F91B7E"/>
    <w:rsid w:val="00F92016"/>
    <w:rsid w:val="00F92493"/>
    <w:rsid w:val="00F925B4"/>
    <w:rsid w:val="00F925F6"/>
    <w:rsid w:val="00F93AA3"/>
    <w:rsid w:val="00F94191"/>
    <w:rsid w:val="00F9443B"/>
    <w:rsid w:val="00F94CA5"/>
    <w:rsid w:val="00F952C5"/>
    <w:rsid w:val="00F953FE"/>
    <w:rsid w:val="00F961FF"/>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0AC"/>
    <w:rsid w:val="00FA5750"/>
    <w:rsid w:val="00FA5874"/>
    <w:rsid w:val="00FA5E3A"/>
    <w:rsid w:val="00FA6476"/>
    <w:rsid w:val="00FA66D5"/>
    <w:rsid w:val="00FA6A95"/>
    <w:rsid w:val="00FA6E13"/>
    <w:rsid w:val="00FA70CC"/>
    <w:rsid w:val="00FA7277"/>
    <w:rsid w:val="00FA7316"/>
    <w:rsid w:val="00FA7339"/>
    <w:rsid w:val="00FA77D4"/>
    <w:rsid w:val="00FA798A"/>
    <w:rsid w:val="00FA7E20"/>
    <w:rsid w:val="00FB0FF2"/>
    <w:rsid w:val="00FB147C"/>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3C"/>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17E"/>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4FE"/>
    <w:rsid w:val="00FD370A"/>
    <w:rsid w:val="00FD376D"/>
    <w:rsid w:val="00FD3B2E"/>
    <w:rsid w:val="00FD3BEE"/>
    <w:rsid w:val="00FD3D3D"/>
    <w:rsid w:val="00FD41DA"/>
    <w:rsid w:val="00FD4795"/>
    <w:rsid w:val="00FD49B4"/>
    <w:rsid w:val="00FD4B84"/>
    <w:rsid w:val="00FD5F8B"/>
    <w:rsid w:val="00FD61E3"/>
    <w:rsid w:val="00FD6751"/>
    <w:rsid w:val="00FD6B37"/>
    <w:rsid w:val="00FD6D64"/>
    <w:rsid w:val="00FD701C"/>
    <w:rsid w:val="00FD76D9"/>
    <w:rsid w:val="00FD78CB"/>
    <w:rsid w:val="00FD7DCF"/>
    <w:rsid w:val="00FD7F1A"/>
    <w:rsid w:val="00FE00DF"/>
    <w:rsid w:val="00FE01E9"/>
    <w:rsid w:val="00FE0888"/>
    <w:rsid w:val="00FE0AF7"/>
    <w:rsid w:val="00FE0C3C"/>
    <w:rsid w:val="00FE1448"/>
    <w:rsid w:val="00FE157E"/>
    <w:rsid w:val="00FE1B15"/>
    <w:rsid w:val="00FE22B4"/>
    <w:rsid w:val="00FE22B8"/>
    <w:rsid w:val="00FE31A3"/>
    <w:rsid w:val="00FE31B9"/>
    <w:rsid w:val="00FE3716"/>
    <w:rsid w:val="00FE37FF"/>
    <w:rsid w:val="00FE389E"/>
    <w:rsid w:val="00FE3D63"/>
    <w:rsid w:val="00FE449C"/>
    <w:rsid w:val="00FE4798"/>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9B8"/>
    <w:rsid w:val="00FF1B34"/>
    <w:rsid w:val="00FF2495"/>
    <w:rsid w:val="00FF2AC3"/>
    <w:rsid w:val="00FF2EC4"/>
    <w:rsid w:val="00FF3213"/>
    <w:rsid w:val="00FF3625"/>
    <w:rsid w:val="00FF36AA"/>
    <w:rsid w:val="00FF3D9F"/>
    <w:rsid w:val="00FF4055"/>
    <w:rsid w:val="00FF4786"/>
    <w:rsid w:val="00FF4978"/>
    <w:rsid w:val="00FF4BA5"/>
    <w:rsid w:val="00FF4D59"/>
    <w:rsid w:val="00FF4DBA"/>
    <w:rsid w:val="00FF5169"/>
    <w:rsid w:val="00FF5328"/>
    <w:rsid w:val="00FF5399"/>
    <w:rsid w:val="00FF58A7"/>
    <w:rsid w:val="00FF5CAF"/>
    <w:rsid w:val="00FF5CE0"/>
    <w:rsid w:val="00FF6A50"/>
    <w:rsid w:val="00FF6D0F"/>
    <w:rsid w:val="00FF74EF"/>
    <w:rsid w:val="00FF75FD"/>
    <w:rsid w:val="00FF77F8"/>
    <w:rsid w:val="00FF786F"/>
    <w:rsid w:val="00FF7DF2"/>
    <w:rsid w:val="229A977F"/>
    <w:rsid w:val="2603B51E"/>
    <w:rsid w:val="27687BCA"/>
    <w:rsid w:val="2DE57117"/>
    <w:rsid w:val="34667B05"/>
    <w:rsid w:val="3AECB9D7"/>
    <w:rsid w:val="3DE8298F"/>
    <w:rsid w:val="4A41432F"/>
    <w:rsid w:val="5E8BA9C5"/>
    <w:rsid w:val="6AE540B0"/>
    <w:rsid w:val="6CECA54A"/>
    <w:rsid w:val="7C890817"/>
    <w:rsid w:val="7D9691A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C091621"/>
  <w15:docId w15:val="{DAA15CDD-2745-4A73-9259-8D196633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5C3"/>
  </w:style>
  <w:style w:type="paragraph" w:styleId="Heading1">
    <w:name w:val="heading 1"/>
    <w:basedOn w:val="Normal"/>
    <w:next w:val="BodyText"/>
    <w:link w:val="Heading1Char"/>
    <w:qFormat/>
    <w:rsid w:val="004E55C3"/>
    <w:pPr>
      <w:keepNext/>
      <w:keepLines/>
      <w:spacing w:before="300" w:after="360" w:line="440" w:lineRule="exact"/>
      <w:outlineLvl w:val="0"/>
    </w:pPr>
    <w:rPr>
      <w:b/>
      <w:bCs/>
      <w:color w:val="00B2A9" w:themeColor="accent1"/>
      <w:kern w:val="32"/>
      <w:sz w:val="28"/>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360"/>
      </w:tabs>
      <w:spacing w:before="120" w:after="120"/>
      <w:ind w:left="360" w:hanging="360"/>
    </w:pPr>
  </w:style>
  <w:style w:type="paragraph" w:styleId="ListBullet2">
    <w:name w:val="List Bullet 2"/>
    <w:basedOn w:val="ListBullet"/>
    <w:unhideWhenUsed/>
    <w:qFormat/>
    <w:rsid w:val="004D4063"/>
    <w:pPr>
      <w:numPr>
        <w:numId w:val="42"/>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C6B25"/>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4E55C3"/>
    <w:rPr>
      <w:b/>
      <w:bCs/>
      <w:color w:val="00B2A9" w:themeColor="accent1"/>
      <w:kern w:val="32"/>
      <w:sz w:val="28"/>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B2A9" w:themeColor="accent1"/>
      <w:kern w:val="32"/>
      <w:sz w:val="28"/>
      <w:szCs w:val="32"/>
    </w:rPr>
  </w:style>
  <w:style w:type="paragraph" w:customStyle="1" w:styleId="References">
    <w:name w:val="References"/>
    <w:basedOn w:val="BodyText"/>
    <w:qFormat/>
    <w:rsid w:val="00705F93"/>
    <w:pPr>
      <w:ind w:left="709" w:hanging="709"/>
    </w:pPr>
  </w:style>
  <w:style w:type="paragraph" w:styleId="TOC9">
    <w:name w:val="toc 9"/>
    <w:basedOn w:val="Normal"/>
    <w:next w:val="Normal"/>
    <w:autoRedefine/>
    <w:uiPriority w:val="39"/>
    <w:semiHidden/>
    <w:unhideWhenUsed/>
    <w:rsid w:val="0064143E"/>
    <w:pPr>
      <w:spacing w:after="100"/>
      <w:ind w:left="1600"/>
    </w:pPr>
  </w:style>
  <w:style w:type="paragraph" w:customStyle="1" w:styleId="xDisclaimertext4">
    <w:name w:val="xDisclaimer text 4"/>
    <w:basedOn w:val="xDisclaimertext3"/>
    <w:qFormat/>
    <w:rsid w:val="009C6B25"/>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C6B25"/>
    <w:pPr>
      <w:framePr w:wrap="around"/>
      <w:spacing w:before="120" w:after="120"/>
    </w:pPr>
    <w:rPr>
      <w:b/>
      <w:color w:val="00B2A9" w:themeColor="accent1"/>
      <w:sz w:val="20"/>
    </w:rPr>
  </w:style>
  <w:style w:type="paragraph" w:customStyle="1" w:styleId="xDisclaimertext5">
    <w:name w:val="xDisclaimer text 5"/>
    <w:basedOn w:val="xDisclaimertext4"/>
    <w:qFormat/>
    <w:rsid w:val="009C6B25"/>
    <w:pPr>
      <w:framePr w:wrap="around"/>
      <w:spacing w:after="100"/>
      <w:ind w:right="3119"/>
    </w:pPr>
  </w:style>
  <w:style w:type="paragraph" w:customStyle="1" w:styleId="paragraph">
    <w:name w:val="paragraph"/>
    <w:basedOn w:val="Normal"/>
    <w:rsid w:val="009C6B25"/>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9C6B25"/>
  </w:style>
  <w:style w:type="character" w:customStyle="1" w:styleId="eop">
    <w:name w:val="eop"/>
    <w:basedOn w:val="DefaultParagraphFont"/>
    <w:rsid w:val="009C6B25"/>
  </w:style>
  <w:style w:type="character" w:styleId="UnresolvedMention">
    <w:name w:val="Unresolved Mention"/>
    <w:basedOn w:val="DefaultParagraphFont"/>
    <w:uiPriority w:val="99"/>
    <w:semiHidden/>
    <w:unhideWhenUsed/>
    <w:rsid w:val="00D652F0"/>
    <w:rPr>
      <w:color w:val="605E5C"/>
      <w:shd w:val="clear" w:color="auto" w:fill="E1DFDD"/>
    </w:rPr>
  </w:style>
  <w:style w:type="paragraph" w:styleId="Revision">
    <w:name w:val="Revision"/>
    <w:hidden/>
    <w:uiPriority w:val="99"/>
    <w:semiHidden/>
    <w:rsid w:val="00C70291"/>
    <w:pPr>
      <w:spacing w:line="240" w:lineRule="auto"/>
    </w:pPr>
  </w:style>
  <w:style w:type="character" w:styleId="Mention">
    <w:name w:val="Mention"/>
    <w:basedOn w:val="DefaultParagraphFont"/>
    <w:uiPriority w:val="99"/>
    <w:unhideWhenUsed/>
    <w:rsid w:val="00BD73E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5896">
      <w:bodyDiv w:val="1"/>
      <w:marLeft w:val="0"/>
      <w:marRight w:val="0"/>
      <w:marTop w:val="0"/>
      <w:marBottom w:val="0"/>
      <w:divBdr>
        <w:top w:val="none" w:sz="0" w:space="0" w:color="auto"/>
        <w:left w:val="none" w:sz="0" w:space="0" w:color="auto"/>
        <w:bottom w:val="none" w:sz="0" w:space="0" w:color="auto"/>
        <w:right w:val="none" w:sz="0" w:space="0" w:color="auto"/>
      </w:divBdr>
      <w:divsChild>
        <w:div w:id="630094269">
          <w:marLeft w:val="0"/>
          <w:marRight w:val="0"/>
          <w:marTop w:val="0"/>
          <w:marBottom w:val="0"/>
          <w:divBdr>
            <w:top w:val="none" w:sz="0" w:space="0" w:color="auto"/>
            <w:left w:val="none" w:sz="0" w:space="0" w:color="auto"/>
            <w:bottom w:val="none" w:sz="0" w:space="0" w:color="auto"/>
            <w:right w:val="none" w:sz="0" w:space="0" w:color="auto"/>
          </w:divBdr>
        </w:div>
        <w:div w:id="927277891">
          <w:marLeft w:val="0"/>
          <w:marRight w:val="0"/>
          <w:marTop w:val="0"/>
          <w:marBottom w:val="0"/>
          <w:divBdr>
            <w:top w:val="none" w:sz="0" w:space="0" w:color="auto"/>
            <w:left w:val="none" w:sz="0" w:space="0" w:color="auto"/>
            <w:bottom w:val="none" w:sz="0" w:space="0" w:color="auto"/>
            <w:right w:val="none" w:sz="0" w:space="0" w:color="auto"/>
          </w:divBdr>
        </w:div>
        <w:div w:id="1480267111">
          <w:marLeft w:val="0"/>
          <w:marRight w:val="0"/>
          <w:marTop w:val="0"/>
          <w:marBottom w:val="0"/>
          <w:divBdr>
            <w:top w:val="none" w:sz="0" w:space="0" w:color="auto"/>
            <w:left w:val="none" w:sz="0" w:space="0" w:color="auto"/>
            <w:bottom w:val="none" w:sz="0" w:space="0" w:color="auto"/>
            <w:right w:val="none" w:sz="0" w:space="0" w:color="auto"/>
          </w:divBdr>
        </w:div>
        <w:div w:id="1613323082">
          <w:marLeft w:val="0"/>
          <w:marRight w:val="0"/>
          <w:marTop w:val="0"/>
          <w:marBottom w:val="0"/>
          <w:divBdr>
            <w:top w:val="none" w:sz="0" w:space="0" w:color="auto"/>
            <w:left w:val="none" w:sz="0" w:space="0" w:color="auto"/>
            <w:bottom w:val="none" w:sz="0" w:space="0" w:color="auto"/>
            <w:right w:val="none" w:sz="0" w:space="0" w:color="auto"/>
          </w:divBdr>
        </w:div>
        <w:div w:id="2109421109">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1930838">
      <w:bodyDiv w:val="1"/>
      <w:marLeft w:val="0"/>
      <w:marRight w:val="0"/>
      <w:marTop w:val="0"/>
      <w:marBottom w:val="0"/>
      <w:divBdr>
        <w:top w:val="none" w:sz="0" w:space="0" w:color="auto"/>
        <w:left w:val="none" w:sz="0" w:space="0" w:color="auto"/>
        <w:bottom w:val="none" w:sz="0" w:space="0" w:color="auto"/>
        <w:right w:val="none" w:sz="0" w:space="0" w:color="auto"/>
      </w:divBdr>
      <w:divsChild>
        <w:div w:id="111632805">
          <w:marLeft w:val="0"/>
          <w:marRight w:val="0"/>
          <w:marTop w:val="0"/>
          <w:marBottom w:val="0"/>
          <w:divBdr>
            <w:top w:val="none" w:sz="0" w:space="0" w:color="auto"/>
            <w:left w:val="none" w:sz="0" w:space="0" w:color="auto"/>
            <w:bottom w:val="none" w:sz="0" w:space="0" w:color="auto"/>
            <w:right w:val="none" w:sz="0" w:space="0" w:color="auto"/>
          </w:divBdr>
        </w:div>
        <w:div w:id="393088305">
          <w:marLeft w:val="0"/>
          <w:marRight w:val="0"/>
          <w:marTop w:val="0"/>
          <w:marBottom w:val="0"/>
          <w:divBdr>
            <w:top w:val="none" w:sz="0" w:space="0" w:color="auto"/>
            <w:left w:val="none" w:sz="0" w:space="0" w:color="auto"/>
            <w:bottom w:val="none" w:sz="0" w:space="0" w:color="auto"/>
            <w:right w:val="none" w:sz="0" w:space="0" w:color="auto"/>
          </w:divBdr>
        </w:div>
        <w:div w:id="582447559">
          <w:marLeft w:val="0"/>
          <w:marRight w:val="0"/>
          <w:marTop w:val="0"/>
          <w:marBottom w:val="0"/>
          <w:divBdr>
            <w:top w:val="none" w:sz="0" w:space="0" w:color="auto"/>
            <w:left w:val="none" w:sz="0" w:space="0" w:color="auto"/>
            <w:bottom w:val="none" w:sz="0" w:space="0" w:color="auto"/>
            <w:right w:val="none" w:sz="0" w:space="0" w:color="auto"/>
          </w:divBdr>
        </w:div>
        <w:div w:id="2042826710">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5416800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9206290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delwp.vic.gov.au" TargetMode="External"/><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hyperlink" Target="https://www.environment.vic.gov.au/__data/assets/pdf_file/0035/394883/VVfN-Environmental-Volunteering-Plan_WEB.pdf?_ga=2.59005029.955985607.1674423555-1493060692.1663225074"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https://www.marineandcoasts.vic.gov.au/__data/assets/pdf_file/0028/554608/Fact-sheet-6-Budget-and-Risk-template-instructions.pdf" TargetMode="External"/><Relationship Id="rId55" Type="http://schemas.openxmlformats.org/officeDocument/2006/relationships/hyperlink" Target="https://www.delwp.vic.gov.au/grants" TargetMode="External"/><Relationship Id="rId63" Type="http://schemas.openxmlformats.org/officeDocument/2006/relationships/hyperlink" Target="https://www.marineandcoasts.vic.gov.au/__data/assets/pdf_file/0022/554602/Fact-sheet-3-Applying-for-funding.pdf" TargetMode="External"/><Relationship Id="rId68" Type="http://schemas.openxmlformats.org/officeDocument/2006/relationships/hyperlink" Target="https://www.marineandcoasts.vic.gov.au/__data/assets/pdf_file/0023/554612/Fact-sheet-8-Aboriginal-Cultural-Heritage-considerations.pdf" TargetMode="External"/><Relationship Id="rId76" Type="http://schemas.openxmlformats.org/officeDocument/2006/relationships/header" Target="header3.xml"/><Relationship Id="rId7" Type="http://schemas.openxmlformats.org/officeDocument/2006/relationships/customXml" Target="../customXml/item7.xml"/><Relationship Id="rId71" Type="http://schemas.openxmlformats.org/officeDocument/2006/relationships/hyperlink" Target="https://www.marineandcoasts.vic.gov.au/grants/port-phillip-bay-fund" TargetMode="Externa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hyperlink" Target="mailto:customer.service@delwp.vic.gov.au" TargetMode="External"/><Relationship Id="rId32" Type="http://schemas.openxmlformats.org/officeDocument/2006/relationships/hyperlink" Target="https://www.marineandcoasts.vic.gov.au/coastal-programs/port-phillip-bay" TargetMode="External"/><Relationship Id="rId37" Type="http://schemas.openxmlformats.org/officeDocument/2006/relationships/image" Target="media/image10.png"/><Relationship Id="rId40" Type="http://schemas.openxmlformats.org/officeDocument/2006/relationships/image" Target="media/image13.svg"/><Relationship Id="rId45" Type="http://schemas.openxmlformats.org/officeDocument/2006/relationships/image" Target="media/image18.png"/><Relationship Id="rId53" Type="http://schemas.openxmlformats.org/officeDocument/2006/relationships/hyperlink" Target="https://mapshare.vic.gov.au/MapShareVic/index.html?viewer=MapShareVic.PublicSite&amp;locale=en-AU" TargetMode="External"/><Relationship Id="rId58" Type="http://schemas.openxmlformats.org/officeDocument/2006/relationships/hyperlink" Target="https://www.marineandcoasts.vic.gov.au/grants/port-phillip-bay-fund" TargetMode="External"/><Relationship Id="rId66" Type="http://schemas.openxmlformats.org/officeDocument/2006/relationships/hyperlink" Target="https://www.marineandcoasts.vic.gov.au/__data/assets/pdf_file/0028/554608/Fact-sheet-6-Budget-and-Risk-template-instructions.pdf" TargetMode="External"/><Relationship Id="rId74" Type="http://schemas.openxmlformats.org/officeDocument/2006/relationships/image" Target="media/image23.png"/><Relationship Id="rId79"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hyperlink" Target="https://www.marineandcoasts.vic.gov.au/__data/assets/pdf_file/0036/554598/Fact-sheet-1-Building-your-Application.pdf" TargetMode="External"/><Relationship Id="rId82"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marineandcoasts.vic.gov.au/marine-and-coastal-act" TargetMode="External"/><Relationship Id="rId44" Type="http://schemas.openxmlformats.org/officeDocument/2006/relationships/image" Target="media/image17.svg"/><Relationship Id="rId52" Type="http://schemas.openxmlformats.org/officeDocument/2006/relationships/hyperlink" Target="https://www.vic.gov.au/victorian-common-funding-agreement-forms-and-templates" TargetMode="External"/><Relationship Id="rId60" Type="http://schemas.openxmlformats.org/officeDocument/2006/relationships/hyperlink" Target="mailto:grantsinfo@delwp.vic.gov.au" TargetMode="External"/><Relationship Id="rId65" Type="http://schemas.openxmlformats.org/officeDocument/2006/relationships/hyperlink" Target="https://www.marineandcoasts.vic.gov.au/__data/assets/pdf_file/0026/554606/Fact-sheet-5-GST-and-Eligible-items.pdf" TargetMode="External"/><Relationship Id="rId73" Type="http://schemas.openxmlformats.org/officeDocument/2006/relationships/image" Target="media/image22.png"/><Relationship Id="rId78" Type="http://schemas.openxmlformats.org/officeDocument/2006/relationships/header" Target="header4.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file:///C:/Users/fc00/Downloads/www.delwp.vic.gov.au/privacy" TargetMode="External"/><Relationship Id="rId64" Type="http://schemas.openxmlformats.org/officeDocument/2006/relationships/hyperlink" Target="https://www.marineandcoasts.vic.gov.au/__data/assets/pdf_file/0024/554604/Fact-sheet-4-Auspicing-projects.pdf" TargetMode="External"/><Relationship Id="rId69" Type="http://schemas.openxmlformats.org/officeDocument/2006/relationships/hyperlink" Target="https://www.marineandcoasts.vic.gov.au/__data/assets/pdf_file/0025/554614/Fact-sheet-9-Monitoring-and-reporting-requirements-if-your-project-is-successful.pdf" TargetMode="External"/><Relationship Id="rId77"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hyperlink" Target="https://www.marineandcoasts.vic.gov.au/__data/assets/pdf_file/0020/554600/Fact-sheet-2-Eligibility-and-required-supporting-documentation.pdf" TargetMode="External"/><Relationship Id="rId72" Type="http://schemas.openxmlformats.org/officeDocument/2006/relationships/customXml" Target="ink/ink1.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relayservice.com.au" TargetMode="External"/><Relationship Id="rId33" Type="http://schemas.openxmlformats.org/officeDocument/2006/relationships/hyperlink" Target="https://www.environment.vic.gov.au/biodiversity/biodiversity-plan?_ga=2.59005029.955985607.1674423555-1493060692.1663225074" TargetMode="External"/><Relationship Id="rId38" Type="http://schemas.openxmlformats.org/officeDocument/2006/relationships/image" Target="media/image11.svg"/><Relationship Id="rId46" Type="http://schemas.openxmlformats.org/officeDocument/2006/relationships/image" Target="media/image19.png"/><Relationship Id="rId59" Type="http://schemas.openxmlformats.org/officeDocument/2006/relationships/hyperlink" Target="https://www.marineandcoasts.vic.gov.au/grants/port-phillip-bay-fund" TargetMode="External"/><Relationship Id="rId67" Type="http://schemas.openxmlformats.org/officeDocument/2006/relationships/hyperlink" Target="https://www.marineandcoasts.vic.gov.au/__data/assets/pdf_file/0021/554610/Fact-sheet-7-Mapping-instructions-for-your-application.pdf" TargetMode="External"/><Relationship Id="rId20" Type="http://schemas.openxmlformats.org/officeDocument/2006/relationships/hyperlink" Target="https://www.coronavirus.vic.gov.au/" TargetMode="External"/><Relationship Id="rId41" Type="http://schemas.openxmlformats.org/officeDocument/2006/relationships/image" Target="media/image14.png"/><Relationship Id="rId54" Type="http://schemas.openxmlformats.org/officeDocument/2006/relationships/hyperlink" Target="https://mapshare.vic.gov.au/MapShareVic/index.html?viewer=MapShareVic.PublicSite&amp;locale=en-AU" TargetMode="External"/><Relationship Id="rId62" Type="http://schemas.openxmlformats.org/officeDocument/2006/relationships/hyperlink" Target="https://www.marineandcoasts.vic.gov.au/__data/assets/pdf_file/0020/554600/Fact-sheet-2-Eligibility-and-required-supporting-documentation.pdf" TargetMode="External"/><Relationship Id="rId70" Type="http://schemas.openxmlformats.org/officeDocument/2006/relationships/hyperlink" Target="https://www.marineandcoasts.vic.gov.au/__data/assets/pdf_file/0027/554634/Fact-sheet-10-Strategic-documents-and-useful-resources.pdf" TargetMode="External"/><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g"/><Relationship Id="rId23" Type="http://schemas.openxmlformats.org/officeDocument/2006/relationships/hyperlink" Target="http://creativecommons.org/licenses/by/4.0/" TargetMode="External"/><Relationship Id="rId28" Type="http://schemas.openxmlformats.org/officeDocument/2006/relationships/footer" Target="footer4.xml"/><Relationship Id="rId36" Type="http://schemas.openxmlformats.org/officeDocument/2006/relationships/image" Target="media/image9.svg"/><Relationship Id="rId49" Type="http://schemas.openxmlformats.org/officeDocument/2006/relationships/hyperlink" Target="https://www.litterwatchvictoria.org.au/" TargetMode="External"/><Relationship Id="rId57" Type="http://schemas.openxmlformats.org/officeDocument/2006/relationships/hyperlink" Target="mailto:Foi.unit@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Projects\DELWP_Project%20Pla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F14A0EC8FB4B4E83387ACAC4841958"/>
        <w:category>
          <w:name w:val="General"/>
          <w:gallery w:val="placeholder"/>
        </w:category>
        <w:types>
          <w:type w:val="bbPlcHdr"/>
        </w:types>
        <w:behaviors>
          <w:behavior w:val="content"/>
        </w:behaviors>
        <w:guid w:val="{CD7C65BC-9E90-4144-BE42-0A61642F06E0}"/>
      </w:docPartPr>
      <w:docPartBody>
        <w:p w:rsidR="00F66053" w:rsidRDefault="00965A7C">
          <w:pPr>
            <w:pStyle w:val="45F14A0EC8FB4B4E83387ACAC4841958"/>
          </w:pPr>
          <w:r w:rsidRPr="00F66997">
            <w:rPr>
              <w:rStyle w:val="PlaceholderText"/>
            </w:rPr>
            <w:t>Click here to enter text.</w:t>
          </w:r>
        </w:p>
      </w:docPartBody>
    </w:docPart>
    <w:docPart>
      <w:docPartPr>
        <w:name w:val="BAF14531118C4E07BF1A485204412343"/>
        <w:category>
          <w:name w:val="General"/>
          <w:gallery w:val="placeholder"/>
        </w:category>
        <w:types>
          <w:type w:val="bbPlcHdr"/>
        </w:types>
        <w:behaviors>
          <w:behavior w:val="content"/>
        </w:behaviors>
        <w:guid w:val="{A223DC56-CB8B-4F2D-9A37-B70C8F5C33FF}"/>
      </w:docPartPr>
      <w:docPartBody>
        <w:p w:rsidR="00F66053" w:rsidRDefault="00965A7C">
          <w:pPr>
            <w:pStyle w:val="BAF14531118C4E07BF1A485204412343"/>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A7C"/>
    <w:rsid w:val="000D1FAD"/>
    <w:rsid w:val="001545D4"/>
    <w:rsid w:val="001E451E"/>
    <w:rsid w:val="003137AC"/>
    <w:rsid w:val="003205A4"/>
    <w:rsid w:val="003A1212"/>
    <w:rsid w:val="004846E0"/>
    <w:rsid w:val="00505A72"/>
    <w:rsid w:val="005A7925"/>
    <w:rsid w:val="005D59A2"/>
    <w:rsid w:val="00612F26"/>
    <w:rsid w:val="006B0C39"/>
    <w:rsid w:val="00706A80"/>
    <w:rsid w:val="00754CA3"/>
    <w:rsid w:val="00775FF0"/>
    <w:rsid w:val="00801508"/>
    <w:rsid w:val="008228A4"/>
    <w:rsid w:val="008613CE"/>
    <w:rsid w:val="00913F52"/>
    <w:rsid w:val="00965A7C"/>
    <w:rsid w:val="00A609E2"/>
    <w:rsid w:val="00AC36E7"/>
    <w:rsid w:val="00B536DA"/>
    <w:rsid w:val="00BC6308"/>
    <w:rsid w:val="00CC3238"/>
    <w:rsid w:val="00D17035"/>
    <w:rsid w:val="00D91CA9"/>
    <w:rsid w:val="00E57171"/>
    <w:rsid w:val="00F66053"/>
    <w:rsid w:val="00F80FED"/>
    <w:rsid w:val="00FF5A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45F14A0EC8FB4B4E83387ACAC4841958">
    <w:name w:val="45F14A0EC8FB4B4E83387ACAC4841958"/>
  </w:style>
  <w:style w:type="paragraph" w:customStyle="1" w:styleId="BAF14531118C4E07BF1A485204412343">
    <w:name w:val="BAF14531118C4E07BF1A485204412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8T05:23:41.008"/>
    </inkml:context>
    <inkml:brush xml:id="br0">
      <inkml:brushProperty name="width" value="0.05" units="cm"/>
      <inkml:brushProperty name="height" value="0.05" units="cm"/>
      <inkml:brushProperty name="color" value="#FF0066"/>
    </inkml:brush>
  </inkml:definitions>
  <inkml:trace contextRef="#ctx0" brushRef="#br0">0 3 24575,'0'-3'0</inkml:trace>
</inkml:ink>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52d580-73c1-4b2b-acb3-3600a17877a9" ContentTypeId="0x0101009148F5A04DDD49CBA7127AADA5FB792B00850836C52B3ED643A74E8328B5AEB221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/sites/ecm_137</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15</Value>
      <Value>41</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2022-23</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DOCID137-1260007579-3239</_dlc_DocId>
    <_dlc_DocIdUrl xmlns="a5f32de4-e402-4188-b034-e71ca7d22e54">
      <Url>https://delwpvicgovau.sharepoint.com/sites/ecm_137/_layouts/15/DocIdRedir.aspx?ID=DOCID137-1260007579-3239</Url>
      <Description>DOCID137-1260007579-3239</Description>
    </_dlc_DocIdUrl>
    <lcf76f155ced4ddcb4097134ff3c332f xmlns="d060384a-5d23-4ce3-b9ed-ffc966dd9dbe" xsi:nil="true"/>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 xsi:nil="true"/>
    <k1bd994a94c2413797db3bab8f123f6f xmlns="9fd47c19-1c4a-4d7d-b342-c10cef269344">
      <Terms xmlns="http://schemas.microsoft.com/office/infopath/2007/PartnerControls"/>
    </k1bd994a94c2413797db3bab8f123f6f>
    <KpiDescription xmlns="http://schemas.microsoft.com/sharepoint/v3">Guideliens - 2023 PORT PHILLIP BAY FUND</KpiDescription>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URL xmlns="http://schemas.microsoft.com/sharepoint/v3">
      <Url xsi:nil="true"/>
      <Description xsi:nil="true"/>
    </URL>
    <o85941e134754762b9719660a258a6e6 xmlns="9fd47c19-1c4a-4d7d-b342-c10cef269344">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f0bc6ea7-3406-4279-9144-613a23b24278</TermId>
        </TermInfo>
      </Terms>
    </o85941e134754762b9719660a258a6e6>
    <Grant_x0020_Stream xmlns="a5f32de4-e402-4188-b034-e71ca7d22e54" xsi:nil="true"/>
    <Program_x0020_Phase xmlns="d060384a-5d23-4ce3-b9ed-ffc966dd9dbe">Planning and Design</Program_x0020_Phas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Grant_x0020_Round xmlns="a5f32de4-e402-4188-b034-e71ca7d22e54">2023</Grant_x0020_Round>
    <PPBF_x0020_Project xmlns="d060384a-5d23-4ce3-b9ed-ffc966dd9dbe" xsi:nil="true"/>
    <df723ab3fe1c4eb7a0b151674e7ac40d xmlns="9fd47c19-1c4a-4d7d-b342-c10cef269344">
      <Terms xmlns="http://schemas.microsoft.com/office/infopath/2007/PartnerControls"/>
    </df723ab3fe1c4eb7a0b151674e7ac40d>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a25c4e3633654d669cbaa09ae6b70789 xmlns="9fd47c19-1c4a-4d7d-b342-c10cef269344">
      <Terms xmlns="http://schemas.microsoft.com/office/infopath/2007/PartnerControls"/>
    </a25c4e3633654d669cbaa09ae6b70789>
    <wic_System_Copyright xmlns="http://schemas.microsoft.com/sharepoint/v3/fields">State of Victoria</wic_System_Copyright>
  </documentManagement>
</p:properties>
</file>

<file path=customXml/item7.xml><?xml version="1.0" encoding="utf-8"?>
<ct:contentTypeSchema xmlns:ct="http://schemas.microsoft.com/office/2006/metadata/contentType" xmlns:ma="http://schemas.microsoft.com/office/2006/metadata/properties/metaAttributes" ct:_="" ma:_="" ma:contentTypeName="Diagram" ma:contentTypeID="0x0101009148F5A04DDD49CBA7127AADA5FB792B00850836C52B3ED643A74E8328B5AEB22102002AA63A0A26AC8D4C8714F684ADF87F3B" ma:contentTypeVersion="17" ma:contentTypeDescription="" ma:contentTypeScope="" ma:versionID="59d75669f7a81d8a9ef82b077c045249">
  <xsd:schema xmlns:xsd="http://www.w3.org/2001/XMLSchema" xmlns:xs="http://www.w3.org/2001/XMLSchema" xmlns:p="http://schemas.microsoft.com/office/2006/metadata/properties" xmlns:ns1="a5f32de4-e402-4188-b034-e71ca7d22e54" xmlns:ns2="http://schemas.microsoft.com/sharepoint/v3" xmlns:ns3="http://schemas.microsoft.com/sharepoint/v3/fields" xmlns:ns4="9fd47c19-1c4a-4d7d-b342-c10cef269344" xmlns:ns5="d060384a-5d23-4ce3-b9ed-ffc966dd9dbe" targetNamespace="http://schemas.microsoft.com/office/2006/metadata/properties" ma:root="true" ma:fieldsID="3898fbb37f17959aceb8e3d8a75f8cbe" ns1:_="" ns2:_="" ns3:_="" ns4:_="" ns5:_="">
    <xsd:import namespace="a5f32de4-e402-4188-b034-e71ca7d22e54"/>
    <xsd:import namespace="http://schemas.microsoft.com/sharepoint/v3"/>
    <xsd:import namespace="http://schemas.microsoft.com/sharepoint/v3/fields"/>
    <xsd:import namespace="9fd47c19-1c4a-4d7d-b342-c10cef269344"/>
    <xsd:import namespace="d060384a-5d23-4ce3-b9ed-ffc966dd9dbe"/>
    <xsd:element name="properties">
      <xsd:complexType>
        <xsd:sequence>
          <xsd:element name="documentManagement">
            <xsd:complexType>
              <xsd:all>
                <xsd:element ref="ns1:_dlc_DocIdUrl" minOccurs="0"/>
                <xsd:element ref="ns1:_dlc_DocId" minOccurs="0"/>
                <xsd:element ref="ns2:KpiDescription"/>
                <xsd:element ref="ns2:URL" minOccurs="0"/>
                <xsd:element ref="ns3:wic_System_Copyright"/>
                <xsd:element ref="ns2:Language"/>
                <xsd:element ref="ns4:n771d69a070c4babbf278c67c8a2b859" minOccurs="0"/>
                <xsd:element ref="ns4:fb3179c379644f499d7166d0c985669b" minOccurs="0"/>
                <xsd:element ref="ns4:ic50d0a05a8e4d9791dac67f8a1e716c" minOccurs="0"/>
                <xsd:element ref="ns2:File_x0020_Type" minOccurs="0"/>
                <xsd:element ref="ns2:HTML_x0020_File_x0020_Type" minOccurs="0"/>
                <xsd:element ref="ns2:FSObjType" minOccurs="0"/>
                <xsd:element ref="ns1:_dlc_DocIdPersistId" minOccurs="0"/>
                <xsd:element ref="ns4:ece32f50ba964e1fbf627a9d83fe6c01" minOccurs="0"/>
                <xsd:element ref="ns4:TaxCatchAll" minOccurs="0"/>
                <xsd:element ref="ns4:TaxCatchAllLabel" minOccurs="0"/>
                <xsd:element ref="ns4:k1bd994a94c2413797db3bab8f123f6f" minOccurs="0"/>
                <xsd:element ref="ns4:pd01c257034b4e86b1f58279a3bd54c6" minOccurs="0"/>
                <xsd:element ref="ns4:a25c4e3633654d669cbaa09ae6b70789" minOccurs="0"/>
                <xsd:element ref="ns2:FileRef" minOccurs="0"/>
                <xsd:element ref="ns4:mfe9accc5a0b4653a7b513b67ffd122d" minOccurs="0"/>
                <xsd:element ref="ns4:o85941e134754762b9719660a258a6e6" minOccurs="0"/>
                <xsd:element ref="ns4:df723ab3fe1c4eb7a0b151674e7ac40d" minOccurs="0"/>
                <xsd:element ref="ns2:ThumbnailExists" minOccurs="0"/>
                <xsd:element ref="ns2:PreviewExists" minOccurs="0"/>
                <xsd:element ref="ns3:ImageWidth" minOccurs="0"/>
                <xsd:element ref="ns1:Financial_x0020_Year" minOccurs="0"/>
                <xsd:element ref="ns1:Grant_x0020_Round" minOccurs="0"/>
                <xsd:element ref="ns1:Grant_x0020_Stream" minOccurs="0"/>
                <xsd:element ref="ns1:File_x0020_Number" minOccurs="0"/>
                <xsd:element ref="ns5:PPBF_x0020_Project" minOccurs="0"/>
                <xsd:element ref="ns5:Program_x0020_Phase"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30" nillable="true" ma:displayName="Persist ID" ma:description="Keep ID on add." ma:hidden="true" ma:internalName="_dlc_DocIdPersistId" ma:readOnly="true">
      <xsd:simpleType>
        <xsd:restriction base="dms:Boolean"/>
      </xsd:simpleType>
    </xsd:element>
    <xsd:element name="Financial_x0020_Year" ma:index="50"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51"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52"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53"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4" ma:displayName="Description" ma:description="The description provides information about the purpose of the goal." ma:internalName="KpiDescription" ma:readOnly="false">
      <xsd:simpleType>
        <xsd:restriction base="dms:Note">
          <xsd:maxLength value="255"/>
        </xsd:restriction>
      </xsd:simpleType>
    </xsd:element>
    <xsd:element name="URL" ma:index="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File_x0020_Type" ma:index="27" nillable="true" ma:displayName="File Type" ma:hidden="true" ma:internalName="File_x0020_Type" ma:readOnly="true">
      <xsd:simpleType>
        <xsd:restriction base="dms:Text"/>
      </xsd:simpleType>
    </xsd:element>
    <xsd:element name="HTML_x0020_File_x0020_Type" ma:index="28" nillable="true" ma:displayName="HTML File Type" ma:hidden="true" ma:internalName="HTML_x0020_File_x0020_Type" ma:readOnly="true">
      <xsd:simpleType>
        <xsd:restriction base="dms:Text"/>
      </xsd:simpleType>
    </xsd:element>
    <xsd:element name="FSObjType" ma:index="29" nillable="true" ma:displayName="Item Type" ma:hidden="true" ma:list="Docs" ma:internalName="FSObjType" ma:readOnly="true" ma:showField="FSType">
      <xsd:simpleType>
        <xsd:restriction base="dms:Lookup"/>
      </xsd:simpleType>
    </xsd:element>
    <xsd:element name="FileRef" ma:index="41" nillable="true" ma:displayName="URL Path" ma:hidden="true" ma:list="Docs" ma:internalName="FileRef" ma:readOnly="true" ma:showField="FullUrl">
      <xsd:simpleType>
        <xsd:restriction base="dms:Lookup"/>
      </xsd:simpleType>
    </xsd:element>
    <xsd:element name="ThumbnailExists" ma:index="47" nillable="true" ma:displayName="Thumbnail Exists" ma:default="FALSE" ma:hidden="true" ma:internalName="ThumbnailExists" ma:readOnly="true">
      <xsd:simpleType>
        <xsd:restriction base="dms:Boolean"/>
      </xsd:simpleType>
    </xsd:element>
    <xsd:element name="PreviewExists" ma:index="48"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6" ma:displayName="Copyright" ma:default="State of Victoria" ma:internalName="wic_System_Copyright" ma:readOnly="false">
      <xsd:simpleType>
        <xsd:restriction base="dms:Text"/>
      </xsd:simpleType>
    </xsd:element>
    <xsd:element name="ImageWidth" ma:index="49" nillable="true" ma:displayName="Picture Width" ma:internalName="ImageWidth"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n771d69a070c4babbf278c67c8a2b859" ma:index="21"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b3179c379644f499d7166d0c985669b" ma:index="23"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ic50d0a05a8e4d9791dac67f8a1e716c" ma:index="25"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31"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TaxCatchAll" ma:index="3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36"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pd01c257034b4e86b1f58279a3bd54c6" ma:index="38"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a25c4e3633654d669cbaa09ae6b70789" ma:index="40"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43"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o85941e134754762b9719660a258a6e6" ma:index="45" ma:taxonomy="true" ma:internalName="o85941e134754762b9719660a258a6e6" ma:taxonomyFieldName="Copyright_x0020_License_x0020_Type" ma:displayName="Copyright Licence Type" ma:readOnly="false" ma:default="" ma:fieldId="{885941e1-3475-4762-b971-9660a258a6e6}" ma:sspId="797aeec6-0273-40f2-ab3e-beee73212332" ma:termSetId="bb9b676e-cf55-4f23-8bdc-fe213b398fe8" ma:anchorId="00000000-0000-0000-0000-000000000000" ma:open="false" ma:isKeyword="false">
      <xsd:complexType>
        <xsd:sequence>
          <xsd:element ref="pc:Terms" minOccurs="0" maxOccurs="1"/>
        </xsd:sequence>
      </xsd:complexType>
    </xsd:element>
    <xsd:element name="df723ab3fe1c4eb7a0b151674e7ac40d" ma:index="46" nillable="true" ma:taxonomy="true" ma:internalName="df723ab3fe1c4eb7a0b151674e7ac40d" ma:taxonomyFieldName="Copyright_x0020_Licence_x0020_Name" ma:displayName="Copyright Licence Name" ma:default="" ma:fieldId="{df723ab3-fe1c-4eb7-a0b1-51674e7ac40d}" ma:sspId="797aeec6-0273-40f2-ab3e-beee73212332" ma:termSetId="e4377d11-87d7-49e8-9606-ca7eace7d3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54"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55"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lcf76f155ced4ddcb4097134ff3c332f" ma:index="56"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11990F-B247-4137-895A-203F2793445F}">
  <ds:schemaRefs>
    <ds:schemaRef ds:uri="Microsoft.SharePoint.Taxonomy.ContentTypeSync"/>
  </ds:schemaRefs>
</ds:datastoreItem>
</file>

<file path=customXml/itemProps2.xml><?xml version="1.0" encoding="utf-8"?>
<ds:datastoreItem xmlns:ds="http://schemas.openxmlformats.org/officeDocument/2006/customXml" ds:itemID="{E550641E-70B2-4032-B367-B25575B68729}">
  <ds:schemaRefs>
    <ds:schemaRef ds:uri="http://schemas.microsoft.com/sharepoint/v3/contenttype/forms"/>
  </ds:schemaRefs>
</ds:datastoreItem>
</file>

<file path=customXml/itemProps3.xml><?xml version="1.0" encoding="utf-8"?>
<ds:datastoreItem xmlns:ds="http://schemas.openxmlformats.org/officeDocument/2006/customXml" ds:itemID="{854D77CB-7E07-4E0D-9ABC-41DE87DBA171}">
  <ds:schemaRefs>
    <ds:schemaRef ds:uri="http://schemas.microsoft.com/office/2006/metadata/customXsn"/>
  </ds:schemaRefs>
</ds:datastoreItem>
</file>

<file path=customXml/itemProps4.xml><?xml version="1.0" encoding="utf-8"?>
<ds:datastoreItem xmlns:ds="http://schemas.openxmlformats.org/officeDocument/2006/customXml" ds:itemID="{DF073F89-0DB4-411D-AF39-7AC9A77AA4DA}">
  <ds:schemaRefs>
    <ds:schemaRef ds:uri="http://schemas.microsoft.com/sharepoint/events"/>
  </ds:schemaRefs>
</ds:datastoreItem>
</file>

<file path=customXml/itemProps5.xml><?xml version="1.0" encoding="utf-8"?>
<ds:datastoreItem xmlns:ds="http://schemas.openxmlformats.org/officeDocument/2006/customXml" ds:itemID="{6FC12728-93C4-4BD9-8E06-FC21DA909DA3}">
  <ds:schemaRefs>
    <ds:schemaRef ds:uri="http://schemas.openxmlformats.org/officeDocument/2006/bibliography"/>
  </ds:schemaRefs>
</ds:datastoreItem>
</file>

<file path=customXml/itemProps6.xml><?xml version="1.0" encoding="utf-8"?>
<ds:datastoreItem xmlns:ds="http://schemas.openxmlformats.org/officeDocument/2006/customXml" ds:itemID="{7047AEDD-623F-4820-9339-E6EC8673DABA}">
  <ds:schemaRefs>
    <ds:schemaRef ds:uri="http://schemas.microsoft.com/office/2006/metadata/properties"/>
    <ds:schemaRef ds:uri="http://schemas.microsoft.com/office/infopath/2007/PartnerControls"/>
    <ds:schemaRef ds:uri="9fd47c19-1c4a-4d7d-b342-c10cef269344"/>
    <ds:schemaRef ds:uri="a5f32de4-e402-4188-b034-e71ca7d22e54"/>
    <ds:schemaRef ds:uri="d060384a-5d23-4ce3-b9ed-ffc966dd9dbe"/>
    <ds:schemaRef ds:uri="http://schemas.microsoft.com/sharepoint/v3"/>
    <ds:schemaRef ds:uri="http://schemas.microsoft.com/sharepoint/v3/fields"/>
  </ds:schemaRefs>
</ds:datastoreItem>
</file>

<file path=customXml/itemProps7.xml><?xml version="1.0" encoding="utf-8"?>
<ds:datastoreItem xmlns:ds="http://schemas.openxmlformats.org/officeDocument/2006/customXml" ds:itemID="{D6561AFB-2171-41EE-8B87-FCB54C09E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http://schemas.microsoft.com/sharepoint/v3/fields"/>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DELWP_Project Plan.dotm</Template>
  <TotalTime>123</TotalTime>
  <Pages>17</Pages>
  <Words>4911</Words>
  <Characters>27996</Characters>
  <Application>Microsoft Office Word</Application>
  <DocSecurity>0</DocSecurity>
  <Lines>233</Lines>
  <Paragraphs>65</Paragraphs>
  <ScaleCrop>false</ScaleCrop>
  <Company/>
  <LinksUpToDate>false</LinksUpToDate>
  <CharactersWithSpaces>32842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PORT PHILLIP BAY FUND</dc:title>
  <dc:subject/>
  <dc:creator>Felicia P Choo (DELWP)</dc:creator>
  <cp:keywords/>
  <dc:description/>
  <cp:lastModifiedBy>Cara J Dowe (DEECA)</cp:lastModifiedBy>
  <cp:revision>315</cp:revision>
  <cp:lastPrinted>2023-03-20T01:04:00Z</cp:lastPrinted>
  <dcterms:created xsi:type="dcterms:W3CDTF">2023-01-04T17:01:00Z</dcterms:created>
  <dcterms:modified xsi:type="dcterms:W3CDTF">2023-03-20T01:04:00Z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2023 PORT PHILLIP BAY FUND</vt:lpwstr>
  </property>
  <property fmtid="{D5CDD505-2E9C-101B-9397-08002B2CF9AE}" pid="3" name="xSubtitle">
    <vt:lpwstr>GUIDELINES</vt:lpwstr>
  </property>
  <property fmtid="{D5CDD505-2E9C-101B-9397-08002B2CF9AE}" pid="4" name="xDate">
    <vt:lpwstr>January 2023</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2023 PORT PHILLIP BAY FUND</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ContentTypeId">
    <vt:lpwstr>0x0101009148F5A04DDD49CBA7127AADA5FB792B00850836C52B3ED643A74E8328B5AEB22102002AA63A0A26AC8D4C8714F684ADF87F3B</vt:lpwstr>
  </property>
  <property fmtid="{D5CDD505-2E9C-101B-9397-08002B2CF9AE}" pid="19" name="Agency">
    <vt:lpwstr>1;#Department of Environment, Land, Water and Planning|607a3f87-1228-4cd9-82a5-076aa8776274</vt:lpwstr>
  </property>
  <property fmtid="{D5CDD505-2E9C-101B-9397-08002B2CF9AE}" pid="20" name="Branch">
    <vt:lpwstr>6;#Environment and Community Programs|03c3c717-dc57-4aa9-8ab6-c95a7066b763</vt:lpwstr>
  </property>
  <property fmtid="{D5CDD505-2E9C-101B-9397-08002B2CF9AE}" pid="21" name="_dlc_DocIdItemGuid">
    <vt:lpwstr>00bd1f60-b68c-48ab-b593-dccfcf6b85eb</vt:lpwstr>
  </property>
  <property fmtid="{D5CDD505-2E9C-101B-9397-08002B2CF9AE}" pid="22" name="Division">
    <vt:lpwstr>5;#Biodiversity|a369ff78-9705-4b66-a29c-499bde0c7988</vt:lpwstr>
  </property>
  <property fmtid="{D5CDD505-2E9C-101B-9397-08002B2CF9AE}" pid="23" name="Dissemination Limiting Marker">
    <vt:lpwstr>2;#FOUO|955eb6fc-b35a-4808-8aa5-31e514fa3f26</vt:lpwstr>
  </property>
  <property fmtid="{D5CDD505-2E9C-101B-9397-08002B2CF9AE}" pid="24" name="Security Classification">
    <vt:lpwstr>3;#Unclassified|7fa379f4-4aba-4692-ab80-7d39d3a23cf4</vt:lpwstr>
  </property>
  <property fmtid="{D5CDD505-2E9C-101B-9397-08002B2CF9AE}" pid="25" name="Section">
    <vt:lpwstr/>
  </property>
  <property fmtid="{D5CDD505-2E9C-101B-9397-08002B2CF9AE}" pid="26" name="a6b8025dacc14cf9b4d4600d95399d54">
    <vt:lpwstr/>
  </property>
  <property fmtid="{D5CDD505-2E9C-101B-9397-08002B2CF9AE}" pid="27" name="Sub-Section">
    <vt:lpwstr/>
  </property>
  <property fmtid="{D5CDD505-2E9C-101B-9397-08002B2CF9AE}" pid="28" name="o85941e134754762b9719660a258a6e6">
    <vt:lpwstr/>
  </property>
  <property fmtid="{D5CDD505-2E9C-101B-9397-08002B2CF9AE}" pid="29" name="MediaServiceImageTags">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o2e611f6ba3e4c8f9a895dfb7980639e">
    <vt:lpwstr/>
  </property>
  <property fmtid="{D5CDD505-2E9C-101B-9397-08002B2CF9AE}" pid="34" name="Month">
    <vt:lpwstr/>
  </property>
  <property fmtid="{D5CDD505-2E9C-101B-9397-08002B2CF9AE}" pid="35" name="Reference Type">
    <vt:lpwstr/>
  </property>
  <property fmtid="{D5CDD505-2E9C-101B-9397-08002B2CF9AE}" pid="36" name="Copyright_x0020_License_x0020_Type">
    <vt:lpwstr/>
  </property>
  <property fmtid="{D5CDD505-2E9C-101B-9397-08002B2CF9AE}" pid="37" name="Copyright Licence Name">
    <vt:lpwstr/>
  </property>
  <property fmtid="{D5CDD505-2E9C-101B-9397-08002B2CF9AE}" pid="38" name="Location Type">
    <vt:lpwstr/>
  </property>
  <property fmtid="{D5CDD505-2E9C-101B-9397-08002B2CF9AE}" pid="39" name="ld508a88e6264ce89693af80a72862cb">
    <vt:lpwstr/>
  </property>
  <property fmtid="{D5CDD505-2E9C-101B-9397-08002B2CF9AE}" pid="40" name="SharedWithUsers">
    <vt:lpwstr>1514;#Alham Johnson (DEECA);#488;#Kimberley J MacDonald (DEECA);#471;#Lawrance W Ferns (DEECA);#646;#Regan Y East (DEECA);#2390;#Cara J Dowe (DEECA);#1203;#Jess K Schubert-Hoban (DEECA);#501;#Susie M Novella (DEECA);#19;#Felicia P Choo (DEECA)</vt:lpwstr>
  </property>
  <property fmtid="{D5CDD505-2E9C-101B-9397-08002B2CF9AE}" pid="41" name="Records Class Grant Management">
    <vt:lpwstr>59</vt:lpwstr>
  </property>
  <property fmtid="{D5CDD505-2E9C-101B-9397-08002B2CF9AE}" pid="42" name="Record Purpose">
    <vt:lpwstr/>
  </property>
  <property fmtid="{D5CDD505-2E9C-101B-9397-08002B2CF9AE}" pid="43" name="Department Document Type">
    <vt:lpwstr/>
  </property>
  <property fmtid="{D5CDD505-2E9C-101B-9397-08002B2CF9AE}" pid="44" name="GrammarlyDocumentId">
    <vt:lpwstr>6af4feba9e3cd714a1461883478aa311e4371c5c884bb1ba19760927e6f9cb8a</vt:lpwstr>
  </property>
  <property fmtid="{D5CDD505-2E9C-101B-9397-08002B2CF9AE}" pid="45" name="Group1">
    <vt:lpwstr>15;#Environment, Climate Action and First Peoples|b90772f5-2afa-408f-b8b8-93ad6baba774</vt:lpwstr>
  </property>
  <property fmtid="{D5CDD505-2E9C-101B-9397-08002B2CF9AE}" pid="46" name="Copyright License Type">
    <vt:lpwstr>41;#Other|f0bc6ea7-3406-4279-9144-613a23b24278</vt:lpwstr>
  </property>
  <property fmtid="{D5CDD505-2E9C-101B-9397-08002B2CF9AE}" pid="47" name="MSIP_Label_4257e2ab-f512-40e2-9c9a-c64247360765_Enabled">
    <vt:lpwstr>true</vt:lpwstr>
  </property>
  <property fmtid="{D5CDD505-2E9C-101B-9397-08002B2CF9AE}" pid="48" name="MSIP_Label_4257e2ab-f512-40e2-9c9a-c64247360765_SetDate">
    <vt:lpwstr>2023-03-20T01:04:06Z</vt:lpwstr>
  </property>
  <property fmtid="{D5CDD505-2E9C-101B-9397-08002B2CF9AE}" pid="49" name="MSIP_Label_4257e2ab-f512-40e2-9c9a-c64247360765_Method">
    <vt:lpwstr>Privileged</vt:lpwstr>
  </property>
  <property fmtid="{D5CDD505-2E9C-101B-9397-08002B2CF9AE}" pid="50" name="MSIP_Label_4257e2ab-f512-40e2-9c9a-c64247360765_Name">
    <vt:lpwstr>OFFICIAL</vt:lpwstr>
  </property>
  <property fmtid="{D5CDD505-2E9C-101B-9397-08002B2CF9AE}" pid="51" name="MSIP_Label_4257e2ab-f512-40e2-9c9a-c64247360765_SiteId">
    <vt:lpwstr>e8bdd6f7-fc18-4e48-a554-7f547927223b</vt:lpwstr>
  </property>
  <property fmtid="{D5CDD505-2E9C-101B-9397-08002B2CF9AE}" pid="52" name="MSIP_Label_4257e2ab-f512-40e2-9c9a-c64247360765_ActionId">
    <vt:lpwstr>db86e2e7-0d5a-4ff6-8efc-b5c853caeaa5</vt:lpwstr>
  </property>
  <property fmtid="{D5CDD505-2E9C-101B-9397-08002B2CF9AE}" pid="53" name="MSIP_Label_4257e2ab-f512-40e2-9c9a-c64247360765_ContentBits">
    <vt:lpwstr>2</vt:lpwstr>
  </property>
</Properties>
</file>