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26AA27E1" w14:textId="77777777" w:rsidTr="002543A9">
        <w:trPr>
          <w:trHeight w:hRule="exact" w:val="1418"/>
        </w:trPr>
        <w:tc>
          <w:tcPr>
            <w:tcW w:w="7761" w:type="dxa"/>
            <w:vAlign w:val="center"/>
          </w:tcPr>
          <w:p w14:paraId="3A8BF7B2" w14:textId="77777777" w:rsidR="00C46A59" w:rsidRPr="00F579ED" w:rsidRDefault="000B3752" w:rsidP="00C46A59">
            <w:pPr>
              <w:pStyle w:val="Title"/>
            </w:pPr>
            <w:bookmarkStart w:id="0" w:name="Here"/>
            <w:bookmarkEnd w:id="0"/>
            <w:r>
              <w:t>Frequently Asked Questions</w:t>
            </w:r>
          </w:p>
        </w:tc>
      </w:tr>
      <w:tr w:rsidR="00C46A59" w:rsidRPr="00F579ED" w14:paraId="760BC18D" w14:textId="77777777" w:rsidTr="002543A9">
        <w:trPr>
          <w:trHeight w:val="1247"/>
        </w:trPr>
        <w:tc>
          <w:tcPr>
            <w:tcW w:w="7761" w:type="dxa"/>
            <w:vAlign w:val="center"/>
          </w:tcPr>
          <w:p w14:paraId="68C8AFC3" w14:textId="2B571A32" w:rsidR="00C46A59" w:rsidRPr="00F579ED" w:rsidRDefault="00F85107" w:rsidP="00C46A59">
            <w:pPr>
              <w:pStyle w:val="Subtitle"/>
            </w:pPr>
            <w:r>
              <w:t>Coastal Public Access and Risk (CPAR) grants 2021-22</w:t>
            </w:r>
          </w:p>
        </w:tc>
      </w:tr>
    </w:tbl>
    <w:p w14:paraId="3C0D25C6" w14:textId="77777777" w:rsidR="00C46A59" w:rsidRDefault="00C46A59" w:rsidP="00C46A59"/>
    <w:p w14:paraId="5F6EF7F7" w14:textId="77777777" w:rsidR="00C46A59" w:rsidRDefault="00C46A59" w:rsidP="00C46A59">
      <w:pPr>
        <w:pStyle w:val="BodyText"/>
        <w:sectPr w:rsidR="00C46A59" w:rsidSect="0033793B">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pPr>
    </w:p>
    <w:p w14:paraId="52634C10" w14:textId="529779C2" w:rsidR="00E81A88" w:rsidRPr="00E81A88" w:rsidRDefault="00E81A88" w:rsidP="00E81A88">
      <w:pPr>
        <w:pStyle w:val="Heading2"/>
      </w:pPr>
      <w:r w:rsidRPr="00E81A88">
        <w:t>Q. What is the purpose of the grant program?</w:t>
      </w:r>
    </w:p>
    <w:p w14:paraId="70596900" w14:textId="77777777" w:rsidR="00532F25" w:rsidRDefault="00E81A88" w:rsidP="00D46006">
      <w:pPr>
        <w:pStyle w:val="Heading2"/>
        <w:rPr>
          <w:b w:val="0"/>
          <w:color w:val="auto"/>
          <w:sz w:val="20"/>
          <w:szCs w:val="20"/>
        </w:rPr>
      </w:pPr>
      <w:r>
        <w:t xml:space="preserve">A. </w:t>
      </w:r>
      <w:r w:rsidR="00532F25" w:rsidRPr="00532F25">
        <w:rPr>
          <w:b w:val="0"/>
          <w:color w:val="auto"/>
          <w:sz w:val="20"/>
          <w:szCs w:val="20"/>
        </w:rPr>
        <w:t xml:space="preserve">To provide financial assistance to coastal Crown land managers for projects that reduce coastal risk through identification, </w:t>
      </w:r>
      <w:proofErr w:type="gramStart"/>
      <w:r w:rsidR="00532F25" w:rsidRPr="00532F25">
        <w:rPr>
          <w:b w:val="0"/>
          <w:color w:val="auto"/>
          <w:sz w:val="20"/>
          <w:szCs w:val="20"/>
        </w:rPr>
        <w:t>mitigation</w:t>
      </w:r>
      <w:proofErr w:type="gramEnd"/>
      <w:r w:rsidR="00532F25" w:rsidRPr="00532F25">
        <w:rPr>
          <w:b w:val="0"/>
          <w:color w:val="auto"/>
          <w:sz w:val="20"/>
          <w:szCs w:val="20"/>
        </w:rPr>
        <w:t xml:space="preserve"> and monitoring. Given the range of risks that are inherent in a dynamic coastal environment, this program aims to support a strategic and balanced approach to risk management along the Victorian coast. </w:t>
      </w:r>
    </w:p>
    <w:p w14:paraId="372E8C97" w14:textId="3DC91C83" w:rsidR="00532F25" w:rsidRDefault="00532F25" w:rsidP="001C5043">
      <w:pPr>
        <w:pStyle w:val="BodyText"/>
        <w:rPr>
          <w:b/>
        </w:rPr>
      </w:pPr>
      <w:r w:rsidRPr="00532F25">
        <w:t>All projects funded under the program must provide outcomes that contribute to the overall objectives of reducing risk and prioritising public access on coastal Crown land.</w:t>
      </w:r>
    </w:p>
    <w:p w14:paraId="3F2BB32B" w14:textId="2850C9FF" w:rsidR="000B3752" w:rsidRPr="00E81A88" w:rsidRDefault="000B3752" w:rsidP="00E81A88">
      <w:pPr>
        <w:pStyle w:val="Heading2"/>
      </w:pPr>
      <w:r w:rsidRPr="00E81A88">
        <w:t xml:space="preserve">Q. </w:t>
      </w:r>
      <w:r w:rsidR="0063582A" w:rsidRPr="00E81A88">
        <w:t>When do applications cl</w:t>
      </w:r>
      <w:r w:rsidR="00C50598" w:rsidRPr="00E81A88">
        <w:t>ose?</w:t>
      </w:r>
    </w:p>
    <w:p w14:paraId="0A855CCE" w14:textId="5D0DA75A" w:rsidR="000B3752" w:rsidRDefault="000B3752" w:rsidP="000B3752">
      <w:pPr>
        <w:pStyle w:val="Heading2"/>
        <w:rPr>
          <w:b w:val="0"/>
          <w:color w:val="auto"/>
          <w:sz w:val="20"/>
          <w:szCs w:val="20"/>
        </w:rPr>
      </w:pPr>
      <w:r>
        <w:t xml:space="preserve">A. </w:t>
      </w:r>
      <w:r w:rsidR="00B92725" w:rsidRPr="00B92725">
        <w:rPr>
          <w:b w:val="0"/>
          <w:color w:val="auto"/>
          <w:sz w:val="20"/>
          <w:szCs w:val="20"/>
        </w:rPr>
        <w:t xml:space="preserve">Applications must be submitted online by Thursday </w:t>
      </w:r>
      <w:r w:rsidR="00CB618B">
        <w:rPr>
          <w:b w:val="0"/>
          <w:color w:val="auto"/>
          <w:sz w:val="20"/>
          <w:szCs w:val="20"/>
        </w:rPr>
        <w:t>5 August</w:t>
      </w:r>
      <w:r w:rsidR="00B92725" w:rsidRPr="00B92725">
        <w:rPr>
          <w:b w:val="0"/>
          <w:color w:val="auto"/>
          <w:sz w:val="20"/>
          <w:szCs w:val="20"/>
        </w:rPr>
        <w:t xml:space="preserve"> 2021 4:00pm.</w:t>
      </w:r>
    </w:p>
    <w:p w14:paraId="4C627E6F" w14:textId="6C35D16A" w:rsidR="000B3752" w:rsidRPr="00E81A88" w:rsidRDefault="000B3752" w:rsidP="00E81A88">
      <w:pPr>
        <w:pStyle w:val="Heading2"/>
      </w:pPr>
      <w:r w:rsidRPr="00E81A88">
        <w:t xml:space="preserve">Q. </w:t>
      </w:r>
      <w:r w:rsidR="00C50598" w:rsidRPr="00E81A88">
        <w:t>When do I hear whether I have been successful?</w:t>
      </w:r>
    </w:p>
    <w:p w14:paraId="07CE33F5" w14:textId="20F8D973" w:rsidR="000B3752" w:rsidRPr="007F11B5" w:rsidRDefault="000B3752" w:rsidP="00C3010B">
      <w:pPr>
        <w:pStyle w:val="Heading2"/>
        <w:rPr>
          <w:b w:val="0"/>
          <w:bCs w:val="0"/>
          <w:sz w:val="16"/>
          <w:szCs w:val="16"/>
        </w:rPr>
      </w:pPr>
      <w:r>
        <w:t xml:space="preserve">A. </w:t>
      </w:r>
      <w:r w:rsidR="00705E64" w:rsidRPr="007F11B5">
        <w:rPr>
          <w:b w:val="0"/>
          <w:bCs w:val="0"/>
          <w:color w:val="auto"/>
          <w:sz w:val="20"/>
          <w:szCs w:val="20"/>
        </w:rPr>
        <w:t>Late September 2021.</w:t>
      </w:r>
    </w:p>
    <w:p w14:paraId="0CAC056A" w14:textId="15804A38" w:rsidR="000B3752" w:rsidRPr="00E81A88" w:rsidRDefault="000B3752" w:rsidP="00E81A88">
      <w:pPr>
        <w:pStyle w:val="Heading2"/>
      </w:pPr>
      <w:r w:rsidRPr="00E81A88">
        <w:t xml:space="preserve">Q. </w:t>
      </w:r>
      <w:r w:rsidR="002B7F3D" w:rsidRPr="00E81A88">
        <w:t>Who is eligible for the grant funding / who can apply?</w:t>
      </w:r>
    </w:p>
    <w:p w14:paraId="4E73FA54" w14:textId="7C041114" w:rsidR="0054559A" w:rsidRDefault="000B3752" w:rsidP="002465D1">
      <w:pPr>
        <w:pStyle w:val="Heading2"/>
        <w:rPr>
          <w:b w:val="0"/>
          <w:color w:val="auto"/>
          <w:sz w:val="20"/>
          <w:szCs w:val="20"/>
        </w:rPr>
      </w:pPr>
      <w:r>
        <w:t xml:space="preserve">A. </w:t>
      </w:r>
      <w:r w:rsidR="0054559A" w:rsidRPr="0054559A">
        <w:rPr>
          <w:b w:val="0"/>
          <w:color w:val="auto"/>
          <w:sz w:val="20"/>
          <w:szCs w:val="20"/>
        </w:rPr>
        <w:t xml:space="preserve">Victorian coastal Crown land managers, including Parks Victoria, local </w:t>
      </w:r>
      <w:proofErr w:type="gramStart"/>
      <w:r w:rsidR="0054559A" w:rsidRPr="0054559A">
        <w:rPr>
          <w:b w:val="0"/>
          <w:color w:val="auto"/>
          <w:sz w:val="20"/>
          <w:szCs w:val="20"/>
        </w:rPr>
        <w:t>councils</w:t>
      </w:r>
      <w:proofErr w:type="gramEnd"/>
      <w:r w:rsidR="0054559A" w:rsidRPr="0054559A">
        <w:rPr>
          <w:b w:val="0"/>
          <w:color w:val="auto"/>
          <w:sz w:val="20"/>
          <w:szCs w:val="20"/>
        </w:rPr>
        <w:t xml:space="preserve"> and </w:t>
      </w:r>
      <w:r w:rsidR="0054559A">
        <w:rPr>
          <w:b w:val="0"/>
          <w:color w:val="auto"/>
          <w:sz w:val="20"/>
          <w:szCs w:val="20"/>
        </w:rPr>
        <w:t>c</w:t>
      </w:r>
      <w:r w:rsidR="0054559A" w:rsidRPr="0054559A">
        <w:rPr>
          <w:b w:val="0"/>
          <w:color w:val="auto"/>
          <w:sz w:val="20"/>
          <w:szCs w:val="20"/>
        </w:rPr>
        <w:t xml:space="preserve">ommittees of </w:t>
      </w:r>
      <w:r w:rsidR="0054559A">
        <w:rPr>
          <w:b w:val="0"/>
          <w:color w:val="auto"/>
          <w:sz w:val="20"/>
          <w:szCs w:val="20"/>
        </w:rPr>
        <w:t>m</w:t>
      </w:r>
      <w:r w:rsidR="0054559A" w:rsidRPr="0054559A">
        <w:rPr>
          <w:b w:val="0"/>
          <w:color w:val="auto"/>
          <w:sz w:val="20"/>
          <w:szCs w:val="20"/>
        </w:rPr>
        <w:t xml:space="preserve">anagement. </w:t>
      </w:r>
    </w:p>
    <w:p w14:paraId="610BFC5D" w14:textId="03176A21" w:rsidR="000B3752" w:rsidRPr="007F11B5" w:rsidRDefault="0054559A" w:rsidP="001C5043">
      <w:pPr>
        <w:pStyle w:val="BodyText"/>
        <w:rPr>
          <w:sz w:val="16"/>
          <w:szCs w:val="16"/>
        </w:rPr>
      </w:pPr>
      <w:r w:rsidRPr="007F11B5">
        <w:t>Although project proposals may involve other participating groups, only the appointed Crown land manager is eligible to apply.</w:t>
      </w:r>
    </w:p>
    <w:p w14:paraId="7AABB0AF" w14:textId="77777777" w:rsidR="00E86A23" w:rsidRPr="00E81A88" w:rsidRDefault="000B3752" w:rsidP="00E81A88">
      <w:pPr>
        <w:pStyle w:val="Heading2"/>
      </w:pPr>
      <w:r w:rsidRPr="00E81A88">
        <w:t xml:space="preserve">Q. </w:t>
      </w:r>
      <w:r w:rsidR="00E86A23" w:rsidRPr="00E81A88">
        <w:t>What type of projects will be considered for funding?</w:t>
      </w:r>
    </w:p>
    <w:p w14:paraId="7EDCB944" w14:textId="27A7E50D" w:rsidR="000B3752" w:rsidRPr="00E86A23" w:rsidRDefault="000B3752" w:rsidP="00DC6750">
      <w:pPr>
        <w:pStyle w:val="Heading2"/>
        <w:rPr>
          <w:b w:val="0"/>
          <w:color w:val="auto"/>
          <w:sz w:val="20"/>
          <w:szCs w:val="20"/>
        </w:rPr>
      </w:pPr>
      <w:r>
        <w:t xml:space="preserve">A. </w:t>
      </w:r>
      <w:r w:rsidR="005D4B30" w:rsidRPr="005D4B30">
        <w:rPr>
          <w:b w:val="0"/>
          <w:color w:val="auto"/>
          <w:sz w:val="20"/>
          <w:szCs w:val="20"/>
        </w:rPr>
        <w:t>The following is a non-exhaustive list of the types of projects (activities) eligible for funding:</w:t>
      </w:r>
    </w:p>
    <w:p w14:paraId="65541A26" w14:textId="6F0AFED5" w:rsidR="000E7C66" w:rsidRPr="001A034F" w:rsidRDefault="000E7C66" w:rsidP="005D4B30">
      <w:pPr>
        <w:pStyle w:val="BodyText"/>
        <w:rPr>
          <w:b/>
          <w:bCs/>
        </w:rPr>
      </w:pPr>
      <w:r w:rsidRPr="001A034F">
        <w:rPr>
          <w:b/>
          <w:bCs/>
        </w:rPr>
        <w:t>Risk identification, assessment, and evaluation</w:t>
      </w:r>
    </w:p>
    <w:p w14:paraId="667C0609" w14:textId="0C2C5A21" w:rsidR="000E7C66" w:rsidRPr="000E7C66" w:rsidRDefault="000E7C66" w:rsidP="001A034F">
      <w:pPr>
        <w:pStyle w:val="ListBullet"/>
      </w:pPr>
      <w:r w:rsidRPr="000E7C66">
        <w:t xml:space="preserve">risk assessment frameworks and guidelines </w:t>
      </w:r>
    </w:p>
    <w:p w14:paraId="3F006621" w14:textId="1C8A488F" w:rsidR="000E7C66" w:rsidRPr="000E7C66" w:rsidRDefault="000E7C66" w:rsidP="001A034F">
      <w:pPr>
        <w:pStyle w:val="ListBullet"/>
      </w:pPr>
      <w:r w:rsidRPr="000E7C66">
        <w:t xml:space="preserve">feasibility / preliminary studies and investigations </w:t>
      </w:r>
    </w:p>
    <w:p w14:paraId="0D5AD82F" w14:textId="000E52A3" w:rsidR="000E7C66" w:rsidRPr="000E7C66" w:rsidRDefault="000E7C66" w:rsidP="001A034F">
      <w:pPr>
        <w:pStyle w:val="ListBullet"/>
      </w:pPr>
      <w:r w:rsidRPr="000E7C66">
        <w:t>condition or safety audits.</w:t>
      </w:r>
    </w:p>
    <w:p w14:paraId="71242E88" w14:textId="13DF2CCA" w:rsidR="000E7C66" w:rsidRPr="001A034F" w:rsidRDefault="000E7C66" w:rsidP="005D4B30">
      <w:pPr>
        <w:pStyle w:val="BodyText"/>
        <w:rPr>
          <w:b/>
          <w:bCs/>
        </w:rPr>
      </w:pPr>
      <w:r w:rsidRPr="001A034F">
        <w:rPr>
          <w:b/>
          <w:bCs/>
        </w:rPr>
        <w:t xml:space="preserve">Risk treatment </w:t>
      </w:r>
    </w:p>
    <w:p w14:paraId="1419FEBC" w14:textId="6416AA73" w:rsidR="000E7C66" w:rsidRPr="000E7C66" w:rsidRDefault="000E7C66" w:rsidP="001A034F">
      <w:pPr>
        <w:pStyle w:val="ListBullet"/>
      </w:pPr>
      <w:r w:rsidRPr="000E7C66">
        <w:t>works supported by strategic risk assessments, coastal and marine management plans, preliminary condition audits or engineering and geotechnical reports</w:t>
      </w:r>
    </w:p>
    <w:p w14:paraId="444E385B" w14:textId="5495DA3D" w:rsidR="000E7C66" w:rsidRPr="000E7C66" w:rsidRDefault="000E7C66" w:rsidP="001A034F">
      <w:pPr>
        <w:pStyle w:val="ListBullet"/>
      </w:pPr>
      <w:r w:rsidRPr="000E7C66">
        <w:t xml:space="preserve">removal of damaged or dangerous assets </w:t>
      </w:r>
    </w:p>
    <w:p w14:paraId="07D4CE88" w14:textId="13E2358C" w:rsidR="000E7C66" w:rsidRPr="000E7C66" w:rsidRDefault="000E7C66" w:rsidP="001A034F">
      <w:pPr>
        <w:pStyle w:val="ListBullet"/>
      </w:pPr>
      <w:r w:rsidRPr="000E7C66">
        <w:t>renewal or replacement of coastal dependent assets or infrastructure</w:t>
      </w:r>
    </w:p>
    <w:p w14:paraId="0A03F839" w14:textId="682CF819" w:rsidR="000E7C66" w:rsidRPr="000E7C66" w:rsidRDefault="000E7C66" w:rsidP="001A034F">
      <w:pPr>
        <w:pStyle w:val="ListBullet"/>
      </w:pPr>
      <w:r w:rsidRPr="000E7C66">
        <w:t xml:space="preserve">installation of signage and access barriers or fencing </w:t>
      </w:r>
    </w:p>
    <w:p w14:paraId="55565AC1" w14:textId="2036D8C9" w:rsidR="000E7C66" w:rsidRPr="000E7C66" w:rsidRDefault="000E7C66" w:rsidP="001A034F">
      <w:pPr>
        <w:pStyle w:val="ListBullet"/>
      </w:pPr>
      <w:r w:rsidRPr="000E7C66">
        <w:t>engineering responses to geological and erosion risks.</w:t>
      </w:r>
    </w:p>
    <w:p w14:paraId="6CE472DB" w14:textId="73C5FB26" w:rsidR="000E7C66" w:rsidRPr="001A034F" w:rsidRDefault="000E7C66" w:rsidP="005D4B30">
      <w:pPr>
        <w:pStyle w:val="BodyText"/>
        <w:rPr>
          <w:b/>
          <w:bCs/>
        </w:rPr>
      </w:pPr>
      <w:r w:rsidRPr="001A034F">
        <w:rPr>
          <w:b/>
          <w:bCs/>
        </w:rPr>
        <w:lastRenderedPageBreak/>
        <w:t xml:space="preserve">Risk monitoring </w:t>
      </w:r>
    </w:p>
    <w:p w14:paraId="1317261C" w14:textId="691C839B" w:rsidR="000E7C66" w:rsidRPr="000E7C66" w:rsidRDefault="000E7C66" w:rsidP="001A034F">
      <w:pPr>
        <w:pStyle w:val="ListBullet"/>
      </w:pPr>
      <w:r w:rsidRPr="000E7C66">
        <w:t xml:space="preserve">land stability monitoring </w:t>
      </w:r>
    </w:p>
    <w:p w14:paraId="7A1DBF09" w14:textId="6124ADAF" w:rsidR="000E7C66" w:rsidRPr="000E7C66" w:rsidRDefault="001A034F" w:rsidP="001A034F">
      <w:pPr>
        <w:pStyle w:val="ListBullet"/>
      </w:pPr>
      <w:r>
        <w:t>l</w:t>
      </w:r>
      <w:r w:rsidR="000E7C66" w:rsidRPr="000E7C66">
        <w:t>ongitudinal studies (for example erosion, coastal processes, geotechnical).</w:t>
      </w:r>
    </w:p>
    <w:p w14:paraId="6236A551" w14:textId="0D40E2BC" w:rsidR="000E7C66" w:rsidRPr="001A034F" w:rsidRDefault="000E7C66" w:rsidP="005D4B30">
      <w:pPr>
        <w:pStyle w:val="BodyText"/>
        <w:rPr>
          <w:b/>
          <w:bCs/>
        </w:rPr>
      </w:pPr>
      <w:r w:rsidRPr="001A034F">
        <w:rPr>
          <w:b/>
          <w:bCs/>
        </w:rPr>
        <w:t>Improved access</w:t>
      </w:r>
    </w:p>
    <w:p w14:paraId="657107BD" w14:textId="4D7711CB" w:rsidR="000E7C66" w:rsidRPr="001A034F" w:rsidRDefault="000E7C66" w:rsidP="001A034F">
      <w:pPr>
        <w:pStyle w:val="ListBullet"/>
      </w:pPr>
      <w:r w:rsidRPr="001A034F">
        <w:t>construction of safe access structures (for example handrails, stairs, ramps, boardwalks, paths/shared trails)</w:t>
      </w:r>
    </w:p>
    <w:p w14:paraId="3C42CC68" w14:textId="17D58BA5" w:rsidR="000E7C66" w:rsidRPr="001A034F" w:rsidRDefault="000E7C66" w:rsidP="001A034F">
      <w:pPr>
        <w:pStyle w:val="ListBullet"/>
      </w:pPr>
      <w:r w:rsidRPr="001A034F">
        <w:t>enable access for people with varied levels of physical ability or capability (for example accessible change rooms, parking, beach matting)</w:t>
      </w:r>
    </w:p>
    <w:p w14:paraId="69A87716" w14:textId="372E9595" w:rsidR="000E7C66" w:rsidRPr="001A034F" w:rsidRDefault="000E7C66" w:rsidP="001A034F">
      <w:pPr>
        <w:pStyle w:val="ListBullet"/>
      </w:pPr>
      <w:r w:rsidRPr="001A034F">
        <w:t>consolidation of informal access points</w:t>
      </w:r>
    </w:p>
    <w:p w14:paraId="7EED87DE" w14:textId="4B0CE72C" w:rsidR="000E7C66" w:rsidRPr="001A034F" w:rsidRDefault="000E7C66" w:rsidP="001A034F">
      <w:pPr>
        <w:pStyle w:val="ListBullet"/>
      </w:pPr>
      <w:r w:rsidRPr="001A034F">
        <w:t>prohibit off-road access to coastal areas by private vehicles.</w:t>
      </w:r>
    </w:p>
    <w:p w14:paraId="798239AB" w14:textId="5912C362" w:rsidR="000E7C66" w:rsidRPr="000E7C66" w:rsidRDefault="000E7C66" w:rsidP="00134477">
      <w:pPr>
        <w:pStyle w:val="BodyText12ptBefore"/>
      </w:pPr>
      <w:r w:rsidRPr="000E7C66">
        <w:t xml:space="preserve">A list of successful projects from </w:t>
      </w:r>
      <w:r w:rsidR="001C5043">
        <w:t>previous year</w:t>
      </w:r>
      <w:r w:rsidR="004B11AA">
        <w:t>s</w:t>
      </w:r>
      <w:r w:rsidRPr="000E7C66">
        <w:t xml:space="preserve"> can be found at marineandcoasts.vic.gov.au/grants/coastal-public-access-and-risk-grants. Successful projects have included:  </w:t>
      </w:r>
    </w:p>
    <w:p w14:paraId="13EB563A" w14:textId="4BD321AF" w:rsidR="000E7C66" w:rsidRPr="000E7C66" w:rsidRDefault="000E7C66" w:rsidP="0062222A">
      <w:pPr>
        <w:pStyle w:val="ListBullet"/>
      </w:pPr>
      <w:r w:rsidRPr="000E7C66">
        <w:t>new boardwalks and boardwalk extensions</w:t>
      </w:r>
    </w:p>
    <w:p w14:paraId="4657A159" w14:textId="7ED5D3C6" w:rsidR="000E7C66" w:rsidRPr="000E7C66" w:rsidRDefault="000E7C66" w:rsidP="0062222A">
      <w:pPr>
        <w:pStyle w:val="ListBullet"/>
      </w:pPr>
      <w:r w:rsidRPr="000E7C66">
        <w:t xml:space="preserve">new all-abilities beach access ramps </w:t>
      </w:r>
    </w:p>
    <w:p w14:paraId="2AD5A89A" w14:textId="3F79F5F8" w:rsidR="000E7C66" w:rsidRPr="000E7C66" w:rsidRDefault="000E7C66" w:rsidP="0062222A">
      <w:pPr>
        <w:pStyle w:val="ListBullet"/>
      </w:pPr>
      <w:r w:rsidRPr="000E7C66">
        <w:t>stair replacements</w:t>
      </w:r>
      <w:r w:rsidR="00321256">
        <w:t xml:space="preserve"> and repairs</w:t>
      </w:r>
    </w:p>
    <w:p w14:paraId="61B1EA8B" w14:textId="4D0110FB" w:rsidR="000E7C66" w:rsidRDefault="001C7EFB" w:rsidP="0062222A">
      <w:pPr>
        <w:pStyle w:val="ListBullet"/>
      </w:pPr>
      <w:r>
        <w:t>realignment</w:t>
      </w:r>
      <w:r w:rsidR="00E72947">
        <w:t xml:space="preserve"> and </w:t>
      </w:r>
      <w:r>
        <w:t xml:space="preserve">repair </w:t>
      </w:r>
      <w:r w:rsidR="00E72947">
        <w:t xml:space="preserve">of </w:t>
      </w:r>
      <w:r w:rsidR="000E7C66" w:rsidRPr="000E7C66">
        <w:t>foreshore paths and trails</w:t>
      </w:r>
    </w:p>
    <w:p w14:paraId="3CF5491F" w14:textId="29708D11" w:rsidR="009C76B4" w:rsidRPr="000E7C66" w:rsidRDefault="009C76B4" w:rsidP="0062222A">
      <w:pPr>
        <w:pStyle w:val="ListBullet"/>
      </w:pPr>
      <w:r>
        <w:t>decommissioning</w:t>
      </w:r>
      <w:r w:rsidR="004F5D82">
        <w:t xml:space="preserve"> / consolidation</w:t>
      </w:r>
      <w:r>
        <w:t xml:space="preserve"> of access paths</w:t>
      </w:r>
    </w:p>
    <w:p w14:paraId="017FC518" w14:textId="3966754C" w:rsidR="000E7C66" w:rsidRDefault="000E7C66" w:rsidP="0062222A">
      <w:pPr>
        <w:pStyle w:val="ListBullet"/>
      </w:pPr>
      <w:r w:rsidRPr="000E7C66">
        <w:t>erosion management planning</w:t>
      </w:r>
    </w:p>
    <w:p w14:paraId="74BC5CFC" w14:textId="568BB2CE" w:rsidR="000B3752" w:rsidRDefault="000E7C66" w:rsidP="0062222A">
      <w:pPr>
        <w:pStyle w:val="ListBullet"/>
      </w:pPr>
      <w:r w:rsidRPr="000E7C66">
        <w:t>coastal stability assessments</w:t>
      </w:r>
    </w:p>
    <w:p w14:paraId="48575D21" w14:textId="0A63E05F" w:rsidR="00FA28B3" w:rsidRDefault="00FA28B3" w:rsidP="0062222A">
      <w:pPr>
        <w:pStyle w:val="ListBullet"/>
      </w:pPr>
      <w:r>
        <w:t>erosion and coastal process studies.</w:t>
      </w:r>
    </w:p>
    <w:p w14:paraId="5444E930" w14:textId="77777777" w:rsidR="00A86AA4" w:rsidRPr="00E81A88" w:rsidRDefault="000B3752" w:rsidP="00E81A88">
      <w:pPr>
        <w:pStyle w:val="Heading2"/>
      </w:pPr>
      <w:r w:rsidRPr="00E81A88">
        <w:t xml:space="preserve">Q. </w:t>
      </w:r>
      <w:r w:rsidR="00A86AA4" w:rsidRPr="00E81A88">
        <w:t>What will not be considered for funding?</w:t>
      </w:r>
    </w:p>
    <w:p w14:paraId="06A29839" w14:textId="0DEF2292" w:rsidR="00E17D0C" w:rsidRPr="00E17D0C" w:rsidRDefault="000B3752" w:rsidP="00E17D0C">
      <w:pPr>
        <w:pStyle w:val="Heading2"/>
        <w:rPr>
          <w:b w:val="0"/>
          <w:color w:val="auto"/>
          <w:sz w:val="20"/>
          <w:szCs w:val="20"/>
        </w:rPr>
      </w:pPr>
      <w:r>
        <w:t xml:space="preserve">A. </w:t>
      </w:r>
      <w:r w:rsidR="00E17D0C" w:rsidRPr="00E17D0C">
        <w:rPr>
          <w:b w:val="0"/>
          <w:color w:val="auto"/>
          <w:sz w:val="20"/>
          <w:szCs w:val="20"/>
        </w:rPr>
        <w:t xml:space="preserve">The following will not be considered for funding: </w:t>
      </w:r>
    </w:p>
    <w:p w14:paraId="26B678BB" w14:textId="77777777" w:rsidR="00E17D0C" w:rsidRPr="00E17D0C" w:rsidRDefault="00E17D0C" w:rsidP="00E17D0C">
      <w:pPr>
        <w:pStyle w:val="ListBullet"/>
      </w:pPr>
      <w:r w:rsidRPr="00E17D0C">
        <w:t>the purchase of land</w:t>
      </w:r>
    </w:p>
    <w:p w14:paraId="41427659" w14:textId="77777777" w:rsidR="00E17D0C" w:rsidRPr="00E17D0C" w:rsidRDefault="00E17D0C" w:rsidP="00E17D0C">
      <w:pPr>
        <w:pStyle w:val="ListBullet"/>
      </w:pPr>
      <w:r w:rsidRPr="00E17D0C">
        <w:t>activities that have already started</w:t>
      </w:r>
    </w:p>
    <w:p w14:paraId="2DC31B0F" w14:textId="77777777" w:rsidR="00E17D0C" w:rsidRPr="00E17D0C" w:rsidRDefault="00E17D0C" w:rsidP="00E17D0C">
      <w:pPr>
        <w:pStyle w:val="ListBullet"/>
      </w:pPr>
      <w:r w:rsidRPr="00E17D0C">
        <w:t>routine or ongoing maintenance activities that should be part of the day to day management of the reserve, including weed removal</w:t>
      </w:r>
    </w:p>
    <w:p w14:paraId="30F1E96A" w14:textId="77777777" w:rsidR="00E17D0C" w:rsidRPr="00E17D0C" w:rsidRDefault="00E17D0C" w:rsidP="00E17D0C">
      <w:pPr>
        <w:pStyle w:val="ListBullet"/>
      </w:pPr>
      <w:r w:rsidRPr="00E17D0C">
        <w:t>recurrent operating costs, for example salaries (including project management), rent and utility costs, and activities establishing expectations of ongoing funding</w:t>
      </w:r>
    </w:p>
    <w:p w14:paraId="4B944E9D" w14:textId="77777777" w:rsidR="00E17D0C" w:rsidRPr="00E17D0C" w:rsidRDefault="00E17D0C" w:rsidP="00E17D0C">
      <w:pPr>
        <w:pStyle w:val="ListBullet"/>
      </w:pPr>
      <w:r w:rsidRPr="00E17D0C">
        <w:t>projects on reserves with limited public access, or relating to private land or assets</w:t>
      </w:r>
    </w:p>
    <w:p w14:paraId="1398C557" w14:textId="77777777" w:rsidR="00E17D0C" w:rsidRPr="00E17D0C" w:rsidRDefault="00E17D0C" w:rsidP="00E17D0C">
      <w:pPr>
        <w:pStyle w:val="ListBullet"/>
      </w:pPr>
      <w:r w:rsidRPr="00E17D0C">
        <w:t>projects supported by other government funding programs and initiatives such as those relating to local ports, recreational boating and fishing, sport and recreation and non-coastal dependent facilities or infrastructure</w:t>
      </w:r>
    </w:p>
    <w:p w14:paraId="66D74816" w14:textId="77777777" w:rsidR="00E17D0C" w:rsidRPr="00E17D0C" w:rsidRDefault="00E17D0C" w:rsidP="00E17D0C">
      <w:pPr>
        <w:pStyle w:val="ListBullet"/>
      </w:pPr>
      <w:r w:rsidRPr="00E17D0C">
        <w:t>tree risk studies or mitigation works</w:t>
      </w:r>
    </w:p>
    <w:p w14:paraId="6BF557A5" w14:textId="77777777" w:rsidR="00E17D0C" w:rsidRPr="00E17D0C" w:rsidRDefault="00E17D0C" w:rsidP="00E17D0C">
      <w:pPr>
        <w:pStyle w:val="ListBullet"/>
      </w:pPr>
      <w:r w:rsidRPr="00E17D0C">
        <w:t>activities located outside the State of Victoria.</w:t>
      </w:r>
    </w:p>
    <w:p w14:paraId="62599F1D" w14:textId="61E38187" w:rsidR="000B3752" w:rsidRDefault="00FA1DE5" w:rsidP="000B3752">
      <w:pPr>
        <w:pStyle w:val="Heading2"/>
        <w:rPr>
          <w:b w:val="0"/>
          <w:color w:val="auto"/>
          <w:sz w:val="20"/>
          <w:szCs w:val="20"/>
        </w:rPr>
      </w:pPr>
      <w:r>
        <w:rPr>
          <w:b w:val="0"/>
          <w:color w:val="auto"/>
          <w:sz w:val="20"/>
          <w:szCs w:val="20"/>
        </w:rPr>
        <w:t>Projects that have not been funded in the past include:</w:t>
      </w:r>
    </w:p>
    <w:p w14:paraId="27DED943" w14:textId="36A142CB" w:rsidR="00FA1DE5" w:rsidRDefault="00FA1DE5" w:rsidP="00FA1DE5">
      <w:pPr>
        <w:pStyle w:val="ListBullet"/>
      </w:pPr>
      <w:r>
        <w:t>where the land manager contributes less than outlined in the application guidelines</w:t>
      </w:r>
    </w:p>
    <w:p w14:paraId="2B41ABD8" w14:textId="698B2DF5" w:rsidR="00FA1DE5" w:rsidRDefault="00FA1DE5" w:rsidP="00FA1DE5">
      <w:pPr>
        <w:pStyle w:val="ListBullet"/>
      </w:pPr>
      <w:r>
        <w:t>tree risk studies or mitigation works</w:t>
      </w:r>
    </w:p>
    <w:p w14:paraId="116A4268" w14:textId="436A9245" w:rsidR="00FA1DE5" w:rsidRDefault="00FA1DE5" w:rsidP="00FA1DE5">
      <w:pPr>
        <w:pStyle w:val="ListBullet"/>
      </w:pPr>
      <w:r>
        <w:t xml:space="preserve">where the project focus is significant coastal protection infrastructure </w:t>
      </w:r>
    </w:p>
    <w:p w14:paraId="233A10F3" w14:textId="45DCC0BB" w:rsidR="000B3752" w:rsidRPr="00C006DB" w:rsidRDefault="00FA1DE5" w:rsidP="001E1694">
      <w:pPr>
        <w:pStyle w:val="ListBullet"/>
      </w:pPr>
      <w:r>
        <w:lastRenderedPageBreak/>
        <w:t>where the detail provided in the application is insufficient.</w:t>
      </w:r>
    </w:p>
    <w:p w14:paraId="44186C04" w14:textId="77777777" w:rsidR="00C22A6A" w:rsidRPr="00C22A6A" w:rsidRDefault="000B3752" w:rsidP="00C22A6A">
      <w:pPr>
        <w:pStyle w:val="Heading2"/>
      </w:pPr>
      <w:r w:rsidRPr="00E81A88">
        <w:t xml:space="preserve">Q. </w:t>
      </w:r>
      <w:r w:rsidR="00C22A6A" w:rsidRPr="00C22A6A">
        <w:t>How much funding is available for each grant?</w:t>
      </w:r>
    </w:p>
    <w:p w14:paraId="0670C94D" w14:textId="64DBA8E0" w:rsidR="00F14426" w:rsidRPr="00F14426" w:rsidRDefault="000B3752" w:rsidP="00F14426">
      <w:pPr>
        <w:pStyle w:val="Heading2"/>
        <w:rPr>
          <w:b w:val="0"/>
          <w:color w:val="auto"/>
          <w:sz w:val="20"/>
          <w:szCs w:val="20"/>
        </w:rPr>
      </w:pPr>
      <w:r>
        <w:t xml:space="preserve">A. </w:t>
      </w:r>
      <w:r w:rsidR="00F14426" w:rsidRPr="00F14426">
        <w:rPr>
          <w:b w:val="0"/>
          <w:color w:val="auto"/>
          <w:sz w:val="20"/>
          <w:szCs w:val="20"/>
        </w:rPr>
        <w:t>The maximum funding for each grant is: $150,000</w:t>
      </w:r>
      <w:r w:rsidR="00604ECA">
        <w:rPr>
          <w:b w:val="0"/>
          <w:color w:val="auto"/>
          <w:sz w:val="20"/>
          <w:szCs w:val="20"/>
        </w:rPr>
        <w:t xml:space="preserve"> (excluding GST)</w:t>
      </w:r>
    </w:p>
    <w:p w14:paraId="2FE7405A" w14:textId="025248DF" w:rsidR="00F14426" w:rsidRDefault="00F14426" w:rsidP="0071154C">
      <w:pPr>
        <w:pStyle w:val="BodyText"/>
      </w:pPr>
      <w:r w:rsidRPr="00F14426">
        <w:t xml:space="preserve">The program provides a financial contribution to projects based on the annual revenue of the applicant – where the applicant’s revenue is less than $600,000, the program will contribute 100% of the project cost, where more than $600,000, 70% of the project cost, and for Parks Victoria, 50% of the project cost. </w:t>
      </w:r>
    </w:p>
    <w:p w14:paraId="679B8A09" w14:textId="77777777" w:rsidR="00A147C4" w:rsidRPr="006C7AC0" w:rsidRDefault="00A147C4" w:rsidP="006C7AC0">
      <w:pPr>
        <w:pStyle w:val="Heading2"/>
      </w:pPr>
      <w:r w:rsidRPr="006C7AC0">
        <w:t>Q: Should we include GST?</w:t>
      </w:r>
    </w:p>
    <w:p w14:paraId="550B588E" w14:textId="7B63655A" w:rsidR="00A147C4" w:rsidRPr="006C7AC0" w:rsidRDefault="00A147C4" w:rsidP="00A147C4">
      <w:pPr>
        <w:pStyle w:val="BodyText"/>
        <w:rPr>
          <w:rFonts w:cs="Arial"/>
          <w:bCs/>
          <w:iCs/>
          <w:color w:val="auto"/>
          <w:kern w:val="20"/>
          <w:lang w:eastAsia="en-AU"/>
        </w:rPr>
      </w:pPr>
      <w:r w:rsidRPr="006C7AC0">
        <w:rPr>
          <w:rStyle w:val="Heading2Char"/>
        </w:rPr>
        <w:t>A:</w:t>
      </w:r>
      <w:r w:rsidRPr="00B46F92">
        <w:rPr>
          <w:b/>
          <w:color w:val="FF0000"/>
        </w:rPr>
        <w:t xml:space="preserve"> </w:t>
      </w:r>
      <w:r w:rsidRPr="006C7AC0">
        <w:rPr>
          <w:rFonts w:cs="Arial"/>
          <w:bCs/>
          <w:iCs/>
          <w:color w:val="auto"/>
          <w:kern w:val="20"/>
          <w:lang w:eastAsia="en-AU"/>
        </w:rPr>
        <w:t>DELWP does not pay GST in addition to the approved grant amount, as our grant payment is a GST free transaction. Therefore, apply for the amount that would cover the total costs of delivering your project, including GST where applicable.</w:t>
      </w:r>
    </w:p>
    <w:p w14:paraId="32913BD5" w14:textId="1178938E" w:rsidR="00960167" w:rsidRPr="00960167" w:rsidRDefault="00C22A6A" w:rsidP="00960167">
      <w:pPr>
        <w:pStyle w:val="Heading2"/>
      </w:pPr>
      <w:r w:rsidRPr="00E81A88">
        <w:t xml:space="preserve">Q. </w:t>
      </w:r>
      <w:r w:rsidR="00960167" w:rsidRPr="00960167">
        <w:t xml:space="preserve">Will applicants be required to </w:t>
      </w:r>
      <w:r w:rsidR="00EF69F6">
        <w:t>provide quotes</w:t>
      </w:r>
      <w:r w:rsidR="00F00A89">
        <w:t>?</w:t>
      </w:r>
    </w:p>
    <w:p w14:paraId="1E6525F8" w14:textId="77777777" w:rsidR="00001E17" w:rsidRPr="00001E17" w:rsidRDefault="00C22A6A" w:rsidP="00001E17">
      <w:pPr>
        <w:pStyle w:val="Heading2"/>
      </w:pPr>
      <w:r>
        <w:t xml:space="preserve">A. </w:t>
      </w:r>
      <w:r w:rsidR="00001E17" w:rsidRPr="00001E17">
        <w:rPr>
          <w:b w:val="0"/>
          <w:color w:val="auto"/>
          <w:sz w:val="20"/>
          <w:szCs w:val="20"/>
        </w:rPr>
        <w:t>The application must include at least two written quotes (GST exclusive) for each eligible component of works, totalling the estimated cost of the project. Quotes must be dated and have been obtained within the past six (6) months.</w:t>
      </w:r>
    </w:p>
    <w:p w14:paraId="626859D9" w14:textId="29C5A55A" w:rsidR="007A3C3A" w:rsidRPr="007A3C3A" w:rsidRDefault="00C22A6A" w:rsidP="00001E17">
      <w:pPr>
        <w:pStyle w:val="Heading2"/>
      </w:pPr>
      <w:r w:rsidRPr="00E81A88">
        <w:t xml:space="preserve">Q. </w:t>
      </w:r>
      <w:r w:rsidR="007A3C3A" w:rsidRPr="007A3C3A">
        <w:t xml:space="preserve">How long do successful applicants have to complete their project? </w:t>
      </w:r>
    </w:p>
    <w:p w14:paraId="4DFD9B54" w14:textId="235E8D6D" w:rsidR="00C22A6A" w:rsidRPr="00C22A6A" w:rsidRDefault="00C22A6A" w:rsidP="006414A7">
      <w:pPr>
        <w:pStyle w:val="Heading2"/>
      </w:pPr>
      <w:r>
        <w:t xml:space="preserve">A. </w:t>
      </w:r>
      <w:r w:rsidR="003861CF" w:rsidRPr="003861CF">
        <w:rPr>
          <w:b w:val="0"/>
          <w:color w:val="auto"/>
          <w:sz w:val="20"/>
          <w:szCs w:val="20"/>
        </w:rPr>
        <w:t>Projects must be completed (including the submission of acquittal documentation to DELWP) by 28 October 2022. This is approximately 12 months</w:t>
      </w:r>
      <w:r w:rsidR="003861CF">
        <w:rPr>
          <w:b w:val="0"/>
          <w:color w:val="auto"/>
          <w:sz w:val="20"/>
          <w:szCs w:val="20"/>
        </w:rPr>
        <w:t xml:space="preserve"> depending on the date the funding agreement is signed/payment made.</w:t>
      </w:r>
    </w:p>
    <w:p w14:paraId="228C3B56" w14:textId="5F14AC5A" w:rsidR="009F6421" w:rsidRPr="009F6421" w:rsidRDefault="007A3C3A" w:rsidP="009F6421">
      <w:pPr>
        <w:pStyle w:val="Heading2"/>
      </w:pPr>
      <w:r w:rsidRPr="00E81A88">
        <w:t xml:space="preserve">Q. </w:t>
      </w:r>
      <w:r w:rsidR="009F6421" w:rsidRPr="009F6421">
        <w:t xml:space="preserve">How do I apply? </w:t>
      </w:r>
    </w:p>
    <w:p w14:paraId="5281B2A1" w14:textId="77777777" w:rsidR="00B9614A" w:rsidRDefault="007A3C3A" w:rsidP="001B1E09">
      <w:pPr>
        <w:pStyle w:val="Heading2"/>
        <w:rPr>
          <w:b w:val="0"/>
          <w:color w:val="auto"/>
          <w:sz w:val="20"/>
          <w:szCs w:val="20"/>
        </w:rPr>
      </w:pPr>
      <w:r>
        <w:t xml:space="preserve">A. </w:t>
      </w:r>
      <w:r w:rsidR="00B9614A" w:rsidRPr="00B9614A">
        <w:rPr>
          <w:b w:val="0"/>
          <w:color w:val="auto"/>
          <w:sz w:val="20"/>
          <w:szCs w:val="20"/>
        </w:rPr>
        <w:t>Online at www.marineandcoasts.vic.gov.au/grants/coastal-public-access-and-risk-grants (including any attachments).</w:t>
      </w:r>
    </w:p>
    <w:p w14:paraId="013BD4D9" w14:textId="527B3E51" w:rsidR="00B9614A" w:rsidRPr="00B9614A" w:rsidRDefault="00B9614A" w:rsidP="00B9614A">
      <w:pPr>
        <w:pStyle w:val="BodyText"/>
      </w:pPr>
      <w:r w:rsidRPr="00B9614A">
        <w:t xml:space="preserve">Applicants can attach documents to an online application as long as they are in an acceptable file type (such as Word, Excel, </w:t>
      </w:r>
      <w:proofErr w:type="gramStart"/>
      <w:r w:rsidRPr="00B9614A">
        <w:t>PDF</w:t>
      </w:r>
      <w:proofErr w:type="gramEnd"/>
      <w:r w:rsidRPr="00B9614A">
        <w:t xml:space="preserve"> or JPEG) and don’t exceed the maximum file size of 5MB. </w:t>
      </w:r>
    </w:p>
    <w:p w14:paraId="40FD848C" w14:textId="77777777" w:rsidR="00B9614A" w:rsidRPr="00B9614A" w:rsidRDefault="00B9614A" w:rsidP="00B9614A">
      <w:pPr>
        <w:pStyle w:val="BodyText"/>
        <w:rPr>
          <w:b/>
          <w:bCs/>
        </w:rPr>
      </w:pPr>
      <w:r w:rsidRPr="00B9614A">
        <w:rPr>
          <w:b/>
          <w:bCs/>
        </w:rPr>
        <w:t>Important tips:</w:t>
      </w:r>
    </w:p>
    <w:p w14:paraId="6941B0DD" w14:textId="4A808F12" w:rsidR="00B9614A" w:rsidRPr="00B9614A" w:rsidRDefault="00B9614A" w:rsidP="00B9614A">
      <w:pPr>
        <w:pStyle w:val="ListBullet"/>
      </w:pPr>
      <w:r w:rsidRPr="00B9614A">
        <w:t xml:space="preserve">When </w:t>
      </w:r>
      <w:proofErr w:type="gramStart"/>
      <w:r w:rsidRPr="00B9614A">
        <w:t>submitting an application</w:t>
      </w:r>
      <w:proofErr w:type="gramEnd"/>
      <w:r w:rsidRPr="00B9614A">
        <w:t xml:space="preserve"> online, applicants should check carefully to ensure all attachments have been uploaded. </w:t>
      </w:r>
    </w:p>
    <w:p w14:paraId="6E4D8600" w14:textId="6B3EF4C9" w:rsidR="00B9614A" w:rsidRPr="00B9614A" w:rsidRDefault="00B9614A" w:rsidP="00B9614A">
      <w:pPr>
        <w:pStyle w:val="ListBullet"/>
      </w:pPr>
      <w:r w:rsidRPr="00B9614A">
        <w:t>The maximum file size limit is 5MB.</w:t>
      </w:r>
    </w:p>
    <w:p w14:paraId="0785B52C" w14:textId="567D35F6" w:rsidR="00B9614A" w:rsidRPr="00B9614A" w:rsidRDefault="00B9614A" w:rsidP="00FC1A7D">
      <w:pPr>
        <w:pStyle w:val="ListBullet"/>
      </w:pPr>
      <w:r w:rsidRPr="00B9614A">
        <w:t xml:space="preserve">If applicants have documents to submit that cannot be attached to an online application, they can email them to </w:t>
      </w:r>
      <w:hyperlink r:id="rId21" w:history="1">
        <w:r w:rsidR="002A5719" w:rsidRPr="002A5719">
          <w:rPr>
            <w:rStyle w:val="Hyperlink"/>
            <w:rFonts w:ascii="Arial" w:eastAsiaTheme="majorEastAsia" w:hAnsi="Arial"/>
          </w:rPr>
          <w:t>marine.coasts@delwp.vic.gov.au</w:t>
        </w:r>
      </w:hyperlink>
      <w:r w:rsidRPr="00B9614A">
        <w:t xml:space="preserve">, quoting the application number. Attach all documents to one email, zipping the files if required. </w:t>
      </w:r>
    </w:p>
    <w:p w14:paraId="40E6E9F0" w14:textId="5ACCF987" w:rsidR="00964855" w:rsidRDefault="00964855" w:rsidP="00964855">
      <w:pPr>
        <w:pStyle w:val="Heading2"/>
      </w:pPr>
      <w:r w:rsidRPr="00E81A88">
        <w:t xml:space="preserve">Q. </w:t>
      </w:r>
      <w:r>
        <w:t>What are the assessment criteria for applications?</w:t>
      </w:r>
    </w:p>
    <w:p w14:paraId="04869B3E" w14:textId="4B7935CF" w:rsidR="00D443DE" w:rsidRPr="00D443DE" w:rsidRDefault="00964855" w:rsidP="00D443DE">
      <w:pPr>
        <w:pStyle w:val="Heading2"/>
        <w:rPr>
          <w:b w:val="0"/>
          <w:color w:val="auto"/>
          <w:sz w:val="20"/>
          <w:szCs w:val="20"/>
        </w:rPr>
      </w:pPr>
      <w:r>
        <w:t xml:space="preserve">A. </w:t>
      </w:r>
      <w:r w:rsidR="00D443DE" w:rsidRPr="00D443DE">
        <w:rPr>
          <w:b w:val="0"/>
          <w:color w:val="auto"/>
          <w:sz w:val="20"/>
          <w:szCs w:val="20"/>
        </w:rPr>
        <w:t>Applications must first meet the following criteria of eligibility:</w:t>
      </w:r>
    </w:p>
    <w:p w14:paraId="3AFE4761" w14:textId="77777777" w:rsidR="00D443DE" w:rsidRPr="00D443DE" w:rsidRDefault="00D443DE" w:rsidP="00D443DE">
      <w:pPr>
        <w:pStyle w:val="ListBullet"/>
      </w:pPr>
      <w:r w:rsidRPr="00D443DE">
        <w:t xml:space="preserve">The project location must be on coastal Crown land, as defined in the </w:t>
      </w:r>
      <w:r w:rsidRPr="00A11F54">
        <w:rPr>
          <w:i/>
          <w:iCs/>
        </w:rPr>
        <w:t>Marine and Coastal Act 2018</w:t>
      </w:r>
      <w:r w:rsidRPr="00D443DE">
        <w:t xml:space="preserve"> s.4(1), where the reservation / management status provides for public access.</w:t>
      </w:r>
    </w:p>
    <w:p w14:paraId="4805345F" w14:textId="77777777" w:rsidR="00D443DE" w:rsidRPr="00D443DE" w:rsidRDefault="00D443DE" w:rsidP="00D443DE">
      <w:pPr>
        <w:pStyle w:val="ListBullet"/>
      </w:pPr>
      <w:r w:rsidRPr="00D443DE">
        <w:t>The applicant must be a coastal Crown land manager.</w:t>
      </w:r>
    </w:p>
    <w:p w14:paraId="0AB6FC14" w14:textId="77777777" w:rsidR="00D443DE" w:rsidRPr="00D443DE" w:rsidRDefault="00D443DE" w:rsidP="00D443DE">
      <w:pPr>
        <w:pStyle w:val="ListBullet"/>
      </w:pPr>
      <w:r w:rsidRPr="00D443DE">
        <w:t xml:space="preserve">The proposed project must be consistent with the scope of the program and support outcomes consistent with the program’s objectives. </w:t>
      </w:r>
    </w:p>
    <w:p w14:paraId="28F13D65" w14:textId="77777777" w:rsidR="00D443DE" w:rsidRPr="00D443DE" w:rsidRDefault="00D443DE" w:rsidP="00D443DE">
      <w:pPr>
        <w:pStyle w:val="ListBullet"/>
      </w:pPr>
      <w:r w:rsidRPr="00D443DE">
        <w:lastRenderedPageBreak/>
        <w:t>A letter of in-principle support from the relevant DELWP Regional Manager Land and Built Environment Programs.</w:t>
      </w:r>
    </w:p>
    <w:p w14:paraId="49CD1306" w14:textId="5193C51C" w:rsidR="00D443DE" w:rsidRDefault="00D443DE" w:rsidP="00D443DE">
      <w:pPr>
        <w:pStyle w:val="ListBullet"/>
      </w:pPr>
      <w:r w:rsidRPr="00D443DE">
        <w:t xml:space="preserve">For previous recipients of CPAR grants, completion of all reporting requirements to the satisfaction of DELWP.  </w:t>
      </w:r>
    </w:p>
    <w:p w14:paraId="2CFDA04F" w14:textId="1F6CE0AB" w:rsidR="00E11FEA" w:rsidRPr="00D443DE" w:rsidRDefault="00E11FEA" w:rsidP="003B3606">
      <w:pPr>
        <w:pStyle w:val="ListBullet"/>
      </w:pPr>
      <w:r>
        <w:t>For v</w:t>
      </w:r>
      <w:r w:rsidRPr="00B259D8">
        <w:t>olunteer community-based committees of management,</w:t>
      </w:r>
      <w:r>
        <w:t xml:space="preserve"> completion of </w:t>
      </w:r>
      <w:r w:rsidRPr="00B259D8">
        <w:t>2019-2020 annual return</w:t>
      </w:r>
      <w:r>
        <w:t xml:space="preserve"> (this</w:t>
      </w:r>
      <w:r w:rsidRPr="006034B8">
        <w:t xml:space="preserve"> does not apply to councils and Parks Victoria).</w:t>
      </w:r>
    </w:p>
    <w:p w14:paraId="5B5FA405" w14:textId="77777777" w:rsidR="00D443DE" w:rsidRPr="00D443DE" w:rsidRDefault="00D443DE" w:rsidP="00D443DE">
      <w:pPr>
        <w:pStyle w:val="Heading2"/>
        <w:rPr>
          <w:b w:val="0"/>
          <w:color w:val="auto"/>
          <w:sz w:val="20"/>
          <w:szCs w:val="20"/>
        </w:rPr>
      </w:pPr>
      <w:r w:rsidRPr="00D443DE">
        <w:rPr>
          <w:b w:val="0"/>
          <w:color w:val="auto"/>
          <w:sz w:val="20"/>
          <w:szCs w:val="20"/>
        </w:rPr>
        <w:t xml:space="preserve">Applicants should then address all the following relevant criteria (each criterion is given a percentage weighting to indicate its relative importance in the assessment process): </w:t>
      </w:r>
    </w:p>
    <w:p w14:paraId="589D85A0" w14:textId="77777777" w:rsidR="000875D3" w:rsidRPr="000875D3" w:rsidRDefault="00D443DE" w:rsidP="000875D3">
      <w:pPr>
        <w:pStyle w:val="Heading2"/>
        <w:rPr>
          <w:b w:val="0"/>
          <w:i/>
          <w:iCs w:val="0"/>
          <w:color w:val="auto"/>
          <w:sz w:val="20"/>
          <w:szCs w:val="20"/>
        </w:rPr>
      </w:pPr>
      <w:r w:rsidRPr="00D443DE">
        <w:rPr>
          <w:color w:val="auto"/>
          <w:sz w:val="20"/>
          <w:szCs w:val="20"/>
        </w:rPr>
        <w:t>Why? 40%</w:t>
      </w:r>
      <w:r w:rsidR="00B06F8E">
        <w:rPr>
          <w:color w:val="auto"/>
          <w:sz w:val="20"/>
          <w:szCs w:val="20"/>
        </w:rPr>
        <w:t xml:space="preserve"> </w:t>
      </w:r>
      <w:r w:rsidR="000875D3" w:rsidRPr="000875D3">
        <w:rPr>
          <w:b w:val="0"/>
          <w:i/>
          <w:iCs w:val="0"/>
          <w:color w:val="auto"/>
          <w:sz w:val="20"/>
          <w:szCs w:val="20"/>
        </w:rPr>
        <w:t>(State the problem and risk identified)</w:t>
      </w:r>
    </w:p>
    <w:p w14:paraId="2CF7D52D" w14:textId="77777777" w:rsidR="00D443DE" w:rsidRPr="00D443DE" w:rsidRDefault="00D443DE" w:rsidP="00D443DE">
      <w:pPr>
        <w:pStyle w:val="Heading2"/>
        <w:rPr>
          <w:b w:val="0"/>
          <w:color w:val="auto"/>
          <w:sz w:val="20"/>
          <w:szCs w:val="20"/>
        </w:rPr>
      </w:pPr>
      <w:r w:rsidRPr="00D443DE">
        <w:rPr>
          <w:b w:val="0"/>
          <w:color w:val="auto"/>
          <w:sz w:val="20"/>
          <w:szCs w:val="20"/>
        </w:rPr>
        <w:t xml:space="preserve">Why is the project required? Demonstrate the extent to which the project will reduce coastal risk and/or improve public access to the coast: </w:t>
      </w:r>
    </w:p>
    <w:p w14:paraId="3AB9DEAA" w14:textId="77777777" w:rsidR="00D443DE" w:rsidRPr="00D443DE" w:rsidRDefault="00D443DE" w:rsidP="00D443DE">
      <w:pPr>
        <w:pStyle w:val="ListBullet"/>
      </w:pPr>
      <w:r w:rsidRPr="00D443DE">
        <w:t>state the problem</w:t>
      </w:r>
    </w:p>
    <w:p w14:paraId="079FE5E5" w14:textId="77777777" w:rsidR="00D443DE" w:rsidRPr="00D443DE" w:rsidRDefault="00D443DE" w:rsidP="00D443DE">
      <w:pPr>
        <w:pStyle w:val="ListBullet"/>
      </w:pPr>
      <w:r w:rsidRPr="00D443DE">
        <w:t>describe the current asset condition (including photographs), where relevant</w:t>
      </w:r>
    </w:p>
    <w:p w14:paraId="1C433645" w14:textId="77777777" w:rsidR="00D443DE" w:rsidRPr="00D443DE" w:rsidRDefault="00D443DE" w:rsidP="00D443DE">
      <w:pPr>
        <w:pStyle w:val="ListBullet"/>
      </w:pPr>
      <w:r w:rsidRPr="00D443DE">
        <w:t>identify all known existing risks that the project will address (address each of the following as appropriate: public safety, social, cultural, environmental, and economic)</w:t>
      </w:r>
    </w:p>
    <w:p w14:paraId="5985B1C2" w14:textId="77777777" w:rsidR="00D443DE" w:rsidRPr="00D443DE" w:rsidRDefault="00D443DE" w:rsidP="00D443DE">
      <w:pPr>
        <w:pStyle w:val="ListBullet"/>
      </w:pPr>
      <w:r w:rsidRPr="00D443DE">
        <w:t>identify any need for improved/consolidated access and nearby alternatives, where relevant.</w:t>
      </w:r>
    </w:p>
    <w:p w14:paraId="79013E42" w14:textId="1B34A5AD" w:rsidR="00D443DE" w:rsidRPr="00DD2972" w:rsidRDefault="00D443DE" w:rsidP="00D443DE">
      <w:pPr>
        <w:pStyle w:val="Heading2"/>
        <w:rPr>
          <w:b w:val="0"/>
          <w:i/>
          <w:iCs w:val="0"/>
          <w:color w:val="auto"/>
          <w:sz w:val="20"/>
          <w:szCs w:val="20"/>
        </w:rPr>
      </w:pPr>
      <w:r w:rsidRPr="00D443DE">
        <w:rPr>
          <w:bCs w:val="0"/>
          <w:color w:val="auto"/>
          <w:sz w:val="20"/>
          <w:szCs w:val="20"/>
        </w:rPr>
        <w:t>What? 25%</w:t>
      </w:r>
      <w:r w:rsidR="00DD2972" w:rsidRPr="00DD2972">
        <w:rPr>
          <w:b w:val="0"/>
          <w:i/>
          <w:iCs w:val="0"/>
          <w:color w:val="auto"/>
          <w:sz w:val="20"/>
          <w:szCs w:val="20"/>
        </w:rPr>
        <w:t xml:space="preserve"> (Mitigate/treat the risk. Alignment to the Marine and Coastal Policy 2020 and Siting and design guidelines for structures on the Victorian coast 2020)</w:t>
      </w:r>
    </w:p>
    <w:p w14:paraId="3FBE6190" w14:textId="77777777" w:rsidR="00D443DE" w:rsidRPr="00D443DE" w:rsidRDefault="00D443DE" w:rsidP="00D443DE">
      <w:pPr>
        <w:pStyle w:val="Heading2"/>
        <w:rPr>
          <w:b w:val="0"/>
          <w:color w:val="auto"/>
          <w:sz w:val="20"/>
          <w:szCs w:val="20"/>
        </w:rPr>
      </w:pPr>
      <w:r w:rsidRPr="00D443DE">
        <w:rPr>
          <w:b w:val="0"/>
          <w:color w:val="auto"/>
          <w:sz w:val="20"/>
          <w:szCs w:val="20"/>
        </w:rPr>
        <w:t>What will be delivered? Provide details of what the funding will be used for and:</w:t>
      </w:r>
    </w:p>
    <w:p w14:paraId="05B1A742" w14:textId="77777777" w:rsidR="00D443DE" w:rsidRPr="00D443DE" w:rsidRDefault="00D443DE" w:rsidP="00D443DE">
      <w:pPr>
        <w:pStyle w:val="ListBullet"/>
      </w:pPr>
      <w:r w:rsidRPr="00D443DE">
        <w:t>demonstrate the extent to which the project will address identified risks of significant priority and/or provide a strategic approach to a coastal risk mitigation priority</w:t>
      </w:r>
    </w:p>
    <w:p w14:paraId="0B6A4F91" w14:textId="77777777" w:rsidR="00D443DE" w:rsidRPr="00D443DE" w:rsidRDefault="00D443DE" w:rsidP="00D443DE">
      <w:pPr>
        <w:pStyle w:val="ListBullet"/>
      </w:pPr>
      <w:r w:rsidRPr="00D443DE">
        <w:t xml:space="preserve">demonstrate consistency with the Victorian Marine and Coastal Policy 2020 and, where the project relates to a structure, </w:t>
      </w:r>
      <w:proofErr w:type="gramStart"/>
      <w:r w:rsidRPr="00D443DE">
        <w:t>Siting</w:t>
      </w:r>
      <w:proofErr w:type="gramEnd"/>
      <w:r w:rsidRPr="00D443DE">
        <w:t xml:space="preserve"> and design guidelines for structures on the Victorian coast 2020</w:t>
      </w:r>
    </w:p>
    <w:p w14:paraId="087B372F" w14:textId="77777777" w:rsidR="00D443DE" w:rsidRPr="00D443DE" w:rsidRDefault="00D443DE" w:rsidP="00D443DE">
      <w:pPr>
        <w:pStyle w:val="ListBullet"/>
      </w:pPr>
      <w:r w:rsidRPr="00D443DE">
        <w:t>where the project relates to assessment/monitoring, explain the assessment process and implementation</w:t>
      </w:r>
    </w:p>
    <w:p w14:paraId="7A00C0D1" w14:textId="77777777" w:rsidR="00D443DE" w:rsidRPr="00D443DE" w:rsidRDefault="00D443DE" w:rsidP="00D443DE">
      <w:pPr>
        <w:pStyle w:val="ListBullet"/>
      </w:pPr>
      <w:r w:rsidRPr="00D443DE">
        <w:t>explain how the proposed structure will be managed and its benefits sustained once the project is delivered, where relevant.</w:t>
      </w:r>
    </w:p>
    <w:p w14:paraId="75FD12E5" w14:textId="77777777" w:rsidR="001F15D6" w:rsidRPr="001F15D6" w:rsidRDefault="00D443DE" w:rsidP="001F15D6">
      <w:pPr>
        <w:pStyle w:val="Heading2"/>
        <w:rPr>
          <w:b w:val="0"/>
          <w:i/>
          <w:iCs w:val="0"/>
          <w:color w:val="auto"/>
          <w:sz w:val="20"/>
          <w:szCs w:val="20"/>
        </w:rPr>
      </w:pPr>
      <w:r w:rsidRPr="00D443DE">
        <w:rPr>
          <w:color w:val="auto"/>
          <w:sz w:val="20"/>
          <w:szCs w:val="20"/>
        </w:rPr>
        <w:t>Who? 25%</w:t>
      </w:r>
      <w:r w:rsidR="001F15D6">
        <w:rPr>
          <w:color w:val="auto"/>
          <w:sz w:val="20"/>
          <w:szCs w:val="20"/>
        </w:rPr>
        <w:t xml:space="preserve"> </w:t>
      </w:r>
      <w:r w:rsidR="001F15D6" w:rsidRPr="001F15D6">
        <w:rPr>
          <w:b w:val="0"/>
          <w:i/>
          <w:iCs w:val="0"/>
          <w:color w:val="auto"/>
          <w:sz w:val="20"/>
          <w:szCs w:val="20"/>
        </w:rPr>
        <w:t>(Benefits/effectiveness of the risk treatment)</w:t>
      </w:r>
    </w:p>
    <w:p w14:paraId="57FB6EF3" w14:textId="77777777" w:rsidR="00A11F54" w:rsidRPr="00C5070B" w:rsidRDefault="00A11F54" w:rsidP="00A11F54">
      <w:pPr>
        <w:pStyle w:val="BodyText"/>
      </w:pPr>
      <w:r w:rsidRPr="00C5070B">
        <w:t xml:space="preserve">Who will </w:t>
      </w:r>
      <w:r>
        <w:t xml:space="preserve">the project impact and </w:t>
      </w:r>
      <w:r w:rsidRPr="00C5070B">
        <w:t xml:space="preserve">how? Demonstrate the extent to which the project will deliver </w:t>
      </w:r>
      <w:r>
        <w:t xml:space="preserve">key </w:t>
      </w:r>
      <w:r w:rsidRPr="00C5070B">
        <w:t>benefits:</w:t>
      </w:r>
    </w:p>
    <w:p w14:paraId="63DC3C70" w14:textId="77777777" w:rsidR="00A11F54" w:rsidRPr="00C474AB" w:rsidRDefault="00A11F54" w:rsidP="00A11F54">
      <w:pPr>
        <w:pStyle w:val="ListBullet"/>
        <w:rPr>
          <w:color w:val="00B2A9" w:themeColor="accent1"/>
        </w:rPr>
      </w:pPr>
      <w:r w:rsidRPr="00C5070B">
        <w:t>clearly identify the intended benefits</w:t>
      </w:r>
      <w:r>
        <w:t xml:space="preserve"> </w:t>
      </w:r>
      <w:r w:rsidRPr="00C5070B">
        <w:t>(public safety, social, cultural, environmental, and economic) that the project will deliver</w:t>
      </w:r>
      <w:r>
        <w:t>.</w:t>
      </w:r>
    </w:p>
    <w:p w14:paraId="78436835" w14:textId="77777777" w:rsidR="00DB423F" w:rsidRPr="00DB423F" w:rsidRDefault="00D443DE" w:rsidP="00DB423F">
      <w:pPr>
        <w:pStyle w:val="Heading2"/>
        <w:rPr>
          <w:b w:val="0"/>
          <w:i/>
          <w:iCs w:val="0"/>
          <w:color w:val="auto"/>
          <w:sz w:val="20"/>
          <w:szCs w:val="20"/>
        </w:rPr>
      </w:pPr>
      <w:r w:rsidRPr="00D443DE">
        <w:rPr>
          <w:color w:val="auto"/>
          <w:sz w:val="20"/>
          <w:szCs w:val="20"/>
        </w:rPr>
        <w:t>How? 10%</w:t>
      </w:r>
      <w:r w:rsidR="00DB423F">
        <w:rPr>
          <w:color w:val="auto"/>
          <w:sz w:val="20"/>
          <w:szCs w:val="20"/>
        </w:rPr>
        <w:t xml:space="preserve"> </w:t>
      </w:r>
      <w:r w:rsidR="00DB423F" w:rsidRPr="00DB423F">
        <w:rPr>
          <w:b w:val="0"/>
          <w:i/>
          <w:iCs w:val="0"/>
          <w:color w:val="auto"/>
          <w:sz w:val="20"/>
          <w:szCs w:val="20"/>
        </w:rPr>
        <w:t>(Project management)</w:t>
      </w:r>
    </w:p>
    <w:p w14:paraId="18665D5F" w14:textId="77777777" w:rsidR="00D443DE" w:rsidRPr="00D443DE" w:rsidRDefault="00D443DE" w:rsidP="00D443DE">
      <w:pPr>
        <w:pStyle w:val="Heading2"/>
        <w:rPr>
          <w:b w:val="0"/>
          <w:color w:val="auto"/>
          <w:sz w:val="20"/>
          <w:szCs w:val="20"/>
        </w:rPr>
      </w:pPr>
      <w:r w:rsidRPr="00D443DE">
        <w:rPr>
          <w:b w:val="0"/>
          <w:color w:val="auto"/>
          <w:sz w:val="20"/>
          <w:szCs w:val="20"/>
        </w:rPr>
        <w:t xml:space="preserve">How will the project be delivered? Provide details that demonstrate a sound approach to the project planning, </w:t>
      </w:r>
      <w:proofErr w:type="gramStart"/>
      <w:r w:rsidRPr="00D443DE">
        <w:rPr>
          <w:b w:val="0"/>
          <w:color w:val="auto"/>
          <w:sz w:val="20"/>
          <w:szCs w:val="20"/>
        </w:rPr>
        <w:t>implementation</w:t>
      </w:r>
      <w:proofErr w:type="gramEnd"/>
      <w:r w:rsidRPr="00D443DE">
        <w:rPr>
          <w:b w:val="0"/>
          <w:color w:val="auto"/>
          <w:sz w:val="20"/>
          <w:szCs w:val="20"/>
        </w:rPr>
        <w:t xml:space="preserve"> and delivery process:</w:t>
      </w:r>
    </w:p>
    <w:p w14:paraId="2A18B16C" w14:textId="77777777" w:rsidR="00D443DE" w:rsidRPr="00D443DE" w:rsidRDefault="00D443DE" w:rsidP="00D443DE">
      <w:pPr>
        <w:pStyle w:val="ListBullet"/>
      </w:pPr>
      <w:r w:rsidRPr="00D443DE">
        <w:t>demonstrate well-defined timelines, planned sequences, and time-bound actions with sufficient risk measures taken for time overruns</w:t>
      </w:r>
    </w:p>
    <w:p w14:paraId="105B40A6" w14:textId="77777777" w:rsidR="00D443DE" w:rsidRPr="00D443DE" w:rsidRDefault="00D443DE" w:rsidP="00D443DE">
      <w:pPr>
        <w:pStyle w:val="ListBullet"/>
      </w:pPr>
      <w:r w:rsidRPr="00D443DE">
        <w:t>demonstrate capacity to implement and/or source expertise to manage the delivery of the project</w:t>
      </w:r>
    </w:p>
    <w:p w14:paraId="17CBCD90" w14:textId="77777777" w:rsidR="00D443DE" w:rsidRPr="00D443DE" w:rsidRDefault="00D443DE" w:rsidP="00D443DE">
      <w:pPr>
        <w:pStyle w:val="ListBullet"/>
      </w:pPr>
      <w:r w:rsidRPr="00D443DE">
        <w:t>where the project relates to assessment/monitoring, state the initiation time for the next course of action</w:t>
      </w:r>
    </w:p>
    <w:p w14:paraId="0099DC11" w14:textId="77777777" w:rsidR="00D443DE" w:rsidRPr="00D443DE" w:rsidRDefault="00D443DE" w:rsidP="00D443DE">
      <w:pPr>
        <w:pStyle w:val="ListBullet"/>
      </w:pPr>
      <w:r w:rsidRPr="00D443DE">
        <w:lastRenderedPageBreak/>
        <w:t xml:space="preserve">outline the proposed funding contributions for the project.  </w:t>
      </w:r>
    </w:p>
    <w:p w14:paraId="0AA7086E" w14:textId="77777777" w:rsidR="00D366DF" w:rsidRPr="00D366DF" w:rsidRDefault="00964855" w:rsidP="00D366DF">
      <w:pPr>
        <w:pStyle w:val="Heading2"/>
      </w:pPr>
      <w:r w:rsidRPr="00E81A88">
        <w:t xml:space="preserve">Q. </w:t>
      </w:r>
      <w:r w:rsidR="00D366DF" w:rsidRPr="00D366DF">
        <w:t>Who can I contact for further information or help in completing my application?</w:t>
      </w:r>
    </w:p>
    <w:p w14:paraId="3A2EB964" w14:textId="77777777" w:rsidR="00172C3A" w:rsidRPr="00172C3A" w:rsidRDefault="00964855" w:rsidP="00172C3A">
      <w:pPr>
        <w:pStyle w:val="Heading2"/>
        <w:rPr>
          <w:b w:val="0"/>
          <w:color w:val="auto"/>
          <w:sz w:val="20"/>
          <w:szCs w:val="20"/>
        </w:rPr>
      </w:pPr>
      <w:r>
        <w:t xml:space="preserve">A. </w:t>
      </w:r>
      <w:r w:rsidR="00172C3A" w:rsidRPr="00172C3A">
        <w:rPr>
          <w:b w:val="0"/>
          <w:color w:val="auto"/>
          <w:sz w:val="20"/>
          <w:szCs w:val="20"/>
        </w:rPr>
        <w:t>If you require assistance submitting your application online, contact the Grants Information Line on 1300 366 356 or grantsinfo@delwp.vic.gov.au.</w:t>
      </w:r>
    </w:p>
    <w:p w14:paraId="4818FABC" w14:textId="77777777" w:rsidR="00172C3A" w:rsidRPr="00172C3A" w:rsidRDefault="00172C3A" w:rsidP="00172C3A">
      <w:pPr>
        <w:pStyle w:val="Heading2"/>
        <w:rPr>
          <w:b w:val="0"/>
          <w:color w:val="auto"/>
          <w:sz w:val="20"/>
          <w:szCs w:val="20"/>
        </w:rPr>
      </w:pPr>
      <w:r w:rsidRPr="00172C3A">
        <w:rPr>
          <w:b w:val="0"/>
          <w:color w:val="auto"/>
          <w:sz w:val="20"/>
          <w:szCs w:val="20"/>
        </w:rPr>
        <w:t>For regional-specific information, contact:</w:t>
      </w:r>
    </w:p>
    <w:p w14:paraId="00EB3205" w14:textId="77777777" w:rsidR="00C102F8" w:rsidRPr="00783EF5" w:rsidRDefault="00C102F8" w:rsidP="00C102F8">
      <w:pPr>
        <w:pStyle w:val="Heading4"/>
      </w:pPr>
      <w:r w:rsidRPr="00783EF5">
        <w:t>DELWP Barwon South West</w:t>
      </w:r>
    </w:p>
    <w:p w14:paraId="59EAA2B0" w14:textId="77777777" w:rsidR="00C102F8" w:rsidRPr="00783EF5" w:rsidRDefault="00C102F8" w:rsidP="00C102F8">
      <w:pPr>
        <w:pStyle w:val="BodyText"/>
      </w:pPr>
      <w:r w:rsidRPr="00783EF5">
        <w:t xml:space="preserve">Hannah Fallon – 0436 644 822 </w:t>
      </w:r>
    </w:p>
    <w:p w14:paraId="19700E9C" w14:textId="77777777" w:rsidR="00C102F8" w:rsidRPr="00783EF5" w:rsidRDefault="00807D8F" w:rsidP="00C102F8">
      <w:pPr>
        <w:pStyle w:val="BodyText"/>
      </w:pPr>
      <w:hyperlink r:id="rId22" w:history="1">
        <w:r w:rsidR="00C102F8" w:rsidRPr="00783EF5">
          <w:rPr>
            <w:rStyle w:val="Hyperlink"/>
          </w:rPr>
          <w:t>hannah.fallon@delwp.vic.gov.au</w:t>
        </w:r>
      </w:hyperlink>
    </w:p>
    <w:p w14:paraId="7AED3F59" w14:textId="77777777" w:rsidR="00C102F8" w:rsidRPr="00783EF5" w:rsidRDefault="00C102F8" w:rsidP="00C102F8">
      <w:pPr>
        <w:pStyle w:val="Heading4"/>
      </w:pPr>
      <w:r w:rsidRPr="00783EF5">
        <w:t>DELWP Gippsland</w:t>
      </w:r>
    </w:p>
    <w:p w14:paraId="7AA440E0" w14:textId="77777777" w:rsidR="00C102F8" w:rsidRPr="00783EF5" w:rsidRDefault="00C102F8" w:rsidP="00C102F8">
      <w:pPr>
        <w:pStyle w:val="Heading5"/>
      </w:pPr>
      <w:r w:rsidRPr="00783EF5">
        <w:t>Bass Coast</w:t>
      </w:r>
    </w:p>
    <w:p w14:paraId="0A59C1D9" w14:textId="77777777" w:rsidR="00C102F8" w:rsidRPr="00783EF5" w:rsidRDefault="00C102F8" w:rsidP="00C102F8">
      <w:pPr>
        <w:pStyle w:val="BodyText"/>
      </w:pPr>
      <w:r w:rsidRPr="00783EF5">
        <w:t>Tamika Darragh | 0436 616 642</w:t>
      </w:r>
    </w:p>
    <w:p w14:paraId="306E47AC" w14:textId="77777777" w:rsidR="00C102F8" w:rsidRPr="00783EF5" w:rsidRDefault="00807D8F" w:rsidP="00C102F8">
      <w:pPr>
        <w:pStyle w:val="BodyText"/>
        <w:rPr>
          <w:u w:val="single"/>
        </w:rPr>
      </w:pPr>
      <w:hyperlink r:id="rId23" w:history="1">
        <w:r w:rsidR="00C102F8" w:rsidRPr="00783EF5">
          <w:rPr>
            <w:rStyle w:val="Hyperlink"/>
            <w:color w:val="363534" w:themeColor="text1"/>
          </w:rPr>
          <w:t>tamika.darragh@delwp.vic.gov.au</w:t>
        </w:r>
      </w:hyperlink>
    </w:p>
    <w:p w14:paraId="11C060E9" w14:textId="77777777" w:rsidR="00C102F8" w:rsidRPr="00783EF5" w:rsidRDefault="00C102F8" w:rsidP="00C102F8">
      <w:pPr>
        <w:pStyle w:val="Heading5"/>
      </w:pPr>
      <w:r w:rsidRPr="00783EF5">
        <w:t>South Gippsland</w:t>
      </w:r>
    </w:p>
    <w:p w14:paraId="1C5292CE" w14:textId="77777777" w:rsidR="00C102F8" w:rsidRPr="00783EF5" w:rsidRDefault="00C102F8" w:rsidP="00C102F8">
      <w:pPr>
        <w:pStyle w:val="BodyText"/>
      </w:pPr>
      <w:r w:rsidRPr="00783EF5">
        <w:t xml:space="preserve">Angie Hughes | 0436 622 540 </w:t>
      </w:r>
    </w:p>
    <w:p w14:paraId="26D6993E" w14:textId="77777777" w:rsidR="00C102F8" w:rsidRPr="00783EF5" w:rsidRDefault="00807D8F" w:rsidP="00C102F8">
      <w:pPr>
        <w:pStyle w:val="BodyText"/>
        <w:rPr>
          <w:u w:val="single"/>
        </w:rPr>
      </w:pPr>
      <w:hyperlink r:id="rId24" w:history="1">
        <w:r w:rsidR="00C102F8" w:rsidRPr="00783EF5">
          <w:rPr>
            <w:rStyle w:val="Hyperlink"/>
            <w:color w:val="363534" w:themeColor="text1"/>
          </w:rPr>
          <w:t>angenita.hughes@delwp.vic.gov.au</w:t>
        </w:r>
      </w:hyperlink>
    </w:p>
    <w:p w14:paraId="11C1A00A" w14:textId="77777777" w:rsidR="00C102F8" w:rsidRPr="00783EF5" w:rsidRDefault="00C102F8" w:rsidP="00C102F8">
      <w:pPr>
        <w:pStyle w:val="Heading5"/>
      </w:pPr>
      <w:r w:rsidRPr="00783EF5">
        <w:t>Wellington</w:t>
      </w:r>
    </w:p>
    <w:p w14:paraId="4C25622B" w14:textId="77777777" w:rsidR="00C102F8" w:rsidRPr="00783EF5" w:rsidRDefault="00C102F8" w:rsidP="00C102F8">
      <w:pPr>
        <w:pStyle w:val="BodyText"/>
      </w:pPr>
      <w:r w:rsidRPr="00783EF5">
        <w:t>Kellinde Chester | 0436 641 991</w:t>
      </w:r>
    </w:p>
    <w:p w14:paraId="5133F0D9" w14:textId="77777777" w:rsidR="00C102F8" w:rsidRPr="00783EF5" w:rsidRDefault="00807D8F" w:rsidP="00C102F8">
      <w:pPr>
        <w:pStyle w:val="BodyText"/>
        <w:rPr>
          <w:u w:val="single"/>
        </w:rPr>
      </w:pPr>
      <w:hyperlink r:id="rId25" w:history="1">
        <w:r w:rsidR="00C102F8" w:rsidRPr="00783EF5">
          <w:rPr>
            <w:rStyle w:val="Hyperlink"/>
            <w:color w:val="363534" w:themeColor="text1"/>
          </w:rPr>
          <w:t>kellinde.chester@delwp.vic.gov.au</w:t>
        </w:r>
      </w:hyperlink>
    </w:p>
    <w:p w14:paraId="50AB9DE1" w14:textId="77777777" w:rsidR="00C102F8" w:rsidRPr="00783EF5" w:rsidRDefault="00C102F8" w:rsidP="00C102F8">
      <w:pPr>
        <w:pStyle w:val="Heading5"/>
      </w:pPr>
      <w:r w:rsidRPr="00783EF5">
        <w:t>East Gippsland</w:t>
      </w:r>
    </w:p>
    <w:p w14:paraId="62D4B3E7" w14:textId="77777777" w:rsidR="00C102F8" w:rsidRPr="00783EF5" w:rsidRDefault="00C102F8" w:rsidP="00C102F8">
      <w:pPr>
        <w:pStyle w:val="BodyText"/>
      </w:pPr>
      <w:r w:rsidRPr="00783EF5">
        <w:t>Tracey West – 03 5152 0422</w:t>
      </w:r>
    </w:p>
    <w:p w14:paraId="150685BA" w14:textId="77777777" w:rsidR="00C102F8" w:rsidRPr="00783EF5" w:rsidRDefault="00807D8F" w:rsidP="00C102F8">
      <w:pPr>
        <w:pStyle w:val="BodyText"/>
        <w:rPr>
          <w:u w:val="single"/>
        </w:rPr>
      </w:pPr>
      <w:hyperlink r:id="rId26" w:history="1">
        <w:r w:rsidR="00C102F8" w:rsidRPr="00783EF5">
          <w:rPr>
            <w:rStyle w:val="Hyperlink"/>
            <w:color w:val="363534" w:themeColor="text1"/>
          </w:rPr>
          <w:t>tracey.west@delwp.vic.gov.au</w:t>
        </w:r>
      </w:hyperlink>
    </w:p>
    <w:p w14:paraId="3644FE1F" w14:textId="77777777" w:rsidR="00C102F8" w:rsidRPr="00783EF5" w:rsidRDefault="00C102F8" w:rsidP="00C102F8">
      <w:pPr>
        <w:pStyle w:val="Heading4"/>
      </w:pPr>
      <w:r w:rsidRPr="00783EF5">
        <w:t xml:space="preserve">DELWP Port Phillip </w:t>
      </w:r>
    </w:p>
    <w:p w14:paraId="0FD5C507" w14:textId="77777777" w:rsidR="00C102F8" w:rsidRPr="00783EF5" w:rsidRDefault="00C102F8" w:rsidP="00C102F8">
      <w:pPr>
        <w:pStyle w:val="BodyText"/>
      </w:pPr>
      <w:r w:rsidRPr="00783EF5">
        <w:t>Jacky Priestley – 03 9210 9403</w:t>
      </w:r>
    </w:p>
    <w:p w14:paraId="16F46840" w14:textId="77777777" w:rsidR="00C102F8" w:rsidRPr="00783EF5" w:rsidRDefault="00807D8F" w:rsidP="00C102F8">
      <w:pPr>
        <w:pStyle w:val="BodyText"/>
        <w:rPr>
          <w:rStyle w:val="Hyperlink"/>
          <w:color w:val="363534" w:themeColor="text1"/>
        </w:rPr>
      </w:pPr>
      <w:hyperlink r:id="rId27" w:history="1">
        <w:r w:rsidR="00C102F8" w:rsidRPr="00783EF5">
          <w:rPr>
            <w:rStyle w:val="Hyperlink"/>
            <w:color w:val="363534" w:themeColor="text1"/>
          </w:rPr>
          <w:t>jacky.priestley@delwp.vic.gov.au</w:t>
        </w:r>
      </w:hyperlink>
    </w:p>
    <w:p w14:paraId="7A76D2D6" w14:textId="77777777" w:rsidR="00A11F54" w:rsidRPr="00172C3A" w:rsidRDefault="00A11F54" w:rsidP="00A11F54">
      <w:pPr>
        <w:pStyle w:val="Heading2"/>
        <w:rPr>
          <w:b w:val="0"/>
          <w:color w:val="auto"/>
          <w:sz w:val="20"/>
          <w:szCs w:val="20"/>
        </w:rPr>
      </w:pPr>
      <w:r w:rsidRPr="00172C3A">
        <w:rPr>
          <w:b w:val="0"/>
          <w:color w:val="auto"/>
          <w:sz w:val="20"/>
          <w:szCs w:val="20"/>
        </w:rPr>
        <w:t xml:space="preserve">To discuss the status of applications, the </w:t>
      </w:r>
      <w:proofErr w:type="gramStart"/>
      <w:r w:rsidRPr="00172C3A">
        <w:rPr>
          <w:b w:val="0"/>
          <w:color w:val="auto"/>
          <w:sz w:val="20"/>
          <w:szCs w:val="20"/>
        </w:rPr>
        <w:t>guidelines</w:t>
      </w:r>
      <w:proofErr w:type="gramEnd"/>
      <w:r w:rsidRPr="00172C3A">
        <w:rPr>
          <w:b w:val="0"/>
          <w:color w:val="auto"/>
          <w:sz w:val="20"/>
          <w:szCs w:val="20"/>
        </w:rPr>
        <w:t xml:space="preserve"> or the assessment process, contact the Coastal Grants Officer Caren Benson via marine.coasts@delwp.vic.gov.au or mobile 0427 187 424.</w:t>
      </w:r>
    </w:p>
    <w:p w14:paraId="259F270D" w14:textId="631D9508" w:rsidR="00964855" w:rsidRPr="00C006DB" w:rsidRDefault="00964855" w:rsidP="00C102F8">
      <w:pPr>
        <w:pStyle w:val="Heading2"/>
      </w:pPr>
    </w:p>
    <w:sectPr w:rsidR="00964855" w:rsidRPr="00C006DB" w:rsidSect="00DE028D">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AD87C" w14:textId="77777777" w:rsidR="004A7373" w:rsidRDefault="004A7373">
      <w:r>
        <w:separator/>
      </w:r>
    </w:p>
    <w:p w14:paraId="625FFCB0" w14:textId="77777777" w:rsidR="004A7373" w:rsidRDefault="004A7373"/>
    <w:p w14:paraId="176DDE81" w14:textId="77777777" w:rsidR="004A7373" w:rsidRDefault="004A7373"/>
  </w:endnote>
  <w:endnote w:type="continuationSeparator" w:id="0">
    <w:p w14:paraId="5F46410A" w14:textId="77777777" w:rsidR="004A7373" w:rsidRDefault="004A7373">
      <w:r>
        <w:continuationSeparator/>
      </w:r>
    </w:p>
    <w:p w14:paraId="2539F37A" w14:textId="77777777" w:rsidR="004A7373" w:rsidRDefault="004A7373"/>
    <w:p w14:paraId="3B3E56CD" w14:textId="77777777" w:rsidR="004A7373" w:rsidRDefault="004A7373"/>
  </w:endnote>
  <w:endnote w:type="continuationNotice" w:id="1">
    <w:p w14:paraId="26AC0BDB" w14:textId="77777777" w:rsidR="004A7373" w:rsidRDefault="004A73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666FEB49" w14:textId="77777777" w:rsidTr="00F66894">
      <w:trPr>
        <w:trHeight w:val="397"/>
      </w:trPr>
      <w:tc>
        <w:tcPr>
          <w:tcW w:w="340" w:type="dxa"/>
        </w:tcPr>
        <w:p w14:paraId="7830A028" w14:textId="0F9869E4" w:rsidR="00C46A59" w:rsidRPr="00D55628" w:rsidRDefault="00E91531" w:rsidP="00DE028D">
          <w:pPr>
            <w:pStyle w:val="FooterEvenPageNumber"/>
            <w:framePr w:wrap="auto" w:vAnchor="margin" w:hAnchor="text" w:yAlign="inline"/>
          </w:pPr>
          <w:r>
            <w:rPr>
              <w:noProof/>
            </w:rPr>
            <mc:AlternateContent>
              <mc:Choice Requires="wps">
                <w:drawing>
                  <wp:anchor distT="0" distB="0" distL="114300" distR="114300" simplePos="1" relativeHeight="251658276" behindDoc="0" locked="0" layoutInCell="0" allowOverlap="1" wp14:anchorId="65231390" wp14:editId="0660AB0F">
                    <wp:simplePos x="0" y="10229453"/>
                    <wp:positionH relativeFrom="page">
                      <wp:posOffset>0</wp:posOffset>
                    </wp:positionH>
                    <wp:positionV relativeFrom="page">
                      <wp:posOffset>10229215</wp:posOffset>
                    </wp:positionV>
                    <wp:extent cx="7560945" cy="273050"/>
                    <wp:effectExtent l="0" t="0" r="0" b="12700"/>
                    <wp:wrapNone/>
                    <wp:docPr id="41" name="MSIPCMcef647aa86076250b6829a8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B381F" w14:textId="2AE24DC2"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231390" id="_x0000_t202" coordsize="21600,21600" o:spt="202" path="m,l,21600r21600,l21600,xe">
                    <v:stroke joinstyle="miter"/>
                    <v:path gradientshapeok="t" o:connecttype="rect"/>
                  </v:shapetype>
                  <v:shape id="MSIPCMcef647aa86076250b6829a85"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izswIAAEsFAAAOAAAAZHJzL2Uyb0RvYy54bWysVEtv2zAMvg/YfxB02GmNHTdxHqtTZOmy&#10;FUjbAOnQsyLLsQFbVCUlcTfsv4+y5fSxnYZdJIqk+Pj0UReXdVWSg9CmAJnQfi+kREgOaSF3Cf1+&#10;vzwbU2IskykrQYqEPglDL2fv310c1VREkEOZCk0wiDTTo0pobq2aBoHhuaiY6YESEo0Z6IpZPOpd&#10;kGp2xOhVGURhGAdH0KnSwIUxqL1qjXTWxM8ywe1dlhlhSZlQrM02q27WrVuD2QWb7jRTecF9Gewf&#10;qqhYITHpKdQVs4zsdfFHqKrgGgxktsehCiDLCi6aHrCbfvimm03OlGh6QXCMOsFk/l9YfntYa1Kk&#10;CR30KZGswje62VyvFzdcZPFgxNg4DkdxNAy38TiasPGQklQYjhD+/PC4B/vpGzP5AlLRnqZn/Sge&#10;xOMwiscfvYModrn15vEg6oXe8FCkNvf64WR40q9LxkUlZHendVkCWKFb2Qe4lqmofYB2u0vTuUy/&#10;HIR85bhBHiBBvWvfX78H5TXhKfdKZF1aVP5y/DgqM0WYNgqBsvVnqJHnnd6g0j17nenK7figBO3I&#10;tKcTu0RtCUflaBiHkwHix9EWjc7DYUO/4Pm20sZ+FVARJyRUY9UNqdhhZSxWgq6di0smYVmUZcPg&#10;UpJjQuNzDPnKgjdKiRddD22tTrL1tvaNbSF9wr40tJNhFF8WmHzFjF0zjaOAreB42ztcshIwCXiJ&#10;khz0j7/pnT8yFK2UHHG0Emoe90wLSspridyd9AcDN4vNAQX9UrvttHJfLQCnFmmJVTWi87VlJ2Ya&#10;qgec/rnLhiYmOeZM6LYTFxZPaMDfg4v5vJFx6hSzK7lR3IV2YDlI7+sHppXH3eKL3UI3fGz6Bv7W&#10;t4V5vreQFc3bOGBbND3eOLHNk/nfxX0JL8+N1/MfOPsN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JXKLOzAgAASwUA&#10;AA4AAAAAAAAAAAAAAAAALgIAAGRycy9lMm9Eb2MueG1sUEsBAi0AFAAGAAgAAAAhABFyp37fAAAA&#10;CwEAAA8AAAAAAAAAAAAAAAAADQUAAGRycy9kb3ducmV2LnhtbFBLBQYAAAAABAAEAPMAAAAZBgAA&#10;AAA=&#10;" o:allowincell="f" filled="f" stroked="f" strokeweight=".5pt">
                    <v:textbox inset=",0,,0">
                      <w:txbxContent>
                        <w:p w14:paraId="576B381F" w14:textId="2AE24DC2"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7C7D1A89" w14:textId="77777777" w:rsidR="00C46A59" w:rsidRPr="00D55628" w:rsidRDefault="00C46A59" w:rsidP="00DE028D">
          <w:pPr>
            <w:pStyle w:val="FooterEven"/>
          </w:pPr>
        </w:p>
      </w:tc>
    </w:tr>
  </w:tbl>
  <w:p w14:paraId="6EA2308D"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03B9AE2A" w14:textId="77777777" w:rsidTr="00F66894">
      <w:trPr>
        <w:trHeight w:val="397"/>
      </w:trPr>
      <w:tc>
        <w:tcPr>
          <w:tcW w:w="9071" w:type="dxa"/>
        </w:tcPr>
        <w:p w14:paraId="6DBBA7C2" w14:textId="174831BB" w:rsidR="00C46A59" w:rsidRPr="00CB1FB7" w:rsidRDefault="00E91531" w:rsidP="00DE028D">
          <w:pPr>
            <w:pStyle w:val="FooterOdd"/>
            <w:rPr>
              <w:b/>
            </w:rPr>
          </w:pPr>
          <w:r>
            <w:rPr>
              <w:b/>
              <w:noProof/>
            </w:rPr>
            <mc:AlternateContent>
              <mc:Choice Requires="wps">
                <w:drawing>
                  <wp:anchor distT="0" distB="0" distL="114300" distR="114300" simplePos="1" relativeHeight="251658274" behindDoc="0" locked="0" layoutInCell="0" allowOverlap="1" wp14:anchorId="47A88762" wp14:editId="1356C3B6">
                    <wp:simplePos x="0" y="10229453"/>
                    <wp:positionH relativeFrom="page">
                      <wp:posOffset>0</wp:posOffset>
                    </wp:positionH>
                    <wp:positionV relativeFrom="page">
                      <wp:posOffset>10229215</wp:posOffset>
                    </wp:positionV>
                    <wp:extent cx="7560945" cy="273050"/>
                    <wp:effectExtent l="0" t="0" r="0" b="12700"/>
                    <wp:wrapNone/>
                    <wp:docPr id="37" name="MSIPCM903648fcb169933c4e83656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4F649" w14:textId="26542C5E"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88762" id="_x0000_t202" coordsize="21600,21600" o:spt="202" path="m,l,21600r21600,l21600,xe">
                    <v:stroke joinstyle="miter"/>
                    <v:path gradientshapeok="t" o:connecttype="rect"/>
                  </v:shapetype>
                  <v:shape id="MSIPCM903648fcb169933c4e836566"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T6tAIAAE8FAAAOAAAAZHJzL2Uyb0RvYy54bWysVEtv2zAMvg/YfxB02GmNnZebeHWKLEXW&#10;AmkbIB16VmQ5NmCLqqQ0zob991GynT6207CLRJEUHx8fF5d1VZJnoU0BMqH9XkiJkBzSQu4S+v1h&#10;eTahxFgmU1aCFAk9CkMvZx8/XBxULAaQQ5kKTdCINPFBJTS3VsVBYHguKmZ6oIREYQa6Yhafehek&#10;mh3QelUGgzCMggPoVGngwhjkXjVCOvP2s0xwe59lRlhSJhRjs/7U/ty6M5hdsHinmcoL3obB/iGK&#10;ihUSnZ5MXTHLyF4Xf5iqCq7BQGZ7HKoAsqzgwueA2fTDd9lscqaEzwXBMeoEk/l/Zvnd81qTIk3o&#10;8JwSySqs0e3mZr24nYbDaDTJ+LYfTafDIR+JyTAaRxElqTAcIfz56WkP9ss1M/kCUtG84rP+IBpF&#10;k3AQTT63CqLY5bYVT0aDXtgKHovU5i1/PB2f+OuScVEJ2f1pVJYAVuiGbg3cyFTUrYHmWuuiYvr4&#10;RmuDTYDd2er1278PoFpOeHK8ElnnE5m/XHMclIkRo41ClGz9FWps8o5vkOlqXme6cjdWk6Ac2+x4&#10;ai1RW8KReT6OwuloTAlH2eB8GI597wUvv5U29puAijgioRqj9h3FnlfGYiSo2qk4ZxKWRVn69i0l&#10;OSQ0GqLJNxL8UUr86HJoYnWUrbe1L/gpjy2kR0xPQzMdRvFlgTGsmLFrpnEcMCMccXuPR1YC+oKW&#10;oiQH/eNvfKePXYpSSg44Xgk1T3umBSXljcT+nfZHIzeP/oGEfs3ddly5rxaAk9vHJaK4J52uLTsy&#10;01A94gaYO28oYpKjz4RuO3Jh8YUC3CBczOeexslTzK7kRnFn2mHmkH2oH5lWLfwWC3cH3QCy+F0V&#10;Gt0G7fneQlb4Ejl8GzRb2HFqfeXaDePWwuu313rZg7P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rhnT6tAIAAE8F&#10;AAAOAAAAAAAAAAAAAAAAAC4CAABkcnMvZTJvRG9jLnhtbFBLAQItABQABgAIAAAAIQARcqd+3wAA&#10;AAsBAAAPAAAAAAAAAAAAAAAAAA4FAABkcnMvZG93bnJldi54bWxQSwUGAAAAAAQABADzAAAAGgYA&#10;AAAA&#10;" o:allowincell="f" filled="f" stroked="f" strokeweight=".5pt">
                    <v:textbox inset=",0,,0">
                      <w:txbxContent>
                        <w:p w14:paraId="44E4F649" w14:textId="26542C5E"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v:textbox>
                    <w10:wrap anchorx="page" anchory="page"/>
                  </v:shape>
                </w:pict>
              </mc:Fallback>
            </mc:AlternateContent>
          </w:r>
        </w:p>
      </w:tc>
      <w:tc>
        <w:tcPr>
          <w:tcW w:w="340" w:type="dxa"/>
        </w:tcPr>
        <w:p w14:paraId="531FBD9A"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055B4658" w14:textId="77777777" w:rsidR="00C46A59" w:rsidRDefault="00C46A59" w:rsidP="00DE028D">
    <w:pPr>
      <w:pStyle w:val="Footer"/>
    </w:pPr>
  </w:p>
  <w:p w14:paraId="19A66394"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4211" w14:textId="10605D9C" w:rsidR="00C46A59" w:rsidRDefault="00E91531" w:rsidP="00BF3066">
    <w:pPr>
      <w:pStyle w:val="Footer"/>
      <w:spacing w:before="1600"/>
    </w:pPr>
    <w:r>
      <w:rPr>
        <w:noProof/>
      </w:rPr>
      <mc:AlternateContent>
        <mc:Choice Requires="wps">
          <w:drawing>
            <wp:anchor distT="0" distB="0" distL="114300" distR="114300" simplePos="0" relativeHeight="251658275" behindDoc="0" locked="0" layoutInCell="0" allowOverlap="1" wp14:anchorId="0DD0185A" wp14:editId="3FC566C8">
              <wp:simplePos x="0" y="0"/>
              <wp:positionH relativeFrom="page">
                <wp:posOffset>0</wp:posOffset>
              </wp:positionH>
              <wp:positionV relativeFrom="page">
                <wp:posOffset>10229215</wp:posOffset>
              </wp:positionV>
              <wp:extent cx="7560945" cy="273050"/>
              <wp:effectExtent l="0" t="0" r="0" b="12700"/>
              <wp:wrapNone/>
              <wp:docPr id="40" name="MSIPCM13be4293b80ac5609d2a57a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97655" w14:textId="7B6B66FA"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D0185A" id="_x0000_t202" coordsize="21600,21600" o:spt="202" path="m,l,21600r21600,l21600,xe">
              <v:stroke joinstyle="miter"/>
              <v:path gradientshapeok="t" o:connecttype="rect"/>
            </v:shapetype>
            <v:shape id="MSIPCM13be4293b80ac5609d2a57ab"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sNswIAAFEFAAAOAAAAZHJzL2Uyb0RvYy54bWysVEtv2zAMvg/YfxB02GmNHefRJKtTZCmy&#10;FUjbAOnQsyLLsQFbVCWlcTfsv4+S5bTrdhp2samPFB8fSV1cNnVFnoQ2JciU9nsxJUJyyEq5T+m3&#10;+9XZhBJjmcxYBVKk9FkYejl//+7iqGYigQKqTGiCTqSZHVVKC2vVLIoML0TNTA+UkKjMQdfM4lHv&#10;o0yzI3qvqyiJ43F0BJ0pDVwYg+hVq6Rz7z/PBbd3eW6EJVVKMTfrv9p/d+4bzS/YbK+ZKkoe0mD/&#10;kEXNSolBT66umGXkoMs/XNUl12Agtz0OdQR5XnLha8Bq+vGbarYFU8LXguQYdaLJ/D+3/PZpo0mZ&#10;pXSI9EhWY49utteb5U1/sBPDZDrYTWLGR+N4miVsdM52lGTCcKTwx4fHA9hPX5kplpCJ9jQ76yfj&#10;4XgSJ+PJx2Agyn1hg3oyTHpxUDyUmS0CPpqOTvimYlzUQnZ3WpMVgBW6lYODa5mJJjgIRqU2dsP2&#10;IZtgt8UxwPkMlv2A3oMKSHwKvRZ5FxXBn248jsrMkKWtQp5s8xkaHPMONwi6rje5rt0f+0lQj0w+&#10;n4ZLNJZwBM8dh8MRJRx1yfkgHvnpi15uK8z9i4CaOCGlGrP2M8We1sZiJmjambhgElZlVfkBriQ5&#10;pnQ8QJe/afBGJfGiq6HN1Um22TW+5UlXxw6yZyxPQ7sfRvGVI3LNHJkaFwIrwiW3d/jJK8BYECRK&#10;CtDf/4Y7e5xT1FJyxAVLqXk8MC0oqa4lTvC0P3QjZ/0BBf0a3XWoPNRLwN3t4zOiuBedra06MddQ&#10;P+AbsHDRUMUkx5gpxTltxaXFEyrwDeFisfAy7p5idi23ijvXjjPH7H3zwLQK9Fts3C10K8hmb7rQ&#10;2rZsLw4W8tK3yPHbshlox731nQtvjHsYXp+91ctLOP8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himw2zAgAAUQUA&#10;AA4AAAAAAAAAAAAAAAAALgIAAGRycy9lMm9Eb2MueG1sUEsBAi0AFAAGAAgAAAAhABFyp37fAAAA&#10;CwEAAA8AAAAAAAAAAAAAAAAADQUAAGRycy9kb3ducmV2LnhtbFBLBQYAAAAABAAEAPMAAAAZBgAA&#10;AAA=&#10;" o:allowincell="f" filled="f" stroked="f" strokeweight=".5pt">
              <v:textbox inset=",0,,0">
                <w:txbxContent>
                  <w:p w14:paraId="2E597655" w14:textId="7B6B66FA"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2" behindDoc="1" locked="1" layoutInCell="1" allowOverlap="1" wp14:anchorId="78674E93" wp14:editId="2E3E55BD">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73" behindDoc="0" locked="1" layoutInCell="1" allowOverlap="1" wp14:anchorId="286C02B6" wp14:editId="52B0CBCB">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D5578"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02B6" id="WebAddress" o:spid="_x0000_s1029" type="#_x0000_t202" style="position:absolute;margin-left:0;margin-top:0;width:303pt;height:56.7pt;z-index:25165827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17ED5578"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61" behindDoc="1" locked="1" layoutInCell="1" allowOverlap="1" wp14:anchorId="6387161E" wp14:editId="506861E7">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6C40E6CB" w14:textId="77777777" w:rsidTr="00F66894">
      <w:trPr>
        <w:trHeight w:val="397"/>
      </w:trPr>
      <w:tc>
        <w:tcPr>
          <w:tcW w:w="340" w:type="dxa"/>
        </w:tcPr>
        <w:p w14:paraId="6BBF6403" w14:textId="2C23332B" w:rsidR="00DE028D" w:rsidRPr="00D55628" w:rsidRDefault="00E91531"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5D6ED4EE" wp14:editId="71EC431C">
                    <wp:simplePos x="0" y="0"/>
                    <wp:positionH relativeFrom="page">
                      <wp:posOffset>0</wp:posOffset>
                    </wp:positionH>
                    <wp:positionV relativeFrom="page">
                      <wp:posOffset>10229215</wp:posOffset>
                    </wp:positionV>
                    <wp:extent cx="7560945" cy="273050"/>
                    <wp:effectExtent l="0" t="0" r="0" b="12700"/>
                    <wp:wrapNone/>
                    <wp:docPr id="44" name="MSIPCM72144a84be7b2d8b9fa31746"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07E22" w14:textId="2D4A10FC"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6ED4EE" id="_x0000_t202" coordsize="21600,21600" o:spt="202" path="m,l,21600r21600,l21600,xe">
                    <v:stroke joinstyle="miter"/>
                    <v:path gradientshapeok="t" o:connecttype="rect"/>
                  </v:shapetype>
                  <v:shape id="MSIPCM72144a84be7b2d8b9fa31746"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MUtQIAAFIFAAAOAAAAZHJzL2Uyb0RvYy54bWysVEtv2zAMvg/YfxB02GmNHdd5rk6RpctW&#10;IG0DpEPPsizHBmxRlZTY3bD/PsqP9LGdhl0kiqT4/MiLy7osyFFok4OM6HDgUyIkhySX+4h+v1+f&#10;TSkxlsmEFSBFRJ+EoZeL9+8uKjUXAWRQJEITNCLNvFIRzaxVc88zPBMlMwNQQqIwBV0yi0+99xLN&#10;KrReFl7g+2OvAp0oDVwYg9yrVkgXjf00FdzepakRlhQRxdhsc+rmjN3pLS7YfK+ZynLehcH+IYqS&#10;5RKdnkxdMcvIQed/mCpzrsFAagccSg/SNOeiyQGzGfpvstllTIkmFyyOUacymf9nlt8et5rkSUTD&#10;kBLJSuzRze56u7qZBMMwZNMwFpM4SKbxLGXnw0k4piQRhmMJf354PID99I2ZbAWJaF/zs2EwDsdT&#10;PxhPP3YKIt9nthNPw2Dgd4KHPLFZxx/NRif+tmBclEL2f1qVNYAVuqU7A9cyEXVnoL3ukmQpky9H&#10;IV8p7hAHCNBONei+34PqOP7J90akvVtk/nL4qJSZY5l2Cgtl689QI857vkGma3ud6tLd2FCCckTa&#10;0wldoraEI3MyGvuzcEQJR1kwOfdHDfy8599KG/tVQEkcEVGNUTegYseNsRgJqvYqzpmEdV4UDYIL&#10;SaqIjs/R5CsJ/igkfnQ5tLE6ytZx3fa8zyOG5AnT09AOiFF8nWMMG2bslmmcCMwIp9ze4ZEWgL6g&#10;oyjJQP/4G9/pI1BRSkmFExZR83hgWlBSXEuE8Azx5UayeSChX3LjnisP5QpweIe4RxRvSKdri55M&#10;NZQPuASWzhuKmOToM6JxT64svlCAS4SL5bKhcfgUsxu5U9yZdjVzlb2vH5hWXfktNu4W+hlk8zdd&#10;aHXbai8PFtK8aZGrb1vNruw4uE3nuiXjNsPLd6P1vAoXvwE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IVJzFLUCAABS&#10;BQAADgAAAAAAAAAAAAAAAAAuAgAAZHJzL2Uyb0RvYy54bWxQSwECLQAUAAYACAAAACEAEXKnft8A&#10;AAALAQAADwAAAAAAAAAAAAAAAAAPBQAAZHJzL2Rvd25yZXYueG1sUEsFBgAAAAAEAAQA8wAAABsG&#10;AAAAAA==&#10;" o:allowincell="f" filled="f" stroked="f" strokeweight=".5pt">
                    <v:textbox inset=",0,,0">
                      <w:txbxContent>
                        <w:p w14:paraId="7C807E22" w14:textId="2D4A10FC"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286CAD4B" w14:textId="77777777" w:rsidR="00DE028D" w:rsidRPr="00D55628" w:rsidRDefault="00DE028D" w:rsidP="00DE028D">
          <w:pPr>
            <w:pStyle w:val="FooterEven"/>
          </w:pPr>
        </w:p>
      </w:tc>
    </w:tr>
  </w:tbl>
  <w:p w14:paraId="10E2DDB4"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7FCE9960" w14:textId="77777777" w:rsidTr="00F66894">
      <w:trPr>
        <w:trHeight w:val="397"/>
      </w:trPr>
      <w:tc>
        <w:tcPr>
          <w:tcW w:w="9071" w:type="dxa"/>
        </w:tcPr>
        <w:p w14:paraId="003402A2" w14:textId="78EFAA6A" w:rsidR="00DE028D" w:rsidRPr="00CB1FB7" w:rsidRDefault="00E91531" w:rsidP="00DE028D">
          <w:pPr>
            <w:pStyle w:val="FooterOdd"/>
            <w:rPr>
              <w:b/>
            </w:rPr>
          </w:pPr>
          <w:r>
            <w:rPr>
              <w:b/>
              <w:noProof/>
            </w:rPr>
            <mc:AlternateContent>
              <mc:Choice Requires="wps">
                <w:drawing>
                  <wp:anchor distT="0" distB="0" distL="114300" distR="114300" simplePos="0" relativeHeight="251658277" behindDoc="0" locked="0" layoutInCell="0" allowOverlap="1" wp14:anchorId="1D6992BB" wp14:editId="335ABB91">
                    <wp:simplePos x="0" y="0"/>
                    <wp:positionH relativeFrom="page">
                      <wp:posOffset>0</wp:posOffset>
                    </wp:positionH>
                    <wp:positionV relativeFrom="page">
                      <wp:posOffset>10229215</wp:posOffset>
                    </wp:positionV>
                    <wp:extent cx="7560945" cy="273050"/>
                    <wp:effectExtent l="0" t="0" r="0" b="12700"/>
                    <wp:wrapNone/>
                    <wp:docPr id="42" name="MSIPCMe0f0440bba64dab974d7e8f7"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0D85C" w14:textId="5A084E3F"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6992BB" id="_x0000_t202" coordsize="21600,21600" o:spt="202" path="m,l,21600r21600,l21600,xe">
                    <v:stroke joinstyle="miter"/>
                    <v:path gradientshapeok="t" o:connecttype="rect"/>
                  </v:shapetype>
                  <v:shape id="MSIPCMe0f0440bba64dab974d7e8f7"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phswIAAE8FAAAOAAAAZHJzL2Uyb0RvYy54bWysVEtv2zAMvg/YfxB02GmLHdd5rk6RpehW&#10;IG0DpEPPsizFBmxRlZTG2bD/PsqP9LGdhl0kiqT4/Mjzi7oqyZMwtgCV0OEgpEQoDlmhdgn9fn/1&#10;aUqJdUxlrAQlEnoUll4s3r87P+i5iCCHMhOGoBFl5wed0Nw5PQ8Cy3NRMTsALRQKJZiKOXyaXZAZ&#10;dkDrVRlEYTgODmAybYALa5F72QrporEvpeDuTkorHCkTirG55jTNmfozWJyz+c4wnRe8C4P9QxQV&#10;KxQ6PZm6ZI6RvSn+MFUV3IAF6QYcqgCkLLhocsBshuGbbLY506LJBYtj9alM9v+Z5bdPG0OKLKFx&#10;RIliFfboZnu9Wd2IUIZxHKYpG8cZS2eTOJuIqZxQkgnLsYQ/PzzuwX3+xmy+gky0r/mnYTSOx9Mw&#10;Gk8/dgqi2OWuE0/jaBB2gocic3nHH81GJ/6mZFxUQvV/WpUrACdMS3cGrlUm6s5Ae21MUTFzfKW1&#10;RRAgOju9qPt7D7rjhCfHayF7n8j85cFx0HaONdpqrJKrv0CNIO/5Fpm+57U0lb+xmwTlCLPjCVqi&#10;doQjczIah7N4RAlHWTQ5C0cN9oLn39pY91VARTyRUINRN4hiT2vrMBJU7VW8MwVXRVk28C0VOSR0&#10;fIYmX0nwR6nwo8+hjdVTrk7rpuGjPo8UsiOmZ6CdDqv5VYExrJl1G2ZwHDAjHHF3h4csAX1BR1GS&#10;g/nxN77XR5SilJIDjldC7eOeGUFJea0Qv7MhYgvnsXkgYV5y056r9tUKcHKHuEQ0b0iv68qelAaq&#10;B9wAS+8NRUxx9JnQtCdXDl8owA3CxXLZ0Dh5mrm12mruTfua+cre1w/M6K78Dht3C/0AsvmbLrS6&#10;bbWXeweyaFrk69tWsys7Tm3TuW7D+LXw8t1oPe/Bx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POCmGzAgAATwUA&#10;AA4AAAAAAAAAAAAAAAAALgIAAGRycy9lMm9Eb2MueG1sUEsBAi0AFAAGAAgAAAAhABFyp37fAAAA&#10;CwEAAA8AAAAAAAAAAAAAAAAADQUAAGRycy9kb3ducmV2LnhtbFBLBQYAAAAABAAEAPMAAAAZBgAA&#10;AAA=&#10;" o:allowincell="f" filled="f" stroked="f" strokeweight=".5pt">
                    <v:textbox inset=",0,,0">
                      <w:txbxContent>
                        <w:p w14:paraId="1B40D85C" w14:textId="5A084E3F"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v:textbox>
                    <w10:wrap anchorx="page" anchory="page"/>
                  </v:shape>
                </w:pict>
              </mc:Fallback>
            </mc:AlternateContent>
          </w:r>
        </w:p>
      </w:tc>
      <w:tc>
        <w:tcPr>
          <w:tcW w:w="340" w:type="dxa"/>
        </w:tcPr>
        <w:p w14:paraId="6655ACAF"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33DF045E" w14:textId="77777777" w:rsidR="00DE028D" w:rsidRDefault="00DE028D" w:rsidP="00DE028D">
    <w:pPr>
      <w:pStyle w:val="Footer"/>
    </w:pPr>
  </w:p>
  <w:p w14:paraId="0DB753CE"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038C" w14:textId="5BF3D6B4" w:rsidR="00E962AA" w:rsidRDefault="00E91531" w:rsidP="00BF3066">
    <w:pPr>
      <w:pStyle w:val="Footer"/>
      <w:spacing w:before="1600"/>
    </w:pPr>
    <w:r>
      <w:rPr>
        <w:noProof/>
      </w:rPr>
      <mc:AlternateContent>
        <mc:Choice Requires="wps">
          <w:drawing>
            <wp:anchor distT="0" distB="0" distL="114300" distR="114300" simplePos="1" relativeHeight="251658278" behindDoc="0" locked="0" layoutInCell="0" allowOverlap="1" wp14:anchorId="25382646" wp14:editId="31BA8614">
              <wp:simplePos x="0" y="10229453"/>
              <wp:positionH relativeFrom="page">
                <wp:posOffset>0</wp:posOffset>
              </wp:positionH>
              <wp:positionV relativeFrom="page">
                <wp:posOffset>10229215</wp:posOffset>
              </wp:positionV>
              <wp:extent cx="7560945" cy="273050"/>
              <wp:effectExtent l="0" t="0" r="0" b="12700"/>
              <wp:wrapNone/>
              <wp:docPr id="43" name="MSIPCMf9bb4943932d0e94102bc24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13455" w14:textId="3D53FD35"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82646" id="_x0000_t202" coordsize="21600,21600" o:spt="202" path="m,l,21600r21600,l21600,xe">
              <v:stroke joinstyle="miter"/>
              <v:path gradientshapeok="t" o:connecttype="rect"/>
            </v:shapetype>
            <v:shape id="MSIPCMf9bb4943932d0e94102bc24f"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A1tQIAAFEFAAAOAAAAZHJzL2Uyb0RvYy54bWysVE1v2zAMvQ/YfxB02GmNHcdJk6xOkaXI&#10;ViBtA6RDz7IsxQZsSZWUxt2w/z5KltOu22nYxaYeKX48krq4bJsaPTFtKikyPBzEGDFBZVGJfYa/&#10;3a/PphgZS0RBailYhp+ZwZeL9+8ujmrOElnKumAagRNh5keV4dJaNY8iQ0vWEDOQiglQcqkbYuGo&#10;91GhyRG8N3WUxPEkOkpdKC0pMwbQq06JF94/54zaO84Ns6jOMORm/Vf7b+6+0eKCzPeaqLKiIQ3y&#10;D1k0pBIQ9OTqiliCDrr6w1VTUS2N5HZAZRNJzivKfA1QzTB+U82uJIr5WoAco040mf/nlt4+bTWq&#10;igynI4wEaaBHN7vr7eqGz/I8naWj2SgpYjZLh3GS0yTlGBXMUKDwx4fHg7SfvhJTrmTButP8bJhM&#10;0sk0TibTj8GAVfvSBvU0TQZxUDxUhS0DPp6NT/i2JpQ1TPR3OpO1lJbpTg4OrkXB2uAgGFXa2C3Z&#10;h2yC3Q7GAOYzWCYBvZcqIPEp9IbxPiqAP914HJWZA0s7BTzZ9rNsYcx73ADout5y3bg/9BOBHgbt&#10;+TRcrLWIAng+nsSzdIwRBV1yPorHfvqil9sKcv/CZIOckGENWfuZIk8bYyETMO1NXDAh11Vd+wGu&#10;BTpmeDICl79p4EYt4KKrocvVSbbNW9/ySV9HLotnKE/Lbj+MomtH5IY4MjUsBFQES27v4MNrCbFk&#10;kDAqpf7+N9zZw5yCFqMjLFiGzeOBaIZRfS1ggmfDNHUb6Q8g6Ndo3qPi0Kwk7O4QnhFFvehsbd2L&#10;XMvmAd6ApYsGKiIoxMxw3osrCydQwBtC2XLpZdg9RexG7BR1rh1njtn79oFoFei30Lhb2a8gmb/p&#10;Qmfbsb08WMkr3yLHb8dmoB321ncuvDHuYXh99lYvL+HiF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5HawNbUCAABR&#10;BQAADgAAAAAAAAAAAAAAAAAuAgAAZHJzL2Uyb0RvYy54bWxQSwECLQAUAAYACAAAACEAEXKnft8A&#10;AAALAQAADwAAAAAAAAAAAAAAAAAPBQAAZHJzL2Rvd25yZXYueG1sUEsFBgAAAAAEAAQA8wAAABsG&#10;AAAAAA==&#10;" o:allowincell="f" filled="f" stroked="f" strokeweight=".5pt">
              <v:textbox inset=",0,,0">
                <w:txbxContent>
                  <w:p w14:paraId="45813455" w14:textId="3D53FD35" w:rsidR="00E91531" w:rsidRPr="00E91531" w:rsidRDefault="00E91531" w:rsidP="00E91531">
                    <w:pPr>
                      <w:jc w:val="center"/>
                      <w:rPr>
                        <w:rFonts w:ascii="Calibri" w:hAnsi="Calibri" w:cs="Calibri"/>
                        <w:color w:val="000000"/>
                        <w:sz w:val="24"/>
                      </w:rPr>
                    </w:pPr>
                    <w:r w:rsidRPr="00E91531">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0C2359BA" wp14:editId="4335E31A">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05562E92" wp14:editId="56454D83">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3BBB7674" wp14:editId="21BC0E25">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6CAE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7674"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7016CAE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677584A" wp14:editId="6B82E739">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D0148" w14:textId="77777777" w:rsidR="004A7373" w:rsidRPr="008F5280" w:rsidRDefault="004A7373" w:rsidP="008F5280">
      <w:pPr>
        <w:pStyle w:val="FootnoteSeparator"/>
      </w:pPr>
    </w:p>
    <w:p w14:paraId="27A6E054" w14:textId="77777777" w:rsidR="004A7373" w:rsidRDefault="004A7373"/>
  </w:footnote>
  <w:footnote w:type="continuationSeparator" w:id="0">
    <w:p w14:paraId="2D053FC3" w14:textId="77777777" w:rsidR="004A7373" w:rsidRDefault="004A7373" w:rsidP="008F5280">
      <w:pPr>
        <w:pStyle w:val="FootnoteSeparator"/>
      </w:pPr>
    </w:p>
    <w:p w14:paraId="3D6BE02D" w14:textId="77777777" w:rsidR="004A7373" w:rsidRDefault="004A7373"/>
    <w:p w14:paraId="6E83EAFF" w14:textId="77777777" w:rsidR="004A7373" w:rsidRDefault="004A7373"/>
  </w:footnote>
  <w:footnote w:type="continuationNotice" w:id="1">
    <w:p w14:paraId="55150DF4" w14:textId="77777777" w:rsidR="004A7373" w:rsidRDefault="004A7373" w:rsidP="00D55628"/>
    <w:p w14:paraId="23C53098" w14:textId="77777777" w:rsidR="004A7373" w:rsidRDefault="004A7373"/>
    <w:p w14:paraId="5EE600B9" w14:textId="77777777" w:rsidR="004A7373" w:rsidRDefault="004A7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0BA11488" w14:textId="77777777" w:rsidTr="00F66894">
      <w:trPr>
        <w:trHeight w:hRule="exact" w:val="1418"/>
      </w:trPr>
      <w:tc>
        <w:tcPr>
          <w:tcW w:w="7761" w:type="dxa"/>
          <w:vAlign w:val="center"/>
        </w:tcPr>
        <w:p w14:paraId="030FAE5F"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F85107">
            <w:rPr>
              <w:noProof/>
              <w:lang w:val="en-US"/>
            </w:rPr>
            <w:t>Frequently</w:t>
          </w:r>
          <w:r w:rsidR="00F85107" w:rsidRPr="00F85107">
            <w:rPr>
              <w:noProof/>
            </w:rPr>
            <w:t xml:space="preserve"> Asked Questions</w:t>
          </w:r>
          <w:r>
            <w:rPr>
              <w:noProof/>
            </w:rPr>
            <w:fldChar w:fldCharType="end"/>
          </w:r>
        </w:p>
      </w:tc>
    </w:tr>
  </w:tbl>
  <w:p w14:paraId="3D9D6AB8" w14:textId="77777777" w:rsidR="00C46A59" w:rsidRDefault="00C46A59" w:rsidP="00DE028D">
    <w:pPr>
      <w:pStyle w:val="Header"/>
    </w:pPr>
    <w:r>
      <w:rPr>
        <w:noProof/>
      </w:rPr>
      <mc:AlternateContent>
        <mc:Choice Requires="wps">
          <w:drawing>
            <wp:anchor distT="0" distB="0" distL="114300" distR="114300" simplePos="0" relativeHeight="251658271" behindDoc="0" locked="1" layoutInCell="1" allowOverlap="1" wp14:anchorId="401C8CC5" wp14:editId="22513A35">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C845" id="Rectangle 18"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6" behindDoc="1" locked="0" layoutInCell="1" allowOverlap="1" wp14:anchorId="2132D886" wp14:editId="36A95B48">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A533F" id="TriangleRight" o:spid="_x0000_s1026" style="position:absolute;margin-left:56.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1A1FA164" wp14:editId="4A7F30B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A8CDB" id="TriangleLeft" o:spid="_x0000_s1026" style="position:absolute;margin-left:22.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0C7C25C9" wp14:editId="11C252EF">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F6FC29" id="Rectangle" o:spid="_x0000_s1026" style="position:absolute;margin-left:22.7pt;margin-top:22.7pt;width:114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B13DFFC"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1E15438B" w14:textId="77777777" w:rsidTr="00F66894">
      <w:trPr>
        <w:trHeight w:hRule="exact" w:val="1418"/>
      </w:trPr>
      <w:tc>
        <w:tcPr>
          <w:tcW w:w="7761" w:type="dxa"/>
          <w:vAlign w:val="center"/>
        </w:tcPr>
        <w:p w14:paraId="13903385"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F85107">
            <w:rPr>
              <w:noProof/>
            </w:rPr>
            <w:t>Frequently Asked Questions</w:t>
          </w:r>
          <w:r>
            <w:rPr>
              <w:noProof/>
            </w:rPr>
            <w:fldChar w:fldCharType="end"/>
          </w:r>
        </w:p>
      </w:tc>
    </w:tr>
  </w:tbl>
  <w:p w14:paraId="30CCF740"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66F4562A" wp14:editId="469A8411">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4BABC" id="Rectangle 17"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30C94EDA" wp14:editId="35E2D065">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37983"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59618C4E" wp14:editId="0E506F78">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D6079"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3ED10DFC" wp14:editId="751249A5">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7A1CAB"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2361E3A"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C2ED" w14:textId="77777777" w:rsidR="00C46A59" w:rsidRPr="00E97294" w:rsidRDefault="00C46A59" w:rsidP="00E97294">
    <w:pPr>
      <w:pStyle w:val="Header"/>
    </w:pPr>
    <w:r>
      <w:rPr>
        <w:noProof/>
      </w:rPr>
      <mc:AlternateContent>
        <mc:Choice Requires="wps">
          <w:drawing>
            <wp:anchor distT="0" distB="0" distL="114300" distR="114300" simplePos="0" relativeHeight="251658270" behindDoc="0" locked="1" layoutInCell="1" allowOverlap="1" wp14:anchorId="59A03B9F" wp14:editId="731C263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6D56D" id="Rectangle 22"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3" behindDoc="1" locked="0" layoutInCell="1" allowOverlap="1" wp14:anchorId="19F20111" wp14:editId="741FA5F1">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7D2DF44D" wp14:editId="67022196">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57CF5BD2" wp14:editId="49026972">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2AC34"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7C94124D" wp14:editId="578F16A5">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9EEF8"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2764AFC1" wp14:editId="5CB74399">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2423D"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DA91F2B" wp14:editId="5C1DA59D">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766ED1"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C57EC3A" w14:textId="77777777" w:rsidTr="00F66894">
      <w:trPr>
        <w:trHeight w:hRule="exact" w:val="1418"/>
      </w:trPr>
      <w:tc>
        <w:tcPr>
          <w:tcW w:w="7761" w:type="dxa"/>
          <w:vAlign w:val="center"/>
        </w:tcPr>
        <w:p w14:paraId="533D28ED" w14:textId="7B4E549C"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807D8F">
            <w:rPr>
              <w:noProof/>
            </w:rPr>
            <w:t>Frequently Asked Questions</w:t>
          </w:r>
          <w:r>
            <w:rPr>
              <w:noProof/>
            </w:rPr>
            <w:fldChar w:fldCharType="end"/>
          </w:r>
        </w:p>
      </w:tc>
    </w:tr>
  </w:tbl>
  <w:p w14:paraId="040E6F00"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4F80AF10" wp14:editId="16C8D1F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B1135"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12C4381" wp14:editId="0A2683F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6B824"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2A1FF0B" wp14:editId="1BC1E7B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8E9021"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8C50547"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8DEA8D0" w14:textId="77777777" w:rsidTr="00F66894">
      <w:trPr>
        <w:trHeight w:hRule="exact" w:val="1418"/>
      </w:trPr>
      <w:tc>
        <w:tcPr>
          <w:tcW w:w="7761" w:type="dxa"/>
          <w:vAlign w:val="center"/>
        </w:tcPr>
        <w:p w14:paraId="30EE166A" w14:textId="582DF702"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807D8F">
            <w:rPr>
              <w:noProof/>
            </w:rPr>
            <w:t>Frequently Asked Questions</w:t>
          </w:r>
          <w:r>
            <w:rPr>
              <w:noProof/>
            </w:rPr>
            <w:fldChar w:fldCharType="end"/>
          </w:r>
        </w:p>
      </w:tc>
    </w:tr>
  </w:tbl>
  <w:p w14:paraId="50FF1844"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78E34374" wp14:editId="419FA02B">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4C2AD"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23D0622C" wp14:editId="0C52EF94">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EC2AC"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64BDC014" wp14:editId="5E7EABC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94062D"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552C756"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7F22"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3C903247" wp14:editId="02E5B0DA">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40BE539E" wp14:editId="609AA59F">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27D0B1B6" wp14:editId="0C3E4AA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93F9"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4CC23FE8" wp14:editId="531A8850">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150D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3BEC4785" wp14:editId="728086B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3CCD0"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47BD0CAC" wp14:editId="3A9BF56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04DDAF"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CBC230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B9E61B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F85107"/>
    <w:rsid w:val="0000017F"/>
    <w:rsid w:val="00000279"/>
    <w:rsid w:val="000004BD"/>
    <w:rsid w:val="00000B7A"/>
    <w:rsid w:val="00000C89"/>
    <w:rsid w:val="00000FEB"/>
    <w:rsid w:val="000012BE"/>
    <w:rsid w:val="00001BD3"/>
    <w:rsid w:val="00001E17"/>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875D3"/>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752"/>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E7C6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77"/>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C3A"/>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34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043"/>
    <w:rsid w:val="001C5239"/>
    <w:rsid w:val="001C5501"/>
    <w:rsid w:val="001C5664"/>
    <w:rsid w:val="001C58FF"/>
    <w:rsid w:val="001C591F"/>
    <w:rsid w:val="001C63D2"/>
    <w:rsid w:val="001C6526"/>
    <w:rsid w:val="001C6952"/>
    <w:rsid w:val="001C6A87"/>
    <w:rsid w:val="001C6E3A"/>
    <w:rsid w:val="001C7078"/>
    <w:rsid w:val="001C709B"/>
    <w:rsid w:val="001C7813"/>
    <w:rsid w:val="001C7EFB"/>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5D6"/>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12D"/>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719"/>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B7F3D"/>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71"/>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256"/>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E08"/>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20"/>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1CF"/>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373"/>
    <w:rsid w:val="004A7AA8"/>
    <w:rsid w:val="004A7F29"/>
    <w:rsid w:val="004B0796"/>
    <w:rsid w:val="004B09F7"/>
    <w:rsid w:val="004B0E07"/>
    <w:rsid w:val="004B0E1F"/>
    <w:rsid w:val="004B10EC"/>
    <w:rsid w:val="004B11AA"/>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5D82"/>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F25"/>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1F59"/>
    <w:rsid w:val="00542945"/>
    <w:rsid w:val="00542AD5"/>
    <w:rsid w:val="00542EDE"/>
    <w:rsid w:val="0054341E"/>
    <w:rsid w:val="0054384C"/>
    <w:rsid w:val="00543FC2"/>
    <w:rsid w:val="00544088"/>
    <w:rsid w:val="0054433B"/>
    <w:rsid w:val="00544AD7"/>
    <w:rsid w:val="005452DF"/>
    <w:rsid w:val="0054559A"/>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8E"/>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4B30"/>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5F5"/>
    <w:rsid w:val="00603830"/>
    <w:rsid w:val="006040D0"/>
    <w:rsid w:val="00604691"/>
    <w:rsid w:val="00604976"/>
    <w:rsid w:val="00604A64"/>
    <w:rsid w:val="00604ECA"/>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2A"/>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2A"/>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80E"/>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AC0"/>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E64"/>
    <w:rsid w:val="00706347"/>
    <w:rsid w:val="0070663E"/>
    <w:rsid w:val="00706747"/>
    <w:rsid w:val="00706F9F"/>
    <w:rsid w:val="007070EE"/>
    <w:rsid w:val="00707264"/>
    <w:rsid w:val="00707373"/>
    <w:rsid w:val="00707B50"/>
    <w:rsid w:val="0071108E"/>
    <w:rsid w:val="007112FA"/>
    <w:rsid w:val="007114A6"/>
    <w:rsid w:val="0071154C"/>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6A0"/>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EF5"/>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C3A"/>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B0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00B2"/>
    <w:rsid w:val="007F11B5"/>
    <w:rsid w:val="007F1A6B"/>
    <w:rsid w:val="007F1D7C"/>
    <w:rsid w:val="007F2545"/>
    <w:rsid w:val="007F26D5"/>
    <w:rsid w:val="007F297D"/>
    <w:rsid w:val="007F2BA6"/>
    <w:rsid w:val="007F3088"/>
    <w:rsid w:val="007F32C9"/>
    <w:rsid w:val="007F35A0"/>
    <w:rsid w:val="007F3875"/>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8F"/>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167"/>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85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4EEA"/>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733"/>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7DB"/>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B4"/>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421"/>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54"/>
    <w:rsid w:val="00A11F87"/>
    <w:rsid w:val="00A124A0"/>
    <w:rsid w:val="00A128AF"/>
    <w:rsid w:val="00A12996"/>
    <w:rsid w:val="00A129CD"/>
    <w:rsid w:val="00A12A98"/>
    <w:rsid w:val="00A139AC"/>
    <w:rsid w:val="00A13CE0"/>
    <w:rsid w:val="00A1416B"/>
    <w:rsid w:val="00A1431F"/>
    <w:rsid w:val="00A147C4"/>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0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AA4"/>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6F8E"/>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6F92"/>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25"/>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14A"/>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2F8"/>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A6A"/>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3A5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598"/>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7AB"/>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18B"/>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6DF"/>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3DE"/>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4AA"/>
    <w:rsid w:val="00DB0F93"/>
    <w:rsid w:val="00DB17F5"/>
    <w:rsid w:val="00DB19B1"/>
    <w:rsid w:val="00DB230F"/>
    <w:rsid w:val="00DB278D"/>
    <w:rsid w:val="00DB2A8D"/>
    <w:rsid w:val="00DB2AD1"/>
    <w:rsid w:val="00DB2F5C"/>
    <w:rsid w:val="00DB38A0"/>
    <w:rsid w:val="00DB3C59"/>
    <w:rsid w:val="00DB3CBC"/>
    <w:rsid w:val="00DB40A6"/>
    <w:rsid w:val="00DB4162"/>
    <w:rsid w:val="00DB423F"/>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972"/>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1FEA"/>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D0C"/>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947"/>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A88"/>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A23"/>
    <w:rsid w:val="00E86D91"/>
    <w:rsid w:val="00E86F02"/>
    <w:rsid w:val="00E87202"/>
    <w:rsid w:val="00E87347"/>
    <w:rsid w:val="00E87B3F"/>
    <w:rsid w:val="00E904D3"/>
    <w:rsid w:val="00E90569"/>
    <w:rsid w:val="00E9072E"/>
    <w:rsid w:val="00E908B6"/>
    <w:rsid w:val="00E910FD"/>
    <w:rsid w:val="00E91531"/>
    <w:rsid w:val="00E915BF"/>
    <w:rsid w:val="00E9176C"/>
    <w:rsid w:val="00E92BD6"/>
    <w:rsid w:val="00E92DEA"/>
    <w:rsid w:val="00E93029"/>
    <w:rsid w:val="00E9381A"/>
    <w:rsid w:val="00E93D98"/>
    <w:rsid w:val="00E9404C"/>
    <w:rsid w:val="00E95021"/>
    <w:rsid w:val="00E95025"/>
    <w:rsid w:val="00E95227"/>
    <w:rsid w:val="00E95576"/>
    <w:rsid w:val="00E95EB7"/>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0EFF"/>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69F6"/>
    <w:rsid w:val="00EF7A5F"/>
    <w:rsid w:val="00F004EB"/>
    <w:rsid w:val="00F00518"/>
    <w:rsid w:val="00F0072E"/>
    <w:rsid w:val="00F009B0"/>
    <w:rsid w:val="00F00A89"/>
    <w:rsid w:val="00F00BD1"/>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26"/>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07"/>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DE5"/>
    <w:rsid w:val="00FA1FDF"/>
    <w:rsid w:val="00FA21F4"/>
    <w:rsid w:val="00FA28B3"/>
    <w:rsid w:val="00FA2F3A"/>
    <w:rsid w:val="00FA304B"/>
    <w:rsid w:val="00FA3214"/>
    <w:rsid w:val="00FA397C"/>
    <w:rsid w:val="00FA3D5B"/>
    <w:rsid w:val="00FA4BCD"/>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391"/>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30D7C8D3"/>
  <w15:docId w15:val="{4D647EFA-32D1-4096-B4ED-53F45BE2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85107"/>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mailto:tracey.west@delwp.vic.gov.au" TargetMode="External"/><Relationship Id="rId3" Type="http://schemas.openxmlformats.org/officeDocument/2006/relationships/customXml" Target="../customXml/item3.xml"/><Relationship Id="rId21" Type="http://schemas.openxmlformats.org/officeDocument/2006/relationships/hyperlink" Target="mailto:marine.coasts@delwp.vic.gov.au"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mailto:kellinde.chester@delwp.vic.gov.a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angenita.hughes@delwp.vic.gov.au"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tamika.darragh@delwp.vic.gov.au" TargetMode="External"/><Relationship Id="rId28" Type="http://schemas.openxmlformats.org/officeDocument/2006/relationships/header" Target="header4.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hannah.fallon@delwp.vic.gov.au" TargetMode="External"/><Relationship Id="rId27" Type="http://schemas.openxmlformats.org/officeDocument/2006/relationships/hyperlink" Target="mailto:jacky.priestley@delwp.vic.gov.au" TargetMode="External"/><Relationship Id="rId30" Type="http://schemas.openxmlformats.org/officeDocument/2006/relationships/footer" Target="footer4.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9298E819CE1EBB4F8D2096B3E0F0C2910D"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olicyDirtyBag xmlns="microsoft.office.server.policy.changes">
  <Microsoft.Office.RecordsManagement.PolicyFeatures.PolicyLabel op="Change"/>
</PolicyDirtyBag>
</file>

<file path=customXml/item5.xml><?xml version="1.0" encoding="utf-8"?>
<?mso-contentType ?>
<p:Policy xmlns:p="office.server.policy" id="" local="true">
  <p:Name>ECM V2 Grant Program Management</p:Name>
  <p:Description>Enable Version label</p:Description>
  <p:Statement/>
  <p:PolicyItems>
    <p:PolicyItem featureId="Microsoft.Office.RecordsManagement.PolicyFeatures.PolicyLabel" staticId="0x0101009298E819CE1EBB4F8D2096B3E0F0C2910D001438ADDCCE1FB04585C9AE2652855BCE|-1306371497" UniqueId="1f6cdc88-e32a-4212-8a90-c03d7e9be15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12F7F4432B667E46BF62D075C943BCA3" ma:contentTypeVersion="22"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007b04b42615408d3d5e6171364cbfc8">
  <xsd:schema xmlns:xsd="http://www.w3.org/2001/XMLSchema" xmlns:xs="http://www.w3.org/2001/XMLSchema" xmlns:p="http://schemas.microsoft.com/office/2006/metadata/properties" xmlns:ns1="http://schemas.microsoft.com/sharepoint/v3" xmlns:ns2="9fd47c19-1c4a-4d7d-b342-c10cef269344" xmlns:ns3="a5f32de4-e402-4188-b034-e71ca7d22e54" xmlns:ns4="02fab405-ded0-4681-a76a-5dfc77280b4e" xmlns:ns5="c6c2c651-db71-4aa2-a344-b34fe3a57719" xmlns:ns6="153f2783-1c70-4464-955e-85040a58200f" targetNamespace="http://schemas.microsoft.com/office/2006/metadata/properties" ma:root="true" ma:fieldsID="194324277f1f1ddfbd8cc405fa6665cc" ns1:_="" ns2:_="" ns3:_="" ns4:_="" ns5:_="" ns6:_="">
    <xsd:import namespace="http://schemas.microsoft.com/sharepoint/v3"/>
    <xsd:import namespace="9fd47c19-1c4a-4d7d-b342-c10cef269344"/>
    <xsd:import namespace="a5f32de4-e402-4188-b034-e71ca7d22e54"/>
    <xsd:import namespace="02fab405-ded0-4681-a76a-5dfc77280b4e"/>
    <xsd:import namespace="c6c2c651-db71-4aa2-a344-b34fe3a57719"/>
    <xsd:import namespace="153f2783-1c70-4464-955e-85040a58200f"/>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58e493e1689427385b433efd00307f0"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1:_dlc_Exempt" minOccurs="0"/>
                <xsd:element ref="ns4:DLCPolicyLabel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readOnly="false"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fals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readOnly="fals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19" ma:taxonomy="true" ma:internalName="c58e493e1689427385b433efd00307f0" ma:taxonomyFieldName="Records_x0020_Class_x0020_Grant_x0020_Program_x0020_Mgmt" ma:displayName="Classification"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4" nillable="true" ma:displayName="Financial Year" ma:format="Dropdown" ma:internalName="Financial_x0020_Year" ma:readOnly="false">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fab405-ded0-4681-a76a-5dfc77280b4e"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3" nillable="true" ma:displayName="Label" ma:description="Stores the current value of the label." ma:hidden="true" ma:internalName="DLCPolicyLabel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2c651-db71-4aa2-a344-b34fe3a5771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224</Value>
      <Value>3</Value>
      <Value>182</Value>
    </TaxCatchAll>
    <DLCPolicyLabelClientValue xmlns="02fab405-ded0-4681-a76a-5dfc77280b4e">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_dlc_DocIdUrl xmlns="a5f32de4-e402-4188-b034-e71ca7d22e54">
      <Url>https://delwpvicgovau.sharepoint.com/sites/ecm_167/_layouts/15/DocIdRedir.aspx?ID=DOCID167-1066337002-119</Url>
      <Description>DOCID167-1066337002-119</Description>
    </_dlc_DocIdUrl>
    <_dlc_DocId xmlns="a5f32de4-e402-4188-b034-e71ca7d22e54">DOCID167-1066337002-119</_dlc_DocId>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2021-22</Financial_x0020_Year>
    <TaxCatchAllLabel xmlns="9fd47c19-1c4a-4d7d-b342-c10cef269344"/>
    <fb3179c379644f499d7166d0c985669b xmlns="9fd47c19-1c4a-4d7d-b342-c10cef269344">
      <Terms xmlns="http://schemas.microsoft.com/office/infopath/2007/PartnerControls"/>
    </fb3179c379644f499d7166d0c985669b>
    <_dlc_DocIdPersistId xmlns="a5f32de4-e402-4188-b034-e71ca7d22e54" xsi:nil="true"/>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Development and Authorisation</TermName>
          <TermId xmlns="http://schemas.microsoft.com/office/infopath/2007/PartnerControls">2f4c0a59-8f1e-459d-aa49-7a86c9d6ea4c</TermId>
        </TermInfo>
      </Terms>
    </c58e493e1689427385b433efd00307f0>
    <DLCPolicyLabelValue xmlns="02fab405-ded0-4681-a76a-5dfc77280b4e">Version 2.11</DLCPolicyLabelValue>
    <_dlc_Exempt xmlns="http://schemas.microsoft.com/sharepoint/v3" xsi:nil="true"/>
    <DLCPolicyLabelLock xmlns="02fab405-ded0-4681-a76a-5dfc77280b4e" xsi:nil="true"/>
    <SharedWithUsers xmlns="153f2783-1c70-4464-955e-85040a58200f">
      <UserInfo>
        <DisplayName>Wendy Noble (DELWP)</DisplayName>
        <AccountId>6414</AccountId>
        <AccountType/>
      </UserInfo>
      <UserInfo>
        <DisplayName>Colleen M White (DELWP)</DisplayName>
        <AccountId>1629</AccountId>
        <AccountType/>
      </UserInfo>
      <UserInfo>
        <DisplayName>Caren Benson (DELWP)</DisplayName>
        <AccountId>1152</AccountId>
        <AccountType/>
      </UserInfo>
      <UserInfo>
        <DisplayName>Bonnie Vincent (DELWP)</DisplayName>
        <AccountId>6578</AccountId>
        <AccountType/>
      </UserInfo>
    </SharedWithUsers>
    <g91c59fb10974fa1a03160ad8386f0f4 xmlns="9fd47c19-1c4a-4d7d-b342-c10cef269344">
      <Terms xmlns="http://schemas.microsoft.com/office/infopath/2007/PartnerControls"/>
    </g91c59fb10974fa1a03160ad8386f0f4>
  </documentManagement>
</p:properties>
</file>

<file path=customXml/itemProps1.xml><?xml version="1.0" encoding="utf-8"?>
<ds:datastoreItem xmlns:ds="http://schemas.openxmlformats.org/officeDocument/2006/customXml" ds:itemID="{82B624BF-D501-48E7-B7B7-5F0F0BD7F4BA}">
  <ds:schemaRefs>
    <ds:schemaRef ds:uri="http://schemas.microsoft.com/sharepoint/events"/>
  </ds:schemaRefs>
</ds:datastoreItem>
</file>

<file path=customXml/itemProps2.xml><?xml version="1.0" encoding="utf-8"?>
<ds:datastoreItem xmlns:ds="http://schemas.openxmlformats.org/officeDocument/2006/customXml" ds:itemID="{A619F5F6-C714-4F10-BF73-4A72398DCEC1}">
  <ds:schemaRefs>
    <ds:schemaRef ds:uri="Microsoft.SharePoint.Taxonomy.ContentTypeSync"/>
  </ds:schemaRefs>
</ds:datastoreItem>
</file>

<file path=customXml/itemProps3.xml><?xml version="1.0" encoding="utf-8"?>
<ds:datastoreItem xmlns:ds="http://schemas.openxmlformats.org/officeDocument/2006/customXml" ds:itemID="{80E434F2-0D47-4417-9C1C-B5B7568AC1A0}">
  <ds:schemaRefs>
    <ds:schemaRef ds:uri="http://schemas.openxmlformats.org/officeDocument/2006/bibliography"/>
  </ds:schemaRefs>
</ds:datastoreItem>
</file>

<file path=customXml/itemProps4.xml><?xml version="1.0" encoding="utf-8"?>
<ds:datastoreItem xmlns:ds="http://schemas.openxmlformats.org/officeDocument/2006/customXml" ds:itemID="{8CDBC048-ADC4-4132-88A7-DE3BBA8AC31A}">
  <ds:schemaRefs>
    <ds:schemaRef ds:uri="microsoft.office.server.policy.changes"/>
  </ds:schemaRefs>
</ds:datastoreItem>
</file>

<file path=customXml/itemProps5.xml><?xml version="1.0" encoding="utf-8"?>
<ds:datastoreItem xmlns:ds="http://schemas.openxmlformats.org/officeDocument/2006/customXml" ds:itemID="{8FA21A79-77F6-42E4-A0C9-46C301D4494E}">
  <ds:schemaRefs>
    <ds:schemaRef ds:uri="office.server.policy"/>
  </ds:schemaRefs>
</ds:datastoreItem>
</file>

<file path=customXml/itemProps6.xml><?xml version="1.0" encoding="utf-8"?>
<ds:datastoreItem xmlns:ds="http://schemas.openxmlformats.org/officeDocument/2006/customXml" ds:itemID="{72D021DF-AD29-4A50-AE2E-F67949443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2fab405-ded0-4681-a76a-5dfc77280b4e"/>
    <ds:schemaRef ds:uri="c6c2c651-db71-4aa2-a344-b34fe3a57719"/>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8B2E0B-19F5-46D5-AE86-3FABEB56AF17}">
  <ds:schemaRefs>
    <ds:schemaRef ds:uri="http://schemas.microsoft.com/sharepoint/v3/contenttype/forms"/>
  </ds:schemaRefs>
</ds:datastoreItem>
</file>

<file path=customXml/itemProps8.xml><?xml version="1.0" encoding="utf-8"?>
<ds:datastoreItem xmlns:ds="http://schemas.openxmlformats.org/officeDocument/2006/customXml" ds:itemID="{DEDDE874-E82C-4710-A53D-28F29C7D6120}">
  <ds:schemaRefs>
    <ds:schemaRef ds:uri="http://schemas.openxmlformats.org/package/2006/metadata/core-properties"/>
    <ds:schemaRef ds:uri="c6c2c651-db71-4aa2-a344-b34fe3a57719"/>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153f2783-1c70-4464-955e-85040a58200f"/>
    <ds:schemaRef ds:uri="http://schemas.microsoft.com/sharepoint/v3"/>
    <ds:schemaRef ds:uri="02fab405-ded0-4681-a76a-5dfc77280b4e"/>
    <ds:schemaRef ds:uri="http://purl.org/dc/terms/"/>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Caren Benson (DELWP)</cp:lastModifiedBy>
  <cp:revision>3</cp:revision>
  <cp:lastPrinted>2016-09-08T07:20:00Z</cp:lastPrinted>
  <dcterms:created xsi:type="dcterms:W3CDTF">2021-06-29T01:01:00Z</dcterms:created>
  <dcterms:modified xsi:type="dcterms:W3CDTF">2021-06-29T02:16:00Z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0x0101009298E819CE1EBB4F8D2096B3E0F0C2910D0012F7F4432B667E46BF62D075C943BCA3</vt:lpwstr>
  </property>
  <property fmtid="{D5CDD505-2E9C-101B-9397-08002B2CF9AE}" pid="19" name="Records Class Grant Program Mgmt">
    <vt:lpwstr>224;#Program Development and Authorisation|2f4c0a59-8f1e-459d-aa49-7a86c9d6ea4c</vt:lpwstr>
  </property>
  <property fmtid="{D5CDD505-2E9C-101B-9397-08002B2CF9AE}" pid="20" name="Department Document Type">
    <vt:lpwstr>182;#Fact Sheet|78eeb638-8bb6-40d9-be4e-2f9912d6247b</vt:lpwstr>
  </property>
  <property fmtid="{D5CDD505-2E9C-101B-9397-08002B2CF9AE}" pid="21" name="Dissemination Limiting Marker">
    <vt:lpwstr/>
  </property>
  <property fmtid="{D5CDD505-2E9C-101B-9397-08002B2CF9AE}" pid="22" name="Security Classification">
    <vt:lpwstr>3;#Unclassified|7fa379f4-4aba-4692-ab80-7d39d3a23cf4</vt:lpwstr>
  </property>
  <property fmtid="{D5CDD505-2E9C-101B-9397-08002B2CF9AE}" pid="23" name="_dlc_DocIdItemGuid">
    <vt:lpwstr>c5496eec-2f36-416a-86e7-f0760af52fc9</vt:lpwstr>
  </property>
  <property fmtid="{D5CDD505-2E9C-101B-9397-08002B2CF9AE}" pid="24" name="MSIP_Label_4257e2ab-f512-40e2-9c9a-c64247360765_Enabled">
    <vt:lpwstr>true</vt:lpwstr>
  </property>
  <property fmtid="{D5CDD505-2E9C-101B-9397-08002B2CF9AE}" pid="25" name="MSIP_Label_4257e2ab-f512-40e2-9c9a-c64247360765_SetDate">
    <vt:lpwstr>2021-05-13T23:03:31Z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762c10b1-b585-4395-aae2-98a423ddaa6f</vt:lpwstr>
  </property>
  <property fmtid="{D5CDD505-2E9C-101B-9397-08002B2CF9AE}" pid="30" name="MSIP_Label_4257e2ab-f512-40e2-9c9a-c64247360765_ContentBits">
    <vt:lpwstr>2</vt:lpwstr>
  </property>
  <property fmtid="{D5CDD505-2E9C-101B-9397-08002B2CF9AE}" pid="31" name="_docset_NoMedatataSyncRequired">
    <vt:lpwstr>True</vt:lpwstr>
  </property>
  <property fmtid="{D5CDD505-2E9C-101B-9397-08002B2CF9AE}" pid="32" name="Record_x0020_Purpose">
    <vt:lpwstr/>
  </property>
  <property fmtid="{D5CDD505-2E9C-101B-9397-08002B2CF9AE}" pid="33" name="Record Purpose">
    <vt:lpwstr/>
  </property>
  <property fmtid="{D5CDD505-2E9C-101B-9397-08002B2CF9AE}" pid="34" name="DocumentSetDescription">
    <vt:lpwstr>Final</vt:lpwstr>
  </property>
  <property fmtid="{D5CDD505-2E9C-101B-9397-08002B2CF9AE}" pid="35" name="_MarkAsFinal">
    <vt:bool>true</vt:bool>
  </property>
</Properties>
</file>