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85B89" w:rsidTr="00BB2E1F">
        <w:trPr>
          <w:trHeight w:hRule="exact" w:val="1418"/>
        </w:trPr>
        <w:tc>
          <w:tcPr>
            <w:tcW w:w="7761" w:type="dxa"/>
            <w:vAlign w:val="center"/>
          </w:tcPr>
          <w:p w:rsidR="007C57F9" w:rsidRDefault="00564E1E" w:rsidP="007C57F9">
            <w:pPr>
              <w:pStyle w:val="Title"/>
            </w:pPr>
            <w:r>
              <w:rPr>
                <w:lang w:val="it"/>
              </w:rPr>
              <w:t xml:space="preserve">Ninety Mile Beach </w:t>
            </w:r>
          </w:p>
          <w:p w:rsidR="007C57F9" w:rsidRPr="007C57F9" w:rsidRDefault="00564E1E" w:rsidP="007C57F9">
            <w:pPr>
              <w:pStyle w:val="Title"/>
            </w:pPr>
            <w:r>
              <w:rPr>
                <w:lang w:val="it"/>
              </w:rPr>
              <w:t>Informativa sull'acquisizione a titolo obbligatorio</w:t>
            </w:r>
          </w:p>
        </w:tc>
      </w:tr>
      <w:tr w:rsidR="00F85B89" w:rsidTr="00BB2E1F">
        <w:trPr>
          <w:trHeight w:val="1247"/>
        </w:trPr>
        <w:tc>
          <w:tcPr>
            <w:tcW w:w="7761" w:type="dxa"/>
            <w:vAlign w:val="center"/>
          </w:tcPr>
          <w:p w:rsidR="007D4ED8" w:rsidRPr="009B1003" w:rsidRDefault="00564E1E" w:rsidP="00BB2E1F">
            <w:pPr>
              <w:pStyle w:val="Subtitle"/>
            </w:pPr>
            <w:r>
              <w:rPr>
                <w:lang w:val="it"/>
              </w:rPr>
              <w:t>Acquisizione di terreni non edificabili di Ninety Mile Beach per la proprietà e gestione pubblica</w:t>
            </w:r>
          </w:p>
        </w:tc>
      </w:tr>
    </w:tbl>
    <w:p w:rsidR="007F57BA" w:rsidRPr="00BB71F4" w:rsidRDefault="00564E1E" w:rsidP="00F301A3">
      <w:pPr>
        <w:pStyle w:val="IntroFeatureText"/>
        <w:rPr>
          <w:color w:val="201547" w:themeColor="text2"/>
        </w:rPr>
      </w:pPr>
      <w:r w:rsidRPr="007C57F9">
        <w:rPr>
          <w:color w:val="201547" w:themeColor="text2"/>
          <w:lang w:val="it"/>
        </w:rPr>
        <w:t>Il Dipartimento dell'Energia, dell'Ambiente e dell'Azione Climatica (Department of Energy, Environment and Climate Action - DEECA), per conto del governo del Victoria, sta aquisendo a titolo obbligatorio terreni privati, liberi e non edificabili nei distretti di Ninety Mile Beach.</w:t>
      </w:r>
    </w:p>
    <w:p w:rsidR="007F57BA" w:rsidRDefault="007F57BA" w:rsidP="007F57BA">
      <w:pPr>
        <w:pStyle w:val="BodyText"/>
        <w:spacing w:after="240"/>
        <w:sectPr w:rsidR="007F57BA" w:rsidSect="00AF174F">
          <w:headerReference w:type="default" r:id="rId14"/>
          <w:footerReference w:type="even" r:id="rId15"/>
          <w:footerReference w:type="default" r:id="rId16"/>
          <w:headerReference w:type="first" r:id="rId17"/>
          <w:footerReference w:type="first" r:id="rId18"/>
          <w:pgSz w:w="11907" w:h="16840" w:code="9"/>
          <w:pgMar w:top="851" w:right="851" w:bottom="1985" w:left="851" w:header="567" w:footer="907" w:gutter="0"/>
          <w:cols w:space="284"/>
          <w:titlePg/>
          <w:docGrid w:linePitch="360"/>
        </w:sectPr>
      </w:pPr>
    </w:p>
    <w:p w:rsidR="00953C2D" w:rsidRDefault="00564E1E" w:rsidP="004A2975">
      <w:pPr>
        <w:pStyle w:val="Heading1TopofPage"/>
      </w:pPr>
      <w:r w:rsidRPr="007C57F9">
        <w:rPr>
          <w:lang w:val="it"/>
        </w:rPr>
        <w:lastRenderedPageBreak/>
        <w:t>Terreni non edificabili di Ninety Mile Beach</w:t>
      </w:r>
    </w:p>
    <w:p w:rsidR="007C57F9" w:rsidRDefault="00564E1E" w:rsidP="007C57F9">
      <w:pPr>
        <w:pStyle w:val="BodyText"/>
      </w:pPr>
      <w:r>
        <w:rPr>
          <w:lang w:val="it"/>
        </w:rPr>
        <w:t>Il distretto di Ninety Mile Beach è una striscia di terra di 25 chilometri situata tra lo stretto di Bass e il Lago Reeve che si estende a nord di Honeysuckles fino a Paradise Beach.</w:t>
      </w:r>
    </w:p>
    <w:p w:rsidR="007C57F9" w:rsidRDefault="00564E1E" w:rsidP="007C57F9">
      <w:pPr>
        <w:pStyle w:val="BodyText"/>
      </w:pPr>
      <w:r>
        <w:rPr>
          <w:lang w:val="it"/>
        </w:rPr>
        <w:t>L’area è stata suddivisa in circa 11.800 piccoli lotti dal 1955 al 1969 prima dell'introduzione dei controlli urbanistici.</w:t>
      </w:r>
    </w:p>
    <w:p w:rsidR="007C57F9" w:rsidRDefault="00564E1E" w:rsidP="007C57F9">
      <w:pPr>
        <w:pStyle w:val="BodyText"/>
      </w:pPr>
      <w:r>
        <w:rPr>
          <w:lang w:val="it"/>
        </w:rPr>
        <w:t>Gran parte dell'area non è adatta all'edificazione a causa di inondazioni, erosione, rischio di incendi boschivi, carenza di servizi e inaccessibilità.</w:t>
      </w:r>
    </w:p>
    <w:p w:rsidR="007C57F9" w:rsidRDefault="00564E1E" w:rsidP="007C57F9">
      <w:pPr>
        <w:pStyle w:val="BodyText"/>
      </w:pPr>
      <w:r>
        <w:rPr>
          <w:lang w:val="it"/>
        </w:rPr>
        <w:t>Gli studi ambientali hanno anche confermato che i terreni non dovrebbero essere utilizzati per lo sviluppo residenziale a causa alti valori ambientali.</w:t>
      </w:r>
    </w:p>
    <w:p w:rsidR="00A2187C" w:rsidRDefault="00564E1E" w:rsidP="007C57F9">
      <w:pPr>
        <w:pStyle w:val="BodyText"/>
      </w:pPr>
      <w:r>
        <w:rPr>
          <w:lang w:val="it"/>
        </w:rPr>
        <w:t>Per saperne di più, visitare</w:t>
      </w:r>
      <w:r w:rsidRPr="00A2187C">
        <w:rPr>
          <w:b/>
          <w:bCs/>
          <w:lang w:val="it"/>
        </w:rPr>
        <w:t xml:space="preserve"> marineandcoasts.vic.gov.au/ninetymilebeach</w:t>
      </w:r>
    </w:p>
    <w:p w:rsidR="00947066" w:rsidRPr="00EA0C6A" w:rsidRDefault="00564E1E" w:rsidP="007C57F9">
      <w:pPr>
        <w:pStyle w:val="Heading3"/>
      </w:pPr>
      <w:r>
        <w:rPr>
          <w:lang w:val="it"/>
        </w:rPr>
        <w:t>L'indagine del Difensore Civico del Victoria</w:t>
      </w:r>
    </w:p>
    <w:p w:rsidR="4816BC9E" w:rsidRDefault="00564E1E" w:rsidP="4E6D65C4">
      <w:pPr>
        <w:pStyle w:val="BodyText"/>
      </w:pPr>
      <w:r>
        <w:rPr>
          <w:lang w:val="it"/>
        </w:rPr>
        <w:t>Da giugno 2011, il Wellington Shire Council ha compiuto progressi significativi verso una soluzione a lungo termine per i distretti di Ninety Mile Beach. Ciò è stato ottenuto attraverso programmi volontari di assistenza/trasferimento. L'acquisizione a titolo obbligatorio di terreni non edificabili è stata intrapresa laddove i proprietari terrieri non potevano essere identificati dopo ricerche approfondite.</w:t>
      </w:r>
    </w:p>
    <w:p w:rsidR="005E3CC1" w:rsidRPr="0042180E" w:rsidRDefault="00564E1E" w:rsidP="007C57F9">
      <w:pPr>
        <w:pStyle w:val="BodyText"/>
        <w:rPr>
          <w:spacing w:val="-4"/>
        </w:rPr>
      </w:pPr>
      <w:r w:rsidRPr="0042180E">
        <w:rPr>
          <w:spacing w:val="-4"/>
          <w:lang w:val="it"/>
        </w:rPr>
        <w:t xml:space="preserve">Nel 2019, il Difensore Civico del Victoria ha avviato un'indagine sulla situazione di Ninety Mile Beach. Nella </w:t>
      </w:r>
      <w:r w:rsidRPr="0042180E">
        <w:rPr>
          <w:spacing w:val="-4"/>
          <w:lang w:val="it"/>
        </w:rPr>
        <w:lastRenderedPageBreak/>
        <w:t>sua relazione, il Difensore Civico ha raccomandato che DEECA collabori con il Wellington Shire Council per facilitare un programma acquisizione obbligatoria di terreni non edificabili di proprietà privata nei distretti di Ninety Mile Beach. Il Ministro dell'ambiente ha accolto questa raccomandazione e ha autorizzato l'acquisizione di questi terreni. DEECA, per conto del Ministro, sta collaborando con il Wellington Shire Council per raggiungere questo obiettivo.</w:t>
      </w:r>
    </w:p>
    <w:p w:rsidR="00947066" w:rsidRPr="00EA0C6A" w:rsidRDefault="00564E1E" w:rsidP="005E3CC1">
      <w:pPr>
        <w:pStyle w:val="Heading3"/>
        <w:numPr>
          <w:ilvl w:val="2"/>
          <w:numId w:val="46"/>
        </w:numPr>
      </w:pPr>
      <w:r>
        <w:rPr>
          <w:lang w:val="it"/>
        </w:rPr>
        <w:t>Panoramica del programma</w:t>
      </w:r>
    </w:p>
    <w:p w:rsidR="3451E44B" w:rsidRDefault="00564E1E" w:rsidP="4E6D65C4">
      <w:pPr>
        <w:pStyle w:val="BodyText"/>
      </w:pPr>
      <w:r w:rsidRPr="4E6D65C4">
        <w:rPr>
          <w:lang w:val="it"/>
        </w:rPr>
        <w:t>A metà del 2023, DEECA inizierà l'acquisizione obbligatoria dei terreni liberi non edificabili di proprietà privata nell'area di Ninety Mile Beach.</w:t>
      </w:r>
    </w:p>
    <w:p w:rsidR="005E3CC1" w:rsidRDefault="00564E1E" w:rsidP="005E3CC1">
      <w:pPr>
        <w:pStyle w:val="BodyText"/>
      </w:pPr>
      <w:r>
        <w:rPr>
          <w:lang w:val="it"/>
        </w:rPr>
        <w:t>Questi lotti costituiscono il massimo beneficio per il pubblico, come l'aumento delle opportunità ricreative e la protezione dei valori culturali e ambientali.</w:t>
      </w:r>
    </w:p>
    <w:p w:rsidR="005E3CC1" w:rsidRDefault="00564E1E" w:rsidP="005E3CC1">
      <w:pPr>
        <w:pStyle w:val="BodyText"/>
      </w:pPr>
      <w:r>
        <w:rPr>
          <w:lang w:val="it"/>
        </w:rPr>
        <w:t>I proprietari terrieri interessati in questa fase saranno contattati prima dell'inizio delle acquisizioni obbligatorie.</w:t>
      </w:r>
    </w:p>
    <w:p w:rsidR="005E3CC1" w:rsidRDefault="00564E1E" w:rsidP="005E3CC1">
      <w:pPr>
        <w:pStyle w:val="BodyText"/>
      </w:pPr>
      <w:r>
        <w:rPr>
          <w:lang w:val="it"/>
        </w:rPr>
        <w:t>I terreni con un'abitazione esistente non saranno interessati da questo programma di acquisizione obbligatoria.</w:t>
      </w:r>
    </w:p>
    <w:p w:rsidR="00947066" w:rsidRDefault="00564E1E" w:rsidP="005E3CC1">
      <w:pPr>
        <w:pStyle w:val="BodyText"/>
      </w:pPr>
      <w:r w:rsidRPr="005E3CC1">
        <w:rPr>
          <w:lang w:val="it"/>
        </w:rPr>
        <w:t>Una volta acquisiti, i terreni saranno amministrati in linea con l'adiacente Gippsland Lakes Coastal Park per la protezione e il godimento pubblico. Una piccola quantità di lotti può essere riservata a scopi pubblici, come servizi pubblici, infrastrutture stradali e altri usi comunitari.</w:t>
      </w:r>
    </w:p>
    <w:p w:rsidR="00947066" w:rsidRPr="00EA0C6A" w:rsidRDefault="00564E1E" w:rsidP="00EA0C6A">
      <w:pPr>
        <w:pStyle w:val="Heading4"/>
      </w:pPr>
      <w:r w:rsidRPr="005E3CC1">
        <w:rPr>
          <w:lang w:val="it"/>
        </w:rPr>
        <w:lastRenderedPageBreak/>
        <w:t>Descrizione delle acquisizioni di terreni a titolo obbligatorio</w:t>
      </w:r>
    </w:p>
    <w:p w:rsidR="005E3CC1" w:rsidRDefault="00564E1E" w:rsidP="00116227">
      <w:pPr>
        <w:pStyle w:val="BodyText"/>
      </w:pPr>
      <w:r>
        <w:rPr>
          <w:lang w:val="it"/>
        </w:rPr>
        <w:t>Questa sezione mette in evidenza il processo riguardante l'acquisizione obbligatoria di terreni ed è intesa solo come introduzione generale; può essere utile richiedere una consulenza legale professionale in merito alla propria situazione specifica.</w:t>
      </w:r>
    </w:p>
    <w:tbl>
      <w:tblPr>
        <w:tblStyle w:val="TableGrid"/>
        <w:tblpPr w:leftFromText="180" w:rightFromText="180" w:vertAnchor="text" w:horzAnchor="margin" w:tblpY="2236"/>
        <w:tblW w:w="5374" w:type="pct"/>
        <w:tblLook w:val="0020" w:firstRow="1" w:lastRow="0" w:firstColumn="0" w:lastColumn="0" w:noHBand="0" w:noVBand="0"/>
      </w:tblPr>
      <w:tblGrid>
        <w:gridCol w:w="1583"/>
        <w:gridCol w:w="3520"/>
      </w:tblGrid>
      <w:tr w:rsidR="0013524C" w:rsidRPr="0013524C" w:rsidTr="0013524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1" w:type="pct"/>
          </w:tcPr>
          <w:p w:rsidR="0013524C" w:rsidRPr="0013524C" w:rsidRDefault="0013524C" w:rsidP="0013524C">
            <w:pPr>
              <w:pStyle w:val="TableHeadingLeft"/>
              <w:rPr>
                <w:sz w:val="18"/>
                <w:szCs w:val="20"/>
              </w:rPr>
            </w:pPr>
            <w:r w:rsidRPr="0013524C">
              <w:rPr>
                <w:sz w:val="18"/>
                <w:szCs w:val="20"/>
                <w:lang w:val="it"/>
              </w:rPr>
              <w:t>Fasi</w:t>
            </w:r>
          </w:p>
        </w:tc>
        <w:tc>
          <w:tcPr>
            <w:cnfStyle w:val="000001000000" w:firstRow="0" w:lastRow="0" w:firstColumn="0" w:lastColumn="0" w:oddVBand="0" w:evenVBand="1" w:oddHBand="0" w:evenHBand="0" w:firstRowFirstColumn="0" w:firstRowLastColumn="0" w:lastRowFirstColumn="0" w:lastRowLastColumn="0"/>
            <w:tcW w:w="3449" w:type="pct"/>
          </w:tcPr>
          <w:p w:rsidR="0013524C" w:rsidRPr="0013524C" w:rsidRDefault="0013524C" w:rsidP="0013524C">
            <w:pPr>
              <w:pStyle w:val="TableHeadingLeft"/>
              <w:rPr>
                <w:sz w:val="18"/>
                <w:szCs w:val="20"/>
              </w:rPr>
            </w:pPr>
            <w:r w:rsidRPr="0013524C">
              <w:rPr>
                <w:sz w:val="18"/>
                <w:szCs w:val="20"/>
                <w:lang w:val="it"/>
              </w:rPr>
              <w:t>Dettagli</w:t>
            </w:r>
          </w:p>
        </w:tc>
      </w:tr>
      <w:tr w:rsidR="0013524C" w:rsidRPr="0013524C" w:rsidTr="0013524C">
        <w:tc>
          <w:tcPr>
            <w:cnfStyle w:val="000010000000" w:firstRow="0" w:lastRow="0" w:firstColumn="0" w:lastColumn="0" w:oddVBand="1" w:evenVBand="0" w:oddHBand="0" w:evenHBand="0" w:firstRowFirstColumn="0" w:firstRowLastColumn="0" w:lastRowFirstColumn="0" w:lastRowLastColumn="0"/>
            <w:tcW w:w="1551" w:type="pct"/>
          </w:tcPr>
          <w:p w:rsidR="0013524C" w:rsidRPr="0013524C" w:rsidRDefault="0013524C" w:rsidP="0013524C">
            <w:pPr>
              <w:pStyle w:val="TableTextLeft"/>
              <w:spacing w:line="240" w:lineRule="atLeast"/>
              <w:rPr>
                <w:b/>
                <w:bCs/>
              </w:rPr>
            </w:pPr>
            <w:r w:rsidRPr="0013524C">
              <w:rPr>
                <w:b/>
                <w:bCs/>
                <w:lang w:val="it"/>
              </w:rPr>
              <w:t>Fase 1</w:t>
            </w:r>
          </w:p>
          <w:p w:rsidR="0013524C" w:rsidRPr="0013524C" w:rsidRDefault="0013524C" w:rsidP="0013524C">
            <w:pPr>
              <w:pStyle w:val="TableTextLeft"/>
              <w:spacing w:line="240" w:lineRule="atLeast"/>
            </w:pPr>
            <w:r w:rsidRPr="0013524C">
              <w:rPr>
                <w:lang w:val="it"/>
              </w:rPr>
              <w:t>Avviso di intento di acquisizione (Notice of Intention to Acquire - NOITA)</w:t>
            </w:r>
          </w:p>
        </w:tc>
        <w:tc>
          <w:tcPr>
            <w:cnfStyle w:val="000001000000" w:firstRow="0" w:lastRow="0" w:firstColumn="0" w:lastColumn="0" w:oddVBand="0" w:evenVBand="1" w:oddHBand="0" w:evenHBand="0" w:firstRowFirstColumn="0" w:firstRowLastColumn="0" w:lastRowFirstColumn="0" w:lastRowLastColumn="0"/>
            <w:tcW w:w="3449" w:type="pct"/>
          </w:tcPr>
          <w:p w:rsidR="0013524C" w:rsidRPr="0013524C" w:rsidRDefault="0013524C" w:rsidP="0013524C">
            <w:pPr>
              <w:pStyle w:val="TableTextLeft"/>
            </w:pPr>
            <w:r w:rsidRPr="0013524C">
              <w:rPr>
                <w:lang w:val="it"/>
              </w:rPr>
              <w:t>DEECA avvierà formalmente il processo di acquisizione notificandola con un avviso di intento di acquisizione (NOITA). Il presente avviso viene consegnato a Lei in qualità di proprietario del terreno e ad eventuali altre parti interessate (ad esempio, parti che gestiscono mutui o servitù)</w:t>
            </w:r>
          </w:p>
          <w:p w:rsidR="0013524C" w:rsidRPr="0013524C" w:rsidRDefault="0013524C" w:rsidP="0013524C">
            <w:pPr>
              <w:pStyle w:val="TableTextLeft"/>
            </w:pPr>
          </w:p>
          <w:p w:rsidR="0013524C" w:rsidRPr="0013524C" w:rsidRDefault="0013524C" w:rsidP="0013524C">
            <w:pPr>
              <w:pStyle w:val="TableTextLeft"/>
            </w:pPr>
            <w:r w:rsidRPr="0013524C">
              <w:rPr>
                <w:lang w:val="it"/>
              </w:rPr>
              <w:t>L'avviso Le chiederà di fornire informazioni a DEECA sul terreno, in modo da poter stabilire chi deve essere risarcito e l'entità del risarcimento da corrispondere.</w:t>
            </w:r>
          </w:p>
          <w:p w:rsidR="0013524C" w:rsidRPr="0013524C" w:rsidRDefault="0013524C" w:rsidP="0013524C">
            <w:pPr>
              <w:pStyle w:val="TableTextLeft"/>
              <w:spacing w:line="240" w:lineRule="atLeast"/>
            </w:pPr>
          </w:p>
        </w:tc>
      </w:tr>
      <w:tr w:rsidR="0013524C" w:rsidRPr="0013524C" w:rsidTr="0013524C">
        <w:tc>
          <w:tcPr>
            <w:cnfStyle w:val="000010000000" w:firstRow="0" w:lastRow="0" w:firstColumn="0" w:lastColumn="0" w:oddVBand="1" w:evenVBand="0" w:oddHBand="0" w:evenHBand="0" w:firstRowFirstColumn="0" w:firstRowLastColumn="0" w:lastRowFirstColumn="0" w:lastRowLastColumn="0"/>
            <w:tcW w:w="1551" w:type="pct"/>
          </w:tcPr>
          <w:p w:rsidR="0013524C" w:rsidRPr="0013524C" w:rsidRDefault="0013524C" w:rsidP="0013524C">
            <w:pPr>
              <w:pStyle w:val="TableTextLeft"/>
              <w:spacing w:line="240" w:lineRule="atLeast"/>
              <w:rPr>
                <w:b/>
                <w:bCs/>
              </w:rPr>
            </w:pPr>
            <w:r w:rsidRPr="0013524C">
              <w:rPr>
                <w:b/>
                <w:bCs/>
                <w:lang w:val="it"/>
              </w:rPr>
              <w:t>Fase 2</w:t>
            </w:r>
          </w:p>
          <w:p w:rsidR="0013524C" w:rsidRPr="0013524C" w:rsidRDefault="0013524C" w:rsidP="0013524C">
            <w:pPr>
              <w:pStyle w:val="TableTextLeft"/>
              <w:spacing w:line="240" w:lineRule="atLeast"/>
            </w:pPr>
            <w:r w:rsidRPr="0013524C">
              <w:rPr>
                <w:lang w:val="it"/>
              </w:rPr>
              <w:t>Avviso di Acquisizione</w:t>
            </w:r>
          </w:p>
          <w:p w:rsidR="0013524C" w:rsidRPr="0013524C" w:rsidRDefault="0013524C" w:rsidP="0013524C">
            <w:pPr>
              <w:pStyle w:val="TableTextLeft"/>
              <w:spacing w:line="240" w:lineRule="atLeast"/>
            </w:pPr>
            <w:r w:rsidRPr="0013524C">
              <w:rPr>
                <w:lang w:val="it"/>
              </w:rPr>
              <w:t>(Notice of Acquisition - NOA)</w:t>
            </w:r>
          </w:p>
        </w:tc>
        <w:tc>
          <w:tcPr>
            <w:cnfStyle w:val="000001000000" w:firstRow="0" w:lastRow="0" w:firstColumn="0" w:lastColumn="0" w:oddVBand="0" w:evenVBand="1" w:oddHBand="0" w:evenHBand="0" w:firstRowFirstColumn="0" w:firstRowLastColumn="0" w:lastRowFirstColumn="0" w:lastRowLastColumn="0"/>
            <w:tcW w:w="3449" w:type="pct"/>
          </w:tcPr>
          <w:p w:rsidR="0013524C" w:rsidRPr="0013524C" w:rsidRDefault="0013524C" w:rsidP="0013524C">
            <w:pPr>
              <w:pStyle w:val="TableTextLeft"/>
            </w:pPr>
            <w:r w:rsidRPr="0013524C">
              <w:rPr>
                <w:lang w:val="it"/>
              </w:rPr>
              <w:t>Un Avviso di Acquisizione (NOA) sarà pubblicato nella Victoria Government Gazette almeno 2 mesi dopo l'emissione del NOITA.</w:t>
            </w:r>
          </w:p>
          <w:p w:rsidR="0013524C" w:rsidRPr="0013524C" w:rsidRDefault="0013524C" w:rsidP="0013524C">
            <w:pPr>
              <w:pStyle w:val="TableTextLeft"/>
            </w:pPr>
          </w:p>
          <w:p w:rsidR="0013524C" w:rsidRPr="0013524C" w:rsidRDefault="0013524C" w:rsidP="0013524C">
            <w:pPr>
              <w:pStyle w:val="TableTextLeft"/>
            </w:pPr>
            <w:r w:rsidRPr="0013524C">
              <w:rPr>
                <w:lang w:val="it"/>
              </w:rPr>
              <w:t>La proprietà legale del terreno sarà trasferita una volta che il NOA sarà stato pubblicato.</w:t>
            </w:r>
          </w:p>
          <w:p w:rsidR="0013524C" w:rsidRPr="0013524C" w:rsidRDefault="0013524C" w:rsidP="0013524C">
            <w:pPr>
              <w:pStyle w:val="TableTextLeft"/>
            </w:pPr>
          </w:p>
          <w:p w:rsidR="0013524C" w:rsidRPr="0013524C" w:rsidRDefault="0013524C" w:rsidP="0013524C">
            <w:pPr>
              <w:pStyle w:val="TableTextLeft"/>
            </w:pPr>
            <w:r w:rsidRPr="0013524C">
              <w:rPr>
                <w:lang w:val="it"/>
              </w:rPr>
              <w:t>DEECA Le comunicherà la propria intenzione di prendere possesso del terreno acquisito.</w:t>
            </w:r>
            <w:r w:rsidRPr="0013524C">
              <w:rPr>
                <w:lang w:val="it"/>
              </w:rPr>
              <w:br/>
            </w:r>
          </w:p>
        </w:tc>
      </w:tr>
    </w:tbl>
    <w:p w:rsidR="00BB71F4" w:rsidRDefault="00564E1E" w:rsidP="005E3CC1">
      <w:pPr>
        <w:pStyle w:val="BodyText"/>
      </w:pPr>
      <w:r>
        <w:rPr>
          <w:noProof/>
          <w:lang w:val="it"/>
        </w:rPr>
        <w:t xml:space="preserve">Il governo del Victoria può acquisire proprietà private per determinati scopi ai sensi della legge per l'acquisizione e il risarcimento di terreni </w:t>
      </w:r>
      <w:r w:rsidR="005E3CC1" w:rsidRPr="005E3CC1">
        <w:rPr>
          <w:i/>
          <w:iCs/>
          <w:lang w:val="it"/>
        </w:rPr>
        <w:t>'Land Acquisition and Compensation Act 1986'</w:t>
      </w:r>
      <w:r>
        <w:rPr>
          <w:noProof/>
          <w:lang w:val="it"/>
        </w:rPr>
        <w:t>. Laddove un terreno è acquisito a titolo obbligatorio, il processo segue generalmente i passaggi descritti nella tabella seguente.</w:t>
      </w:r>
    </w:p>
    <w:p w:rsidR="005E3CC1" w:rsidRDefault="005E3CC1" w:rsidP="005E3CC1">
      <w:pPr>
        <w:pStyle w:val="BodyText"/>
      </w:pPr>
    </w:p>
    <w:tbl>
      <w:tblPr>
        <w:tblStyle w:val="TableGrid"/>
        <w:tblpPr w:leftFromText="180" w:rightFromText="180" w:vertAnchor="text" w:horzAnchor="margin" w:tblpXSpec="right" w:tblpY="18"/>
        <w:tblW w:w="5225" w:type="pct"/>
        <w:tblLook w:val="0020" w:firstRow="1" w:lastRow="0" w:firstColumn="0" w:lastColumn="0" w:noHBand="0" w:noVBand="0"/>
      </w:tblPr>
      <w:tblGrid>
        <w:gridCol w:w="1559"/>
        <w:gridCol w:w="3403"/>
      </w:tblGrid>
      <w:tr w:rsidR="00F85B89" w:rsidTr="00F85B8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71" w:type="pct"/>
            <w:shd w:val="clear" w:color="auto" w:fill="E0F5F4" w:themeFill="accent2" w:themeFillTint="33"/>
          </w:tcPr>
          <w:p w:rsidR="003A7AA6" w:rsidRPr="005E3CC1" w:rsidRDefault="00564E1E" w:rsidP="003A7AA6">
            <w:pPr>
              <w:pStyle w:val="TableTextLeft"/>
              <w:spacing w:line="240" w:lineRule="atLeast"/>
              <w:rPr>
                <w:b/>
                <w:bCs/>
                <w:sz w:val="20"/>
                <w:szCs w:val="22"/>
              </w:rPr>
            </w:pPr>
            <w:r w:rsidRPr="005E3CC1">
              <w:rPr>
                <w:b/>
                <w:bCs/>
                <w:color w:val="201547" w:themeColor="text2"/>
                <w:sz w:val="20"/>
                <w:szCs w:val="22"/>
                <w:lang w:val="it"/>
              </w:rPr>
              <w:t xml:space="preserve">Fase </w:t>
            </w:r>
            <w:r>
              <w:rPr>
                <w:b/>
                <w:bCs/>
                <w:sz w:val="20"/>
                <w:szCs w:val="22"/>
                <w:lang w:val="it"/>
              </w:rPr>
              <w:t>3</w:t>
            </w:r>
          </w:p>
          <w:p w:rsidR="003A7AA6" w:rsidRPr="00E00869" w:rsidRDefault="00564E1E" w:rsidP="003A7AA6">
            <w:pPr>
              <w:pStyle w:val="TableTextLeft"/>
              <w:spacing w:line="240" w:lineRule="atLeast"/>
              <w:rPr>
                <w:b/>
                <w:bCs/>
                <w:sz w:val="20"/>
                <w:szCs w:val="22"/>
              </w:rPr>
            </w:pPr>
            <w:r w:rsidRPr="00D80E37">
              <w:rPr>
                <w:color w:val="201547" w:themeColor="text2"/>
                <w:sz w:val="20"/>
                <w:szCs w:val="22"/>
                <w:lang w:val="it"/>
              </w:rPr>
              <w:t>Possesso del terreno acquisito</w:t>
            </w:r>
          </w:p>
        </w:tc>
        <w:tc>
          <w:tcPr>
            <w:cnfStyle w:val="000001000000" w:firstRow="0" w:lastRow="0" w:firstColumn="0" w:lastColumn="0" w:oddVBand="0" w:evenVBand="1" w:oddHBand="0" w:evenHBand="0" w:firstRowFirstColumn="0" w:firstRowLastColumn="0" w:lastRowFirstColumn="0" w:lastRowLastColumn="0"/>
            <w:tcW w:w="3429" w:type="pct"/>
            <w:shd w:val="clear" w:color="auto" w:fill="FFFFFF" w:themeFill="background1"/>
          </w:tcPr>
          <w:p w:rsidR="003A7AA6" w:rsidRPr="00D80E37" w:rsidRDefault="00564E1E" w:rsidP="003A7AA6">
            <w:pPr>
              <w:pStyle w:val="TableTextLeft"/>
              <w:rPr>
                <w:sz w:val="20"/>
              </w:rPr>
            </w:pPr>
            <w:r w:rsidRPr="00D80E37">
              <w:rPr>
                <w:color w:val="201547" w:themeColor="text2"/>
                <w:sz w:val="20"/>
                <w:lang w:val="it"/>
              </w:rPr>
              <w:t>Prendere possesso implica assumere il controllo, la gestione e la responsabilità effettivi</w:t>
            </w:r>
            <w:bookmarkStart w:id="0" w:name="_GoBack"/>
            <w:bookmarkEnd w:id="0"/>
            <w:r w:rsidRPr="00D80E37">
              <w:rPr>
                <w:color w:val="201547" w:themeColor="text2"/>
                <w:sz w:val="20"/>
                <w:lang w:val="it"/>
              </w:rPr>
              <w:t xml:space="preserve"> del terreno.</w:t>
            </w:r>
          </w:p>
          <w:p w:rsidR="003A7AA6" w:rsidRPr="00D80E37" w:rsidRDefault="003A7AA6" w:rsidP="003A7AA6">
            <w:pPr>
              <w:pStyle w:val="TableTextLeft"/>
              <w:rPr>
                <w:sz w:val="20"/>
              </w:rPr>
            </w:pPr>
          </w:p>
          <w:p w:rsidR="003A7AA6" w:rsidRPr="00D80E37" w:rsidRDefault="00564E1E" w:rsidP="003A7AA6">
            <w:pPr>
              <w:pStyle w:val="TableTextLeft"/>
              <w:rPr>
                <w:sz w:val="20"/>
              </w:rPr>
            </w:pPr>
            <w:r w:rsidRPr="00D80E37">
              <w:rPr>
                <w:color w:val="201547" w:themeColor="text2"/>
                <w:sz w:val="20"/>
                <w:lang w:val="it"/>
              </w:rPr>
              <w:t>Ciò significa che Lei non sarà più in grado di utilizzare questo terreno.</w:t>
            </w:r>
          </w:p>
          <w:p w:rsidR="003A7AA6" w:rsidRPr="00D80E37" w:rsidRDefault="003A7AA6" w:rsidP="003A7AA6">
            <w:pPr>
              <w:pStyle w:val="TableTextLeft"/>
              <w:rPr>
                <w:sz w:val="20"/>
              </w:rPr>
            </w:pPr>
          </w:p>
          <w:p w:rsidR="003A7AA6" w:rsidRDefault="00564E1E" w:rsidP="003A7AA6">
            <w:pPr>
              <w:pStyle w:val="TableTextLeft"/>
              <w:rPr>
                <w:sz w:val="20"/>
              </w:rPr>
            </w:pPr>
            <w:r w:rsidRPr="00D80E37">
              <w:rPr>
                <w:color w:val="201547" w:themeColor="text2"/>
                <w:sz w:val="20"/>
                <w:lang w:val="it"/>
              </w:rPr>
              <w:t>Collaboreremo con Lei per concordare i termini di possesso e Le daremo il maggior preavviso possibile durante questo processo.</w:t>
            </w:r>
          </w:p>
          <w:p w:rsidR="003A7AA6" w:rsidRPr="00D80E37" w:rsidRDefault="003A7AA6" w:rsidP="003A7AA6">
            <w:pPr>
              <w:pStyle w:val="TableTextLeft"/>
              <w:rPr>
                <w:sz w:val="20"/>
              </w:rPr>
            </w:pPr>
          </w:p>
        </w:tc>
      </w:tr>
      <w:tr w:rsidR="00F85B89" w:rsidTr="00F85B89">
        <w:tc>
          <w:tcPr>
            <w:cnfStyle w:val="000010000000" w:firstRow="0" w:lastRow="0" w:firstColumn="0" w:lastColumn="0" w:oddVBand="1" w:evenVBand="0" w:oddHBand="0" w:evenHBand="0" w:firstRowFirstColumn="0" w:firstRowLastColumn="0" w:lastRowFirstColumn="0" w:lastRowLastColumn="0"/>
            <w:tcW w:w="1571" w:type="pct"/>
          </w:tcPr>
          <w:p w:rsidR="003A7AA6" w:rsidRPr="005E3CC1" w:rsidRDefault="00564E1E" w:rsidP="003A7AA6">
            <w:pPr>
              <w:pStyle w:val="TableTextLeft"/>
              <w:spacing w:line="240" w:lineRule="atLeast"/>
              <w:rPr>
                <w:b/>
                <w:bCs/>
                <w:sz w:val="20"/>
                <w:szCs w:val="22"/>
              </w:rPr>
            </w:pPr>
            <w:r w:rsidRPr="005E3CC1">
              <w:rPr>
                <w:b/>
                <w:bCs/>
                <w:sz w:val="20"/>
                <w:szCs w:val="22"/>
                <w:lang w:val="it"/>
              </w:rPr>
              <w:t>Fase 4</w:t>
            </w:r>
          </w:p>
          <w:p w:rsidR="003A7AA6" w:rsidRPr="005E3CC1" w:rsidRDefault="00564E1E" w:rsidP="003A7AA6">
            <w:pPr>
              <w:pStyle w:val="TableTextLeft"/>
              <w:spacing w:line="240" w:lineRule="atLeast"/>
              <w:rPr>
                <w:b/>
                <w:bCs/>
                <w:sz w:val="20"/>
                <w:szCs w:val="22"/>
              </w:rPr>
            </w:pPr>
            <w:r>
              <w:rPr>
                <w:sz w:val="20"/>
                <w:szCs w:val="22"/>
                <w:lang w:val="it"/>
              </w:rPr>
              <w:t>Offerta di risarcimento e pagamento</w:t>
            </w:r>
          </w:p>
        </w:tc>
        <w:tc>
          <w:tcPr>
            <w:cnfStyle w:val="000001000000" w:firstRow="0" w:lastRow="0" w:firstColumn="0" w:lastColumn="0" w:oddVBand="0" w:evenVBand="1" w:oddHBand="0" w:evenHBand="0" w:firstRowFirstColumn="0" w:firstRowLastColumn="0" w:lastRowFirstColumn="0" w:lastRowLastColumn="0"/>
            <w:tcW w:w="3429" w:type="pct"/>
          </w:tcPr>
          <w:p w:rsidR="003A7AA6" w:rsidRDefault="00564E1E" w:rsidP="003A7AA6">
            <w:pPr>
              <w:pStyle w:val="TableTextLeft"/>
              <w:rPr>
                <w:sz w:val="20"/>
              </w:rPr>
            </w:pPr>
            <w:r>
              <w:rPr>
                <w:sz w:val="20"/>
                <w:lang w:val="it"/>
              </w:rPr>
              <w:t xml:space="preserve">DEECA otterrà una perizia del Suo terreno da parte di un perito indipendente nominato dal Perito Generale (Valuer General ) per determinare l'importo che Le verrà offerto a titolo di risarcimento.   </w:t>
            </w:r>
          </w:p>
          <w:p w:rsidR="003A7AA6" w:rsidRDefault="003A7AA6" w:rsidP="003A7AA6">
            <w:pPr>
              <w:pStyle w:val="TableTextLeft"/>
              <w:rPr>
                <w:sz w:val="20"/>
              </w:rPr>
            </w:pPr>
          </w:p>
          <w:p w:rsidR="003A7AA6" w:rsidRDefault="00564E1E" w:rsidP="003A7AA6">
            <w:pPr>
              <w:pStyle w:val="TableTextLeft"/>
              <w:rPr>
                <w:sz w:val="20"/>
              </w:rPr>
            </w:pPr>
            <w:r>
              <w:rPr>
                <w:sz w:val="20"/>
                <w:lang w:val="it"/>
              </w:rPr>
              <w:t>DEECA Le farà un'offerta di risarcimento entro 14 giorni dalla pubblicazione del NOA.</w:t>
            </w:r>
          </w:p>
          <w:p w:rsidR="003A7AA6" w:rsidRDefault="003A7AA6" w:rsidP="003A7AA6">
            <w:pPr>
              <w:pStyle w:val="TableTextLeft"/>
              <w:rPr>
                <w:sz w:val="20"/>
              </w:rPr>
            </w:pPr>
          </w:p>
          <w:p w:rsidR="003A7AA6" w:rsidRDefault="00564E1E" w:rsidP="003A7AA6">
            <w:pPr>
              <w:pStyle w:val="TableTextLeft"/>
              <w:rPr>
                <w:sz w:val="20"/>
              </w:rPr>
            </w:pPr>
            <w:r w:rsidRPr="00D80E37">
              <w:rPr>
                <w:sz w:val="20"/>
                <w:lang w:val="it"/>
              </w:rPr>
              <w:t>Se non è soddisfatto/a dell’offerta di risarcimento, potrà contestarla.</w:t>
            </w:r>
          </w:p>
          <w:p w:rsidR="003A7AA6" w:rsidRDefault="003A7AA6" w:rsidP="003A7AA6">
            <w:pPr>
              <w:pStyle w:val="TableTextLeft"/>
              <w:rPr>
                <w:sz w:val="20"/>
              </w:rPr>
            </w:pPr>
          </w:p>
        </w:tc>
      </w:tr>
    </w:tbl>
    <w:p w:rsidR="005E3CC1" w:rsidRDefault="00564E1E" w:rsidP="005E3CC1">
      <w:pPr>
        <w:pStyle w:val="CaptionImageorFigure"/>
      </w:pPr>
      <w:r w:rsidRPr="00050253">
        <w:t xml:space="preserve"> </w:t>
      </w:r>
    </w:p>
    <w:p w:rsidR="0075353F" w:rsidRPr="00AE6B68" w:rsidRDefault="0013524C" w:rsidP="005E3CC1">
      <w:pPr>
        <w:pStyle w:val="Heading2"/>
        <w:numPr>
          <w:ilvl w:val="0"/>
          <w:numId w:val="0"/>
        </w:numPr>
      </w:pPr>
      <w:r>
        <w:rPr>
          <w:noProof/>
          <w:lang w:val="en-US" w:eastAsia="zh-CN"/>
        </w:rPr>
        <mc:AlternateContent>
          <mc:Choice Requires="wps">
            <w:drawing>
              <wp:anchor distT="0" distB="0" distL="114300" distR="114300" simplePos="0" relativeHeight="251661312" behindDoc="0" locked="0" layoutInCell="1" allowOverlap="1">
                <wp:simplePos x="0" y="0"/>
                <wp:positionH relativeFrom="margin">
                  <wp:posOffset>3384550</wp:posOffset>
                </wp:positionH>
                <wp:positionV relativeFrom="paragraph">
                  <wp:posOffset>220980</wp:posOffset>
                </wp:positionV>
                <wp:extent cx="3152775" cy="1685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52775"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5C52EF" id="Rectangle 3" o:spid="_x0000_s1026" style="position:absolute;margin-left:266.5pt;margin-top:17.4pt;width:248.25pt;height:13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" fillcolor="#201547 [3204]" strokecolor="#0f0a23 [1604]" strokeweight="2pt">
                <w10:wrap anchorx="margin"/>
              </v:rect>
            </w:pict>
          </mc:Fallback>
        </mc:AlternateContent>
      </w:r>
      <w:r w:rsidR="00564E1E">
        <w:rPr>
          <w:noProof/>
          <w:lang w:val="en-US" w:eastAsia="zh-CN"/>
        </w:rPr>
        <mc:AlternateContent>
          <mc:Choice Requires="wps">
            <w:drawing>
              <wp:anchor distT="0" distB="0" distL="114300" distR="114300" simplePos="0" relativeHeight="251664384" behindDoc="0" locked="0" layoutInCell="1" allowOverlap="1">
                <wp:simplePos x="0" y="0"/>
                <wp:positionH relativeFrom="column">
                  <wp:align>right</wp:align>
                </wp:positionH>
                <wp:positionV relativeFrom="page">
                  <wp:posOffset>6051550</wp:posOffset>
                </wp:positionV>
                <wp:extent cx="3181350" cy="1733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181350" cy="1733550"/>
                        </a:xfrm>
                        <a:prstGeom prst="rect">
                          <a:avLst/>
                        </a:prstGeom>
                        <a:noFill/>
                        <a:ln w="6350">
                          <a:noFill/>
                        </a:ln>
                      </wps:spPr>
                      <wps:txbx>
                        <w:txbxContent>
                          <w:p w:rsidR="00D80E37" w:rsidRPr="00D80E37" w:rsidRDefault="00564E1E" w:rsidP="00D80E37">
                            <w:pPr>
                              <w:pStyle w:val="PullOutBoxHeading"/>
                              <w:rPr>
                                <w:color w:val="FFFFFF" w:themeColor="background1"/>
                              </w:rPr>
                            </w:pPr>
                            <w:r w:rsidRPr="00D80E37">
                              <w:rPr>
                                <w:color w:val="FFFFFF" w:themeColor="background1"/>
                                <w:lang w:val="it"/>
                              </w:rPr>
                              <w:t>Contatti</w:t>
                            </w:r>
                          </w:p>
                          <w:p w:rsidR="00D80E37" w:rsidRDefault="00564E1E" w:rsidP="00D80E37">
                            <w:pPr>
                              <w:pStyle w:val="PullOutBoxBodyText"/>
                              <w:rPr>
                                <w:color w:val="FFFFFF" w:themeColor="background1"/>
                              </w:rPr>
                            </w:pPr>
                            <w:r w:rsidRPr="00D80E37">
                              <w:rPr>
                                <w:color w:val="FFFFFF" w:themeColor="background1"/>
                                <w:lang w:val="it"/>
                              </w:rPr>
                              <w:t>In caso di domande o ulteriori informazioni, per favore contatti il personale del programma Ninety Mile Beach:</w:t>
                            </w:r>
                          </w:p>
                          <w:p w:rsidR="00D80E37" w:rsidRPr="00B54638" w:rsidRDefault="00564E1E" w:rsidP="00D80E37">
                            <w:pPr>
                              <w:pStyle w:val="PullOutBoxBodyText"/>
                              <w:rPr>
                                <w:b/>
                                <w:bCs/>
                                <w:color w:val="FFFFFF" w:themeColor="background1"/>
                              </w:rPr>
                            </w:pPr>
                            <w:r>
                              <w:rPr>
                                <w:color w:val="FFFFFF" w:themeColor="background1"/>
                                <w:lang w:val="it"/>
                              </w:rPr>
                              <w:t xml:space="preserve">E-mail: </w:t>
                            </w:r>
                            <w:r w:rsidRPr="00B54638">
                              <w:rPr>
                                <w:b/>
                                <w:bCs/>
                                <w:color w:val="FFFFFF" w:themeColor="background1"/>
                                <w:lang w:val="it"/>
                              </w:rPr>
                              <w:t>90mile.beach@delwp.vic.gov.au</w:t>
                            </w:r>
                          </w:p>
                          <w:p w:rsidR="00D80E37" w:rsidRPr="00B54638" w:rsidRDefault="00564E1E" w:rsidP="00D80E37">
                            <w:pPr>
                              <w:pStyle w:val="PullOutBoxBullet"/>
                              <w:numPr>
                                <w:ilvl w:val="0"/>
                                <w:numId w:val="0"/>
                              </w:numPr>
                              <w:ind w:left="312" w:hanging="170"/>
                              <w:rPr>
                                <w:b/>
                                <w:bCs/>
                                <w:color w:val="FFFFFF" w:themeColor="background1"/>
                              </w:rPr>
                            </w:pPr>
                            <w:r w:rsidRPr="00D80E37">
                              <w:rPr>
                                <w:color w:val="FFFFFF" w:themeColor="background1"/>
                                <w:lang w:val="it"/>
                              </w:rPr>
                              <w:t xml:space="preserve">Call Center Clienti: </w:t>
                            </w:r>
                            <w:r w:rsidRPr="00B54638">
                              <w:rPr>
                                <w:b/>
                                <w:bCs/>
                                <w:color w:val="FFFFFF" w:themeColor="background1"/>
                                <w:lang w:val="it"/>
                              </w:rPr>
                              <w:t xml:space="preserve">136 186 </w:t>
                            </w:r>
                          </w:p>
                          <w:p w:rsidR="00D80E37" w:rsidRPr="00B54638" w:rsidRDefault="00564E1E" w:rsidP="00D80E37">
                            <w:pPr>
                              <w:rPr>
                                <w:b/>
                                <w:bCs/>
                                <w:color w:val="FFFFFF" w:themeColor="background1"/>
                              </w:rPr>
                            </w:pPr>
                            <w:r w:rsidRPr="00B54638">
                              <w:rPr>
                                <w:b/>
                                <w:bCs/>
                                <w:color w:val="FFFFFF" w:themeColor="background1"/>
                                <w:lang w:val="it"/>
                              </w:rPr>
                              <w:t xml:space="preserve">  marineandcoasts.vic.gov.au/ninetymilebeach</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3" o:spid="_x0000_s1026" type="#_x0000_t202" style="position:absolute;margin-left:199.3pt;margin-top:476.5pt;width:250.5pt;height:136.5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" filled="f" stroked="f" strokeweight=".5pt">
                <v:textbox>
                  <w:txbxContent>
                    <w:p w:rsidR="00D80E37" w:rsidRPr="00D80E37" w:rsidRDefault="00564E1E" w:rsidP="00D80E37">
                      <w:pPr>
                        <w:pStyle w:val="PullOutBoxHeading"/>
                        <w:rPr>
                          <w:color w:val="FFFFFF" w:themeColor="background1"/>
                        </w:rPr>
                      </w:pPr>
                      <w:r w:rsidRPr="00D80E37">
                        <w:rPr>
                          <w:color w:val="FFFFFF" w:themeColor="background1"/>
                          <w:lang w:val="it"/>
                        </w:rPr>
                        <w:t>Contatti</w:t>
                      </w:r>
                    </w:p>
                    <w:p w:rsidR="00D80E37" w:rsidRDefault="00564E1E" w:rsidP="00D80E37">
                      <w:pPr>
                        <w:pStyle w:val="PullOutBoxBodyText"/>
                        <w:rPr>
                          <w:color w:val="FFFFFF" w:themeColor="background1"/>
                        </w:rPr>
                      </w:pPr>
                      <w:r w:rsidRPr="00D80E37">
                        <w:rPr>
                          <w:color w:val="FFFFFF" w:themeColor="background1"/>
                          <w:lang w:val="it"/>
                        </w:rPr>
                        <w:t xml:space="preserve">In </w:t>
                      </w:r>
                      <w:r w:rsidRPr="00D80E37">
                        <w:rPr>
                          <w:color w:val="FFFFFF" w:themeColor="background1"/>
                          <w:lang w:val="it"/>
                        </w:rPr>
                        <w:t>caso di domande o ulteriori informazioni, per favore contatti il personale del programma Ninety Mile Beach:</w:t>
                      </w:r>
                    </w:p>
                    <w:p w:rsidR="00D80E37" w:rsidRPr="00B54638" w:rsidRDefault="00564E1E" w:rsidP="00D80E37">
                      <w:pPr>
                        <w:pStyle w:val="PullOutBoxBodyText"/>
                        <w:rPr>
                          <w:b/>
                          <w:bCs/>
                          <w:color w:val="FFFFFF" w:themeColor="background1"/>
                        </w:rPr>
                      </w:pPr>
                      <w:r>
                        <w:rPr>
                          <w:color w:val="FFFFFF" w:themeColor="background1"/>
                          <w:lang w:val="it"/>
                        </w:rPr>
                        <w:t xml:space="preserve">E-mail: </w:t>
                      </w:r>
                      <w:r w:rsidRPr="00B54638">
                        <w:rPr>
                          <w:b/>
                          <w:bCs/>
                          <w:color w:val="FFFFFF" w:themeColor="background1"/>
                          <w:lang w:val="it"/>
                        </w:rPr>
                        <w:t>90mile.beach@delwp.vic.gov.au</w:t>
                      </w:r>
                    </w:p>
                    <w:p w:rsidR="00D80E37" w:rsidRPr="00B54638" w:rsidRDefault="00564E1E" w:rsidP="00D80E37">
                      <w:pPr>
                        <w:pStyle w:val="PullOutBoxBullet"/>
                        <w:numPr>
                          <w:ilvl w:val="0"/>
                          <w:numId w:val="0"/>
                        </w:numPr>
                        <w:ind w:left="312" w:hanging="170"/>
                        <w:rPr>
                          <w:b/>
                          <w:bCs/>
                          <w:color w:val="FFFFFF" w:themeColor="background1"/>
                        </w:rPr>
                      </w:pPr>
                      <w:r w:rsidRPr="00D80E37">
                        <w:rPr>
                          <w:color w:val="FFFFFF" w:themeColor="background1"/>
                          <w:lang w:val="it"/>
                        </w:rPr>
                        <w:t xml:space="preserve">Call Center Clienti: </w:t>
                      </w:r>
                      <w:r w:rsidRPr="00B54638">
                        <w:rPr>
                          <w:b/>
                          <w:bCs/>
                          <w:color w:val="FFFFFF" w:themeColor="background1"/>
                          <w:lang w:val="it"/>
                        </w:rPr>
                        <w:t xml:space="preserve">136 186 </w:t>
                      </w:r>
                    </w:p>
                    <w:p w:rsidR="00D80E37" w:rsidRPr="00B54638" w:rsidRDefault="00564E1E" w:rsidP="00D80E37">
                      <w:pPr>
                        <w:rPr>
                          <w:b/>
                          <w:bCs/>
                          <w:color w:val="FFFFFF" w:themeColor="background1"/>
                        </w:rPr>
                      </w:pPr>
                      <w:r w:rsidRPr="00B54638">
                        <w:rPr>
                          <w:b/>
                          <w:bCs/>
                          <w:color w:val="FFFFFF" w:themeColor="background1"/>
                          <w:lang w:val="it"/>
                        </w:rPr>
                        <w:t xml:space="preserve">  marineandcoasts.vic.gov.au/ninetymilebeach</w:t>
                      </w:r>
                    </w:p>
                  </w:txbxContent>
                </v:textbox>
                <w10:wrap anchory="page"/>
              </v:shape>
            </w:pict>
          </mc:Fallback>
        </mc:AlternateContent>
      </w:r>
    </w:p>
    <w:p w:rsidR="0022698D" w:rsidRDefault="0022698D" w:rsidP="00EA0C6A">
      <w:pPr>
        <w:pStyle w:val="BodyText"/>
      </w:pPr>
    </w:p>
    <w:p w:rsidR="00760BA0" w:rsidRDefault="00760BA0" w:rsidP="005E3CC1">
      <w:pPr>
        <w:pStyle w:val="CaptionImageorFigure"/>
      </w:pPr>
    </w:p>
    <w:tbl>
      <w:tblPr>
        <w:tblpPr w:leftFromText="181" w:rightFromText="181" w:topFromText="113" w:vertAnchor="page" w:horzAnchor="margin" w:tblpY="13141"/>
        <w:tblOverlap w:val="never"/>
        <w:tblW w:w="10205" w:type="dxa"/>
        <w:tblLayout w:type="fixed"/>
        <w:tblCellMar>
          <w:top w:w="170" w:type="dxa"/>
          <w:left w:w="0" w:type="dxa"/>
          <w:right w:w="0" w:type="dxa"/>
        </w:tblCellMar>
        <w:tblLook w:val="01E0" w:firstRow="1" w:lastRow="1" w:firstColumn="1" w:lastColumn="1" w:noHBand="0" w:noVBand="0"/>
      </w:tblPr>
      <w:tblGrid>
        <w:gridCol w:w="5216"/>
        <w:gridCol w:w="4989"/>
      </w:tblGrid>
      <w:tr w:rsidR="00F85B89" w:rsidTr="00D80E37">
        <w:trPr>
          <w:trHeight w:val="3175"/>
        </w:trPr>
        <w:tc>
          <w:tcPr>
            <w:tcW w:w="5216" w:type="dxa"/>
            <w:shd w:val="clear" w:color="auto" w:fill="auto"/>
          </w:tcPr>
          <w:p w:rsidR="00BF56B2" w:rsidRDefault="00564E1E" w:rsidP="00D80E37">
            <w:pPr>
              <w:pStyle w:val="SmallBodyText"/>
            </w:pPr>
            <w:r w:rsidRPr="00E622E7">
              <w:rPr>
                <w:lang w:val="it"/>
              </w:rPr>
              <w:t xml:space="preserve">© The State of Victoria Department of Energy, Environment and Climate Action </w:t>
            </w:r>
            <w:r>
              <w:fldChar w:fldCharType="begin"/>
            </w:r>
            <w:r>
              <w:rPr>
                <w:lang w:val="it"/>
              </w:rPr>
              <w:instrText xml:space="preserve"> DATE  \@ "yyyy" \* MERGEFORMAT </w:instrText>
            </w:r>
            <w:r>
              <w:fldChar w:fldCharType="separate"/>
            </w:r>
            <w:r w:rsidR="00401FD4">
              <w:rPr>
                <w:noProof/>
                <w:lang w:val="it"/>
              </w:rPr>
              <w:t>2023</w:t>
            </w:r>
            <w:r>
              <w:fldChar w:fldCharType="end"/>
            </w:r>
          </w:p>
          <w:p w:rsidR="00BF56B2" w:rsidRDefault="00564E1E" w:rsidP="00D80E37">
            <w:pPr>
              <w:pStyle w:val="SmallBodyText"/>
            </w:pPr>
            <w:r>
              <w:rPr>
                <w:noProof/>
                <w:lang w:val="en-US" w:eastAsia="zh-CN"/>
              </w:rPr>
              <w:drawing>
                <wp:anchor distT="0" distB="0" distL="114300" distR="36195" simplePos="0" relativeHeight="251660288" behindDoc="0" locked="1" layoutInCell="1" allowOverlap="1">
                  <wp:simplePos x="0" y="0"/>
                  <wp:positionH relativeFrom="column">
                    <wp:posOffset>0</wp:posOffset>
                  </wp:positionH>
                  <wp:positionV relativeFrom="paragraph">
                    <wp:posOffset>28575</wp:posOffset>
                  </wp:positionV>
                  <wp:extent cx="658495" cy="237490"/>
                  <wp:effectExtent l="0" t="0" r="8255" b="0"/>
                  <wp:wrapSquare wrapText="bothSides"/>
                  <wp:docPr id="25" name="Picture 25" descr="Creative Commons BY"/>
                  <wp:cNvGraphicFramePr/>
                  <a:graphic xmlns:a="http://schemas.openxmlformats.org/drawingml/2006/main">
                    <a:graphicData uri="http://schemas.openxmlformats.org/drawingml/2006/picture">
                      <pic:pic xmlns:pic="http://schemas.openxmlformats.org/drawingml/2006/picture">
                        <pic:nvPicPr>
                          <pic:cNvPr id="806878426" name="Picture 25" descr="Creative Commons BY"/>
                          <pic:cNvPicPr/>
                        </pic:nvPicPr>
                        <pic:blipFill>
                          <a:blip r:embed="rId19">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Pr>
                <w:lang w:val="it"/>
              </w:rPr>
              <w:t xml:space="preserve">Quest'opera è autorizzata con licenza Creative Commons Attribution 4.0 International. È possibile riutilizzare l'opera sotto questa licenza, a condizione di citare lo Stato del Victoria come autore. La licenza non si estende a immagini, fotografie o marchi, compresi lo stemma del governo del Victoria, il logo del governo del Victoria e il logo del Department of Energy, Environment and Climate Change (DEECA). Per prendere visione di questa licenza, visitare http://creativecommons.org/licenses/by/4.0/ </w:t>
            </w:r>
          </w:p>
          <w:p w:rsidR="00BF56B2" w:rsidRDefault="00564E1E" w:rsidP="00D80E37">
            <w:pPr>
              <w:pStyle w:val="SmallBodyText"/>
            </w:pPr>
            <w:r>
              <w:rPr>
                <w:lang w:val="it"/>
              </w:rPr>
              <w:t xml:space="preserve">Stampato da </w:t>
            </w:r>
            <w:r>
              <w:fldChar w:fldCharType="begin"/>
            </w:r>
            <w:r>
              <w:rPr>
                <w:lang w:val="it"/>
              </w:rPr>
              <w:instrText xml:space="preserve"> Macrobutton NoMacro </w:instrText>
            </w:r>
            <w:r>
              <w:rPr>
                <w:color w:val="FF0000"/>
                <w:lang w:val="it"/>
              </w:rPr>
              <w:instrText>&lt;Insert Name of printer - Suburb&gt;</w:instrText>
            </w:r>
            <w:r>
              <w:fldChar w:fldCharType="end"/>
            </w:r>
          </w:p>
          <w:p w:rsidR="00BF56B2" w:rsidRDefault="00564E1E" w:rsidP="00D80E37">
            <w:pPr>
              <w:pStyle w:val="SmallBodyText"/>
            </w:pPr>
            <w:r>
              <w:rPr>
                <w:lang w:val="it"/>
              </w:rPr>
              <w:t xml:space="preserve">ISBN </w:t>
            </w:r>
            <w:r>
              <w:fldChar w:fldCharType="begin"/>
            </w:r>
            <w:r>
              <w:rPr>
                <w:lang w:val="it"/>
              </w:rPr>
              <w:instrText xml:space="preserve"> Macrobutton NoMacro </w:instrText>
            </w:r>
            <w:r>
              <w:rPr>
                <w:color w:val="FF0000"/>
                <w:lang w:val="it"/>
              </w:rPr>
              <w:instrText>XXX-X-XXXXX-XXX-X</w:instrText>
            </w:r>
            <w:r>
              <w:fldChar w:fldCharType="end"/>
            </w:r>
            <w:r>
              <w:rPr>
                <w:lang w:val="it"/>
              </w:rPr>
              <w:t xml:space="preserve"> (stampa)  </w:t>
            </w:r>
            <w:hyperlink r:id="rId20" w:history="1">
              <w:r>
                <w:rPr>
                  <w:rStyle w:val="Hyperlink"/>
                  <w:color w:val="FF0000"/>
                  <w:lang w:val="it"/>
                </w:rPr>
                <w:t>Come ottenere un ISBN o un ISSN</w:t>
              </w:r>
            </w:hyperlink>
          </w:p>
          <w:p w:rsidR="00BF56B2" w:rsidRDefault="00564E1E" w:rsidP="00D80E37">
            <w:pPr>
              <w:pStyle w:val="SmallHeading"/>
            </w:pPr>
            <w:r>
              <w:rPr>
                <w:lang w:val="it"/>
              </w:rPr>
              <w:t>Clausola liberatoria</w:t>
            </w:r>
          </w:p>
          <w:p w:rsidR="00B47C79" w:rsidRDefault="00564E1E" w:rsidP="00D80E37">
            <w:pPr>
              <w:pStyle w:val="SmallBodyText"/>
            </w:pPr>
            <w:r>
              <w:rPr>
                <w:lang w:val="it"/>
              </w:rPr>
              <w:t>Questa pubblicazione può esserle d'aiuto, ma lo Stato del Victoria e i suoi dipendenti non garantiscono che la pubblicazione sia priva di difetti di qualsiasi tipo o che sia del tutto appropriata per i Suoi scopi particolari, e pertanto declina ogni responsabilità per qualsiasi errore, perdita o altra conseguenza che possa derivare dall'aver fatto affidamento su qualsiasi informazione contenuta in questa pubblicazione.</w:t>
            </w:r>
          </w:p>
        </w:tc>
        <w:tc>
          <w:tcPr>
            <w:tcW w:w="4989" w:type="dxa"/>
            <w:shd w:val="clear" w:color="auto" w:fill="auto"/>
          </w:tcPr>
          <w:p w:rsidR="00254A01" w:rsidRPr="00E97294" w:rsidRDefault="00564E1E" w:rsidP="00D80E37">
            <w:pPr>
              <w:pStyle w:val="xAccessibilityHeading"/>
            </w:pPr>
            <w:r w:rsidRPr="00E97294">
              <w:rPr>
                <w:lang w:val="it"/>
              </w:rPr>
              <w:t>Accessibilità</w:t>
            </w:r>
          </w:p>
          <w:p w:rsidR="00A01ED3" w:rsidRDefault="00564E1E" w:rsidP="00D80E37">
            <w:pPr>
              <w:pStyle w:val="xAccessibilityText"/>
            </w:pPr>
            <w:r>
              <w:rPr>
                <w:lang w:val="it"/>
              </w:rPr>
              <w:t xml:space="preserve">Se si desidera ricevere questa pubblicazione in un formato alternativo, si prega di telefonare al Centro Assistenza Clienti DEECA al numero 136 186, e-mail </w:t>
            </w:r>
            <w:hyperlink r:id="rId21" w:history="1">
              <w:r w:rsidRPr="00BF56B2">
                <w:rPr>
                  <w:rStyle w:val="Hyperlink"/>
                  <w:lang w:val="it"/>
                </w:rPr>
                <w:t>customer.service@delwp.vic.gov.au</w:t>
              </w:r>
            </w:hyperlink>
            <w:r>
              <w:rPr>
                <w:lang w:val="it"/>
              </w:rPr>
              <w:t xml:space="preserve"> o tramite il Servizio Nazionale di Relè al numero 133 677 </w:t>
            </w:r>
            <w:hyperlink r:id="rId22" w:history="1">
              <w:r w:rsidRPr="00BF56B2">
                <w:rPr>
                  <w:rStyle w:val="Hyperlink"/>
                  <w:lang w:val="it"/>
                </w:rPr>
                <w:t>www.relayservice.com.au</w:t>
              </w:r>
            </w:hyperlink>
            <w:r>
              <w:rPr>
                <w:lang w:val="it"/>
              </w:rPr>
              <w:t xml:space="preserve">. Questo documento è disponibile anche su Internet </w:t>
            </w:r>
            <w:hyperlink r:id="rId23" w:history="1">
              <w:r w:rsidR="00E622E7" w:rsidRPr="00C7313A">
                <w:rPr>
                  <w:rStyle w:val="Hyperlink"/>
                  <w:lang w:val="it"/>
                </w:rPr>
                <w:t>all'indirizzo www.deeca.vic.gov.au</w:t>
              </w:r>
            </w:hyperlink>
            <w:r>
              <w:rPr>
                <w:lang w:val="it"/>
              </w:rPr>
              <w:t>.</w:t>
            </w:r>
            <w:bookmarkStart w:id="2" w:name="_Accessibility"/>
            <w:bookmarkEnd w:id="2"/>
          </w:p>
        </w:tc>
      </w:tr>
    </w:tbl>
    <w:p w:rsidR="006E1C8D" w:rsidRPr="00BF56B2" w:rsidRDefault="00564E1E" w:rsidP="00BF56B2">
      <w:pPr>
        <w:pStyle w:val="SmallBodyText"/>
      </w:pPr>
      <w:r>
        <w:rPr>
          <w:noProof/>
        </w:rPr>
        <w:t xml:space="preserve"> </w:t>
      </w:r>
      <w:r w:rsidR="00BF56B2">
        <w:rPr>
          <w:noProof/>
          <w:lang w:val="en-US" w:eastAsia="zh-CN"/>
        </w:rPr>
        <mc:AlternateContent>
          <mc:Choice Requires="wps">
            <w:drawing>
              <wp:anchor distT="0" distB="0" distL="114300" distR="114300" simplePos="0" relativeHeight="251658240" behindDoc="1" locked="1" layoutInCell="1" allowOverlap="1">
                <wp:simplePos x="0" y="0"/>
                <wp:positionH relativeFrom="page">
                  <wp:posOffset>0</wp:posOffset>
                </wp:positionH>
                <wp:positionV relativeFrom="page">
                  <wp:posOffset>8420100</wp:posOffset>
                </wp:positionV>
                <wp:extent cx="7559675" cy="2277110"/>
                <wp:effectExtent l="0" t="0" r="3175" b="8890"/>
                <wp:wrapNone/>
                <wp:docPr id="22" name="Footer Rectangl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a:off x="0" y="0"/>
                          <a:ext cx="7559675" cy="227711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0869" w:rsidRDefault="00E00869" w:rsidP="00E00869">
                            <w:pPr>
                              <w:jc w:val="cente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Footer Rectangle" o:spid="_x0000_s1027" style="position:absolute;margin-left:0;margin-top:663pt;width:595.25pt;height:17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" fillcolor="#e5f7f6 [3214]" stroked="f" strokeweight="2pt">
                <v:textbox>
                  <w:txbxContent>
                    <w:p w:rsidR="00E00869" w:rsidRDefault="00E00869" w:rsidP="00E00869">
                      <w:pPr>
                        <w:jc w:val="center"/>
                      </w:pPr>
                    </w:p>
                  </w:txbxContent>
                </v:textbox>
                <w10:wrap anchorx="page" anchory="page"/>
                <w10:anchorlock/>
              </v:rect>
            </w:pict>
          </mc:Fallback>
        </mc:AlternateContent>
      </w:r>
    </w:p>
    <w:sectPr w:rsidR="006E1C8D" w:rsidRPr="00BF56B2" w:rsidSect="00A02599">
      <w:headerReference w:type="default" r:id="rId24"/>
      <w:footerReference w:type="default" r:id="rId25"/>
      <w:type w:val="continuous"/>
      <w:pgSz w:w="11907" w:h="16840" w:code="9"/>
      <w:pgMar w:top="1134" w:right="851" w:bottom="851" w:left="851" w:header="567" w:footer="851" w:gutter="0"/>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17" w:rsidRDefault="00FD5317">
      <w:pPr>
        <w:spacing w:line="240" w:lineRule="auto"/>
      </w:pPr>
      <w:r>
        <w:separator/>
      </w:r>
    </w:p>
  </w:endnote>
  <w:endnote w:type="continuationSeparator" w:id="0">
    <w:p w:rsidR="00FD5317" w:rsidRDefault="00FD5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F9ACE6D3-7AA1-4106-BAA9-CE96EF371526}"/>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A5" w:rsidRPr="00A51F73" w:rsidRDefault="00564E1E" w:rsidP="008050A5">
    <w:pPr>
      <w:pStyle w:val="Footer"/>
      <w:ind w:left="284" w:hanging="284"/>
    </w:pPr>
    <w:r>
      <w:rPr>
        <w:noProof/>
        <w:lang w:val="en-US" w:eastAsia="zh-CN"/>
      </w:rPr>
      <mc:AlternateContent>
        <mc:Choice Requires="wps">
          <w:drawing>
            <wp:anchor distT="0" distB="0" distL="114300" distR="114300" simplePos="0" relativeHeight="251667456"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2" name="MSIPCM61ba4f5b80ba2ea1750ae1ef"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50A5" w:rsidRPr="008050A5" w:rsidRDefault="00564E1E" w:rsidP="008050A5">
                          <w:pPr>
                            <w:jc w:val="center"/>
                            <w:rPr>
                              <w:rFonts w:ascii="Calibri" w:hAnsi="Calibri" w:cs="Calibri"/>
                              <w:color w:val="000000"/>
                              <w:sz w:val="24"/>
                            </w:rPr>
                          </w:pPr>
                          <w:r w:rsidRPr="008050A5">
                            <w:rPr>
                              <w:rFonts w:ascii="Calibri" w:hAnsi="Calibri" w:cs="Calibri"/>
                              <w:color w:val="000000"/>
                              <w:sz w:val="24"/>
                              <w:lang w:val="it"/>
                            </w:rPr>
                            <w:t>UFFICIALE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61ba4f5b80ba2ea1750ae1ef" o:spid="_x0000_s1028" type="#_x0000_t202" alt="{&quot;HashCode&quot;:-1264680268,&quot;Height&quot;:842.0,&quot;Width&quot;:595.0,&quot;Placement&quot;:&quot;Footer&quot;,&quot;Index&quot;:&quot;OddAndEven&quot;,&quot;Section&quot;:1,&quot;Top&quot;:0.0,&quot;Left&quot;:0.0}" style="position:absolute;left:0;text-align:left;margin-left:0;margin-top:805.4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" o:allowincell="f" filled="f" stroked="f" strokeweight=".5pt">
              <v:textbox inset=",0,,0">
                <w:txbxContent>
                  <w:p w:rsidR="008050A5" w:rsidRPr="008050A5" w:rsidRDefault="00564E1E" w:rsidP="008050A5">
                    <w:pPr>
                      <w:jc w:val="center"/>
                      <w:rPr>
                        <w:rFonts w:ascii="Calibri" w:hAnsi="Calibri" w:cs="Calibri"/>
                        <w:color w:val="000000"/>
                        <w:sz w:val="24"/>
                      </w:rPr>
                    </w:pPr>
                    <w:r w:rsidRPr="008050A5">
                      <w:rPr>
                        <w:rFonts w:ascii="Calibri" w:hAnsi="Calibri" w:cs="Calibri"/>
                        <w:color w:val="000000"/>
                        <w:sz w:val="24"/>
                        <w:lang w:val="it"/>
                      </w:rPr>
                      <w:t>UFFICIALE</w:t>
                    </w:r>
                  </w:p>
                </w:txbxContent>
              </v:textbox>
              <w10:wrap anchorx="page" anchory="page"/>
            </v:shape>
          </w:pict>
        </mc:Fallback>
      </mc:AlternateContent>
    </w:r>
    <w:sdt>
      <w:sdtPr>
        <w:rPr>
          <w:b/>
          <w:bCs/>
          <w:lang w:val="it"/>
        </w:rPr>
        <w:id w:val="1124670746"/>
        <w:docPartObj>
          <w:docPartGallery w:val="Page Numbers (Bottom of Page)"/>
          <w:docPartUnique/>
        </w:docPartObj>
      </w:sdtPr>
      <w:sdtEndPr>
        <w:rPr>
          <w:noProof/>
        </w:rPr>
      </w:sdtEndPr>
      <w:sdtContent>
        <w:r w:rsidRPr="00A51F73">
          <w:rPr>
            <w:b/>
            <w:bCs/>
          </w:rPr>
          <w:fldChar w:fldCharType="begin"/>
        </w:r>
        <w:r w:rsidRPr="00A51F73">
          <w:rPr>
            <w:b/>
            <w:bCs/>
            <w:lang w:val="it"/>
          </w:rPr>
          <w:instrText xml:space="preserve"> PAGE   \* MERGEFORMAT </w:instrText>
        </w:r>
        <w:r w:rsidRPr="00A51F73">
          <w:rPr>
            <w:b/>
            <w:bCs/>
          </w:rPr>
          <w:fldChar w:fldCharType="separate"/>
        </w:r>
        <w:r w:rsidR="00401FD4">
          <w:rPr>
            <w:b/>
            <w:bCs/>
            <w:noProof/>
            <w:lang w:val="it"/>
          </w:rPr>
          <w:t>2</w:t>
        </w:r>
        <w:r w:rsidRPr="00A51F73">
          <w:rPr>
            <w:b/>
            <w:bCs/>
            <w:noProof/>
          </w:rPr>
          <w:fldChar w:fldCharType="end"/>
        </w:r>
      </w:sdtContent>
    </w:sdt>
    <w:r w:rsidRPr="00A51F73">
      <w:rPr>
        <w:color w:val="201547" w:themeColor="text2"/>
        <w:lang w:val="it"/>
      </w:rPr>
      <w:tab/>
    </w:r>
    <w:r w:rsidRPr="00A51F73">
      <w:rPr>
        <w:b/>
        <w:bCs/>
        <w:color w:val="201547" w:themeColor="text2"/>
        <w:lang w:val="it"/>
      </w:rPr>
      <w:t>Titolo</w:t>
    </w:r>
    <w:r w:rsidRPr="00A51F73">
      <w:rPr>
        <w:color w:val="201547" w:themeColor="text2"/>
        <w:lang w:val="it"/>
      </w:rPr>
      <w:t xml:space="preserve"> Sottotitolo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66" w:rsidRDefault="00564E1E" w:rsidP="00296569">
    <w:pPr>
      <w:pStyle w:val="xWeb"/>
      <w:spacing w:after="960"/>
    </w:pPr>
    <w:r>
      <w:rPr>
        <w:noProof/>
        <w:sz w:val="18"/>
        <w:lang w:val="it"/>
      </w:rPr>
      <w:t>--</w:t>
    </w:r>
    <w:r w:rsidR="00890D78">
      <w:rPr>
        <w:noProof/>
        <w:sz w:val="18"/>
        <w:lang w:val="en-US" w:eastAsia="zh-CN"/>
      </w:rPr>
      <w:drawing>
        <wp:inline distT="0" distB="0" distL="0" distR="0">
          <wp:extent cx="2494800" cy="1065600"/>
          <wp:effectExtent l="0" t="0" r="0" b="0"/>
          <wp:docPr id="124" name="Victoria" descr="Recycling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Victoria" descr="Recycling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2494800" cy="1065600"/>
                  </a:xfrm>
                  <a:prstGeom prst="rect">
                    <a:avLst/>
                  </a:prstGeom>
                </pic:spPr>
              </pic:pic>
            </a:graphicData>
          </a:graphic>
        </wp:inline>
      </w:drawing>
    </w:r>
    <w:r w:rsidR="00EA0C6A">
      <w:rPr>
        <w:noProof/>
        <w:sz w:val="18"/>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9" name="MSIPCMba0144a79f5d4b0323b3fe9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0C6A" w:rsidRPr="00EA0C6A" w:rsidRDefault="00564E1E" w:rsidP="00EA0C6A">
                          <w:pPr>
                            <w:jc w:val="center"/>
                            <w:rPr>
                              <w:rFonts w:ascii="Calibri" w:hAnsi="Calibri" w:cs="Calibri"/>
                              <w:color w:val="000000"/>
                              <w:sz w:val="24"/>
                            </w:rPr>
                          </w:pPr>
                          <w:r w:rsidRPr="00EA0C6A">
                            <w:rPr>
                              <w:rFonts w:ascii="Calibri" w:hAnsi="Calibri" w:cs="Calibri"/>
                              <w:color w:val="000000"/>
                              <w:sz w:val="24"/>
                              <w:lang w:val="it"/>
                            </w:rPr>
                            <w:t>UFFICIALE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ba0144a79f5d4b0323b3fe98" o:spid="_x0000_s1029" type="#_x0000_t202" alt="{&quot;HashCode&quot;:-1264680268,&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" o:allowincell="f" filled="f" stroked="f" strokeweight=".5pt">
              <v:textbox inset=",0,,0">
                <w:txbxContent>
                  <w:p w:rsidR="00EA0C6A" w:rsidRPr="00EA0C6A" w:rsidRDefault="00564E1E" w:rsidP="00EA0C6A">
                    <w:pPr>
                      <w:jc w:val="center"/>
                      <w:rPr>
                        <w:rFonts w:ascii="Calibri" w:hAnsi="Calibri" w:cs="Calibri"/>
                        <w:color w:val="000000"/>
                        <w:sz w:val="24"/>
                      </w:rPr>
                    </w:pPr>
                    <w:r w:rsidRPr="00EA0C6A">
                      <w:rPr>
                        <w:rFonts w:ascii="Calibri" w:hAnsi="Calibri" w:cs="Calibri"/>
                        <w:color w:val="000000"/>
                        <w:sz w:val="24"/>
                        <w:lang w:val="it"/>
                      </w:rPr>
                      <w:t>UFFICIALE</w:t>
                    </w:r>
                  </w:p>
                </w:txbxContent>
              </v:textbox>
              <w10:wrap anchorx="page" anchory="page"/>
            </v:shape>
          </w:pict>
        </mc:Fallback>
      </mc:AlternateContent>
    </w:r>
    <w:r w:rsidR="00890D78">
      <w:rPr>
        <w:lang w:val="it"/>
      </w:rPr>
      <w:t xml:space="preserve"> recycling.vic.gov.au</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2E" w:rsidRPr="00AE6B68" w:rsidRDefault="00564E1E" w:rsidP="000721CE">
    <w:pPr>
      <w:pStyle w:val="Footer"/>
      <w:rPr>
        <w:b/>
        <w:bCs/>
        <w:sz w:val="24"/>
        <w:szCs w:val="32"/>
      </w:rPr>
    </w:pPr>
    <w:r w:rsidRPr="00024198">
      <w:rPr>
        <w:b/>
        <w:bCs/>
        <w:noProof/>
        <w:sz w:val="24"/>
        <w:szCs w:val="32"/>
        <w:lang w:val="en-US" w:eastAsia="zh-CN"/>
      </w:rPr>
      <w:drawing>
        <wp:anchor distT="0" distB="0" distL="114300" distR="114300" simplePos="0" relativeHeight="251665408" behindDoc="0" locked="0" layoutInCell="1" allowOverlap="1">
          <wp:simplePos x="0" y="0"/>
          <wp:positionH relativeFrom="page">
            <wp:align>right</wp:align>
          </wp:positionH>
          <wp:positionV relativeFrom="bottomMargin">
            <wp:align>bottom</wp:align>
          </wp:positionV>
          <wp:extent cx="2833200" cy="108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33200" cy="1080000"/>
                  </a:xfrm>
                  <a:prstGeom prst="rect">
                    <a:avLst/>
                  </a:prstGeom>
                </pic:spPr>
              </pic:pic>
            </a:graphicData>
          </a:graphic>
          <wp14:sizeRelH relativeFrom="page">
            <wp14:pctWidth>0</wp14:pctWidth>
          </wp14:sizeRelH>
          <wp14:sizeRelV relativeFrom="page">
            <wp14:pctHeight>0</wp14:pctHeight>
          </wp14:sizeRelV>
        </wp:anchor>
      </w:drawing>
    </w:r>
    <w:r w:rsidR="001138E9">
      <w:rPr>
        <w:b/>
        <w:bCs/>
        <w:noProof/>
        <w:sz w:val="28"/>
        <w:szCs w:val="32"/>
        <w:lang w:val="en-US" w:eastAsia="zh-CN"/>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00" name="MSIPCM21f748b6971c93b009bd16d1"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138E9" w:rsidRPr="001138E9" w:rsidRDefault="00240B97" w:rsidP="001138E9">
                          <w:pPr>
                            <w:jc w:val="center"/>
                            <w:rPr>
                              <w:rFonts w:ascii="Calibri" w:hAnsi="Calibri" w:cs="Calibri"/>
                              <w:color w:val="000000"/>
                              <w:sz w:val="24"/>
                            </w:rPr>
                          </w:pPr>
                          <w:r>
                            <w:rPr>
                              <w:rFonts w:ascii="Calibri" w:hAnsi="Calibri" w:cs="Calibri"/>
                              <w:color w:val="000000"/>
                              <w:sz w:val="24"/>
                              <w:lang w:val="i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21f748b6971c93b009bd16d1"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" o:allowincell="f" filled="f" stroked="f" strokeweight=".5pt">
              <v:textbox inset=",0,,0">
                <w:txbxContent>
                  <w:p w:rsidR="001138E9" w:rsidRPr="001138E9" w:rsidRDefault="00240B97" w:rsidP="001138E9">
                    <w:pPr>
                      <w:jc w:val="center"/>
                      <w:rPr>
                        <w:rFonts w:ascii="Calibri" w:hAnsi="Calibri" w:cs="Calibri"/>
                        <w:color w:val="000000"/>
                        <w:sz w:val="24"/>
                      </w:rPr>
                    </w:pPr>
                    <w:r>
                      <w:rPr>
                        <w:rFonts w:ascii="Calibri" w:hAnsi="Calibri" w:cs="Calibri"/>
                        <w:color w:val="000000"/>
                        <w:sz w:val="24"/>
                        <w:lang w:val="it"/>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A5" w:rsidRPr="00181694" w:rsidRDefault="00564E1E" w:rsidP="008050A5">
    <w:pPr>
      <w:pStyle w:val="FooterOdd"/>
      <w:rPr>
        <w:color w:val="201547" w:themeColor="text2"/>
      </w:rPr>
    </w:pPr>
    <w:r>
      <w:rPr>
        <w:b/>
        <w:bCs/>
        <w:noProof/>
        <w:color w:val="201547" w:themeColor="text2"/>
        <w:lang w:val="en-US" w:eastAsia="zh-CN"/>
      </w:rPr>
      <mc:AlternateContent>
        <mc:Choice Requires="wps">
          <w:drawing>
            <wp:anchor distT="0" distB="0" distL="114300" distR="114300" simplePos="0" relativeHeight="25166950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5" name="MSIPCMa49d457eaadbebd386dfa784"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50A5" w:rsidRPr="00A51F73" w:rsidRDefault="00564E1E" w:rsidP="008050A5">
                          <w:pPr>
                            <w:jc w:val="center"/>
                            <w:rPr>
                              <w:rFonts w:ascii="Calibri" w:hAnsi="Calibri" w:cs="Calibri"/>
                              <w:color w:val="000000"/>
                              <w:sz w:val="24"/>
                            </w:rPr>
                          </w:pPr>
                          <w:r w:rsidRPr="00A51F73">
                            <w:rPr>
                              <w:rFonts w:ascii="Calibri" w:hAnsi="Calibri" w:cs="Calibri"/>
                              <w:color w:val="000000"/>
                              <w:sz w:val="24"/>
                              <w:lang w:val="it"/>
                            </w:rPr>
                            <w:t>UFFICIALE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a49d457eaadbebd386dfa784"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" o:allowincell="f" filled="f" stroked="f" strokeweight=".5pt">
              <v:textbox inset=",0,,0">
                <w:txbxContent>
                  <w:p w:rsidR="008050A5" w:rsidRPr="00A51F73" w:rsidRDefault="00564E1E" w:rsidP="008050A5">
                    <w:pPr>
                      <w:jc w:val="center"/>
                      <w:rPr>
                        <w:rFonts w:ascii="Calibri" w:hAnsi="Calibri" w:cs="Calibri"/>
                        <w:color w:val="000000"/>
                        <w:sz w:val="24"/>
                      </w:rPr>
                    </w:pPr>
                    <w:r w:rsidRPr="00A51F73">
                      <w:rPr>
                        <w:rFonts w:ascii="Calibri" w:hAnsi="Calibri" w:cs="Calibri"/>
                        <w:color w:val="000000"/>
                        <w:sz w:val="24"/>
                        <w:lang w:val="it"/>
                      </w:rPr>
                      <w:t>UFFICIALE</w:t>
                    </w:r>
                  </w:p>
                </w:txbxContent>
              </v:textbox>
              <w10:wrap anchorx="page" anchory="page"/>
            </v:shape>
          </w:pict>
        </mc:Fallback>
      </mc:AlternateContent>
    </w:r>
    <w:r w:rsidRPr="00181694">
      <w:rPr>
        <w:b/>
        <w:bCs/>
        <w:color w:val="201547" w:themeColor="text2"/>
        <w:lang w:val="it"/>
      </w:rPr>
      <w:t>Titolo</w:t>
    </w:r>
    <w:r w:rsidRPr="00181694">
      <w:rPr>
        <w:color w:val="201547" w:themeColor="text2"/>
        <w:lang w:val="it"/>
      </w:rPr>
      <w:t xml:space="preserve"> Sottotitolo</w:t>
    </w:r>
    <w:r w:rsidRPr="00181694">
      <w:rPr>
        <w:color w:val="201547" w:themeColor="text2"/>
        <w:lang w:val="it"/>
      </w:rPr>
      <w:tab/>
    </w:r>
    <w:sdt>
      <w:sdtPr>
        <w:rPr>
          <w:b/>
          <w:bCs/>
          <w:color w:val="201547" w:themeColor="text2"/>
          <w:lang w:val="it"/>
        </w:rPr>
        <w:id w:val="949016718"/>
        <w:docPartObj>
          <w:docPartGallery w:val="Page Numbers (Bottom of Page)"/>
          <w:docPartUnique/>
        </w:docPartObj>
      </w:sdtPr>
      <w:sdtEndPr/>
      <w:sdtContent>
        <w:r w:rsidRPr="00181694">
          <w:rPr>
            <w:b/>
            <w:bCs/>
            <w:color w:val="201547" w:themeColor="text2"/>
          </w:rPr>
          <w:fldChar w:fldCharType="begin"/>
        </w:r>
        <w:r w:rsidRPr="00181694">
          <w:rPr>
            <w:b/>
            <w:bCs/>
            <w:color w:val="201547" w:themeColor="text2"/>
            <w:lang w:val="it"/>
          </w:rPr>
          <w:instrText xml:space="preserve"> PAGE   \* MERGEFORMAT </w:instrText>
        </w:r>
        <w:r w:rsidRPr="00181694">
          <w:rPr>
            <w:b/>
            <w:bCs/>
            <w:color w:val="201547" w:themeColor="text2"/>
          </w:rPr>
          <w:fldChar w:fldCharType="separate"/>
        </w:r>
        <w:r>
          <w:rPr>
            <w:b/>
            <w:bCs/>
            <w:color w:val="201547" w:themeColor="text2"/>
            <w:lang w:val="it"/>
          </w:rPr>
          <w:t>3</w:t>
        </w:r>
        <w:r w:rsidRPr="00181694">
          <w:rPr>
            <w:b/>
            <w:bCs/>
            <w:color w:val="201547" w:themeColor="text2"/>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17" w:rsidRDefault="00FD5317">
      <w:pPr>
        <w:spacing w:line="240" w:lineRule="auto"/>
      </w:pPr>
      <w:r>
        <w:separator/>
      </w:r>
    </w:p>
  </w:footnote>
  <w:footnote w:type="continuationSeparator" w:id="0">
    <w:p w:rsidR="00FD5317" w:rsidRDefault="00FD53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49" w:rsidRDefault="00564E1E" w:rsidP="00501F49">
    <w:pPr>
      <w:pStyle w:val="Header"/>
      <w:spacing w:before="240"/>
      <w:jc w:val="right"/>
    </w:pPr>
    <w:r>
      <w:rPr>
        <w:noProof/>
        <w:color w:val="99E0DD" w:themeColor="accent3"/>
        <w:lang w:val="en-US" w:eastAsia="zh-CN"/>
      </w:rPr>
      <w:drawing>
        <wp:anchor distT="0" distB="0" distL="114300" distR="114300" simplePos="0" relativeHeight="251660288" behindDoc="1" locked="0" layoutInCell="1" allowOverlap="1">
          <wp:simplePos x="0" y="0"/>
          <wp:positionH relativeFrom="page">
            <wp:posOffset>4622800</wp:posOffset>
          </wp:positionH>
          <wp:positionV relativeFrom="page">
            <wp:posOffset>330200</wp:posOffset>
          </wp:positionV>
          <wp:extent cx="2395220" cy="965200"/>
          <wp:effectExtent l="0" t="0" r="5080" b="6350"/>
          <wp:wrapNone/>
          <wp:docPr id="123" name="Picture 12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5220" cy="965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ED8" w:rsidRDefault="00564E1E">
    <w:pPr>
      <w:pStyle w:val="Header"/>
    </w:pPr>
    <w:r>
      <w:rPr>
        <w:noProof/>
        <w:lang w:val="en-US" w:eastAsia="zh-CN"/>
      </w:rPr>
      <mc:AlternateContent>
        <mc:Choice Requires="wpg">
          <w:drawing>
            <wp:anchor distT="0" distB="0" distL="114300" distR="114300" simplePos="0" relativeHeight="251663360" behindDoc="0" locked="0" layoutInCell="1" allowOverlap="1">
              <wp:simplePos x="0" y="0"/>
              <wp:positionH relativeFrom="column">
                <wp:posOffset>-279400</wp:posOffset>
              </wp:positionH>
              <wp:positionV relativeFrom="paragraph">
                <wp:posOffset>-88900</wp:posOffset>
              </wp:positionV>
              <wp:extent cx="7019925" cy="1811614"/>
              <wp:effectExtent l="0" t="0" r="3175" b="5080"/>
              <wp:wrapNone/>
              <wp:docPr id="4" name="Group 4"/>
              <wp:cNvGraphicFramePr/>
              <a:graphic xmlns:a="http://schemas.openxmlformats.org/drawingml/2006/main">
                <a:graphicData uri="http://schemas.microsoft.com/office/word/2010/wordprocessingGroup">
                  <wpg:wgp>
                    <wpg:cNvGrpSpPr/>
                    <wpg:grpSpPr>
                      <a:xfrm>
                        <a:off x="0" y="0"/>
                        <a:ext cx="7019925" cy="1811614"/>
                        <a:chOff x="0" y="0"/>
                        <a:chExt cx="7019925" cy="1811614"/>
                      </a:xfrm>
                    </wpg:grpSpPr>
                    <wps:wsp>
                      <wps:cNvPr id="6" name="Rectangle"/>
                      <wps:cNvSpPr>
                        <a:spLocks noChangeArrowheads="1"/>
                      </wps:cNvSpPr>
                      <wps:spPr bwMode="auto">
                        <a:xfrm>
                          <a:off x="0" y="0"/>
                          <a:ext cx="7019925" cy="899795"/>
                        </a:xfrm>
                        <a:prstGeom prst="rect">
                          <a:avLst/>
                        </a:prstGeom>
                        <a:solidFill>
                          <a:schemeClr val="accent1"/>
                        </a:solidFill>
                        <a:ln>
                          <a:noFill/>
                        </a:ln>
                      </wps:spPr>
                      <wps:bodyPr rot="0" vert="horz" wrap="square" anchor="t" anchorCtr="0" upright="1"/>
                    </wps:wsp>
                    <wps:wsp>
                      <wps:cNvPr id="7" name="TriangleLeft"/>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anchor="t" anchorCtr="0" upright="1"/>
                    </wps:wsp>
                    <wps:wsp>
                      <wps:cNvPr id="8" name="TriangleRight"/>
                      <wps:cNvSpPr/>
                      <wps:spPr bwMode="auto">
                        <a:xfrm>
                          <a:off x="43075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anchor="t" anchorCtr="0" upright="1"/>
                    </wps:wsp>
                    <pic:pic xmlns:pic="http://schemas.openxmlformats.org/drawingml/2006/picture">
                      <pic:nvPicPr>
                        <pic:cNvPr id="10" name="Picture 10" descr="A picture containing text, flag&#10;&#10;Description automatically generated"/>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430252" y="899794"/>
                          <a:ext cx="864000" cy="911820"/>
                        </a:xfrm>
                        <a:prstGeom prst="rect">
                          <a:avLst/>
                        </a:prstGeom>
                      </pic:spPr>
                    </pic:pic>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 o:spid="_x0000_s2051" style="width:552.75pt;height:142.65pt;margin-top:-7pt;margin-left:-22pt;mso-height-relative:margin;position:absolute;z-index:251664384" coordsize="70199,18116">
              <v:rect id="Rectangle" o:spid="_x0000_s2052" style="width:70199;height:8997;mso-wrap-style:square;position:absolute;v-text-anchor:top;visibility:visible" fillcolor="#201547" stroked="f"/>
              <v:shape id="TriangleLeft" o:spid="_x0000_s2053" style="width:8636;height:8997;mso-wrap-style:square;position:absolute;v-text-anchor:top;visibility:visible" coordsize="1334,1419" path="m,l665,1419,1334,,,xe" fillcolor="#00b2a9" stroked="f">
                <v:path arrowok="t" o:connecttype="custom" o:connectlocs="0,0;430505,899795;863600,0;0,0" o:connectangles="0,0,0,0"/>
              </v:shape>
              <v:shape id="TriangleRight" o:spid="_x0000_s2054" style="width:8636;height:8997;left:4307;mso-wrap-style:square;position:absolute;v-text-anchor:top;visibility:visible" coordsize="1339,1419" path="m1339,1419l669,,,1419l1339,1419xe" fillcolor="#99e0dd" stroked="f">
                <v:path arrowok="t" o:connecttype="custom" o:connectlocs="863600,899795;431478,0;0,899795;863600,89979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5" type="#_x0000_t75" alt="A picture containing text, flag&#10;&#10;Description automatically generated" style="width:8640;height:9119;left:4302;mso-wrap-style:square;position:absolute;top:8997;visibility:visible">
                <v:imagedata r:id="rId2" o:title="A picture containing text, flag&#10;&#10;Description automatically generated"/>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531" w:rsidRPr="00AE6B68" w:rsidRDefault="007C3531" w:rsidP="00AE6B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1A5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7C5F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502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CA1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9E27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990016E0"/>
    <w:name w:val="DELWPHeadings"/>
    <w:lvl w:ilvl="0">
      <w:start w:val="1"/>
      <w:numFmt w:val="none"/>
      <w:pStyle w:val="Heading1"/>
      <w:suff w:val="nothing"/>
      <w:lvlText w:val=""/>
      <w:lvlJc w:val="left"/>
      <w:pPr>
        <w:ind w:left="0" w:firstLine="0"/>
      </w:pPr>
      <w:rPr>
        <w:rFonts w:hint="default"/>
        <w:color w:val="20154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4044011C"/>
    <w:name w:val="HighlightBoxBullet"/>
    <w:lvl w:ilvl="0">
      <w:start w:val="1"/>
      <w:numFmt w:val="bullet"/>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4E130285"/>
    <w:multiLevelType w:val="hybridMultilevel"/>
    <w:tmpl w:val="192AD052"/>
    <w:lvl w:ilvl="0" w:tplc="C9542F00">
      <w:start w:val="1"/>
      <w:numFmt w:val="decimal"/>
      <w:lvlText w:val="%1."/>
      <w:lvlJc w:val="left"/>
      <w:pPr>
        <w:ind w:left="720" w:hanging="360"/>
      </w:pPr>
      <w:rPr>
        <w:rFonts w:hint="default"/>
      </w:rPr>
    </w:lvl>
    <w:lvl w:ilvl="1" w:tplc="9CBE8DB2" w:tentative="1">
      <w:start w:val="1"/>
      <w:numFmt w:val="lowerLetter"/>
      <w:lvlText w:val="%2."/>
      <w:lvlJc w:val="left"/>
      <w:pPr>
        <w:ind w:left="1440" w:hanging="360"/>
      </w:pPr>
    </w:lvl>
    <w:lvl w:ilvl="2" w:tplc="82E40846" w:tentative="1">
      <w:start w:val="1"/>
      <w:numFmt w:val="lowerRoman"/>
      <w:lvlText w:val="%3."/>
      <w:lvlJc w:val="right"/>
      <w:pPr>
        <w:ind w:left="2160" w:hanging="180"/>
      </w:pPr>
    </w:lvl>
    <w:lvl w:ilvl="3" w:tplc="A642E222" w:tentative="1">
      <w:start w:val="1"/>
      <w:numFmt w:val="decimal"/>
      <w:lvlText w:val="%4."/>
      <w:lvlJc w:val="left"/>
      <w:pPr>
        <w:ind w:left="2880" w:hanging="360"/>
      </w:pPr>
    </w:lvl>
    <w:lvl w:ilvl="4" w:tplc="B1601F54" w:tentative="1">
      <w:start w:val="1"/>
      <w:numFmt w:val="lowerLetter"/>
      <w:lvlText w:val="%5."/>
      <w:lvlJc w:val="left"/>
      <w:pPr>
        <w:ind w:left="3600" w:hanging="360"/>
      </w:pPr>
    </w:lvl>
    <w:lvl w:ilvl="5" w:tplc="369684A4" w:tentative="1">
      <w:start w:val="1"/>
      <w:numFmt w:val="lowerRoman"/>
      <w:lvlText w:val="%6."/>
      <w:lvlJc w:val="right"/>
      <w:pPr>
        <w:ind w:left="4320" w:hanging="180"/>
      </w:pPr>
    </w:lvl>
    <w:lvl w:ilvl="6" w:tplc="1E2494EA" w:tentative="1">
      <w:start w:val="1"/>
      <w:numFmt w:val="decimal"/>
      <w:lvlText w:val="%7."/>
      <w:lvlJc w:val="left"/>
      <w:pPr>
        <w:ind w:left="5040" w:hanging="360"/>
      </w:pPr>
    </w:lvl>
    <w:lvl w:ilvl="7" w:tplc="659C7E74" w:tentative="1">
      <w:start w:val="1"/>
      <w:numFmt w:val="lowerLetter"/>
      <w:lvlText w:val="%8."/>
      <w:lvlJc w:val="left"/>
      <w:pPr>
        <w:ind w:left="5760" w:hanging="360"/>
      </w:pPr>
    </w:lvl>
    <w:lvl w:ilvl="8" w:tplc="B0F07E0C" w:tentative="1">
      <w:start w:val="1"/>
      <w:numFmt w:val="lowerRoman"/>
      <w:lvlText w:val="%9."/>
      <w:lvlJc w:val="right"/>
      <w:pPr>
        <w:ind w:left="6480" w:hanging="180"/>
      </w:p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322C31B6">
      <w:start w:val="1"/>
      <w:numFmt w:val="lowerLetter"/>
      <w:lvlText w:val="(%1)"/>
      <w:lvlJc w:val="left"/>
      <w:pPr>
        <w:ind w:left="360" w:hanging="360"/>
      </w:pPr>
      <w:rPr>
        <w:rFonts w:hint="default"/>
      </w:rPr>
    </w:lvl>
    <w:lvl w:ilvl="1" w:tplc="5DDC4A08" w:tentative="1">
      <w:start w:val="1"/>
      <w:numFmt w:val="lowerLetter"/>
      <w:lvlText w:val="%2."/>
      <w:lvlJc w:val="left"/>
      <w:pPr>
        <w:ind w:left="1080" w:hanging="360"/>
      </w:pPr>
    </w:lvl>
    <w:lvl w:ilvl="2" w:tplc="7E16B29C" w:tentative="1">
      <w:start w:val="1"/>
      <w:numFmt w:val="lowerRoman"/>
      <w:lvlText w:val="%3."/>
      <w:lvlJc w:val="right"/>
      <w:pPr>
        <w:ind w:left="1800" w:hanging="180"/>
      </w:pPr>
    </w:lvl>
    <w:lvl w:ilvl="3" w:tplc="ACE2F6AA" w:tentative="1">
      <w:start w:val="1"/>
      <w:numFmt w:val="decimal"/>
      <w:lvlText w:val="%4."/>
      <w:lvlJc w:val="left"/>
      <w:pPr>
        <w:ind w:left="2520" w:hanging="360"/>
      </w:pPr>
    </w:lvl>
    <w:lvl w:ilvl="4" w:tplc="7FC2A4E2" w:tentative="1">
      <w:start w:val="1"/>
      <w:numFmt w:val="lowerLetter"/>
      <w:lvlText w:val="%5."/>
      <w:lvlJc w:val="left"/>
      <w:pPr>
        <w:ind w:left="3240" w:hanging="360"/>
      </w:pPr>
    </w:lvl>
    <w:lvl w:ilvl="5" w:tplc="0B08B1F4" w:tentative="1">
      <w:start w:val="1"/>
      <w:numFmt w:val="lowerRoman"/>
      <w:lvlText w:val="%6."/>
      <w:lvlJc w:val="right"/>
      <w:pPr>
        <w:ind w:left="3960" w:hanging="180"/>
      </w:pPr>
    </w:lvl>
    <w:lvl w:ilvl="6" w:tplc="858E1BEE" w:tentative="1">
      <w:start w:val="1"/>
      <w:numFmt w:val="decimal"/>
      <w:lvlText w:val="%7."/>
      <w:lvlJc w:val="left"/>
      <w:pPr>
        <w:ind w:left="4680" w:hanging="360"/>
      </w:pPr>
    </w:lvl>
    <w:lvl w:ilvl="7" w:tplc="E54A035A" w:tentative="1">
      <w:start w:val="1"/>
      <w:numFmt w:val="lowerLetter"/>
      <w:lvlText w:val="%8."/>
      <w:lvlJc w:val="left"/>
      <w:pPr>
        <w:ind w:left="5400" w:hanging="360"/>
      </w:pPr>
    </w:lvl>
    <w:lvl w:ilvl="8" w:tplc="088A04AC"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DC9E4CFE">
      <w:start w:val="1"/>
      <w:numFmt w:val="bullet"/>
      <w:lvlText w:val="•"/>
      <w:lvlJc w:val="left"/>
      <w:pPr>
        <w:ind w:left="587" w:hanging="360"/>
      </w:pPr>
      <w:rPr>
        <w:rFonts w:ascii="Arial" w:hAnsi="Arial" w:hint="default"/>
        <w:color w:val="FFFFFF"/>
        <w:sz w:val="22"/>
        <w:szCs w:val="18"/>
      </w:rPr>
    </w:lvl>
    <w:lvl w:ilvl="1" w:tplc="1C50AD8A" w:tentative="1">
      <w:start w:val="1"/>
      <w:numFmt w:val="bullet"/>
      <w:lvlText w:val="o"/>
      <w:lvlJc w:val="left"/>
      <w:pPr>
        <w:ind w:left="1667" w:hanging="360"/>
      </w:pPr>
      <w:rPr>
        <w:rFonts w:ascii="Courier New" w:hAnsi="Courier New" w:cs="Courier New" w:hint="default"/>
      </w:rPr>
    </w:lvl>
    <w:lvl w:ilvl="2" w:tplc="2638771C" w:tentative="1">
      <w:start w:val="1"/>
      <w:numFmt w:val="bullet"/>
      <w:lvlText w:val=""/>
      <w:lvlJc w:val="left"/>
      <w:pPr>
        <w:ind w:left="2387" w:hanging="360"/>
      </w:pPr>
      <w:rPr>
        <w:rFonts w:ascii="Wingdings" w:hAnsi="Wingdings" w:hint="default"/>
      </w:rPr>
    </w:lvl>
    <w:lvl w:ilvl="3" w:tplc="D1E62094" w:tentative="1">
      <w:start w:val="1"/>
      <w:numFmt w:val="bullet"/>
      <w:lvlText w:val=""/>
      <w:lvlJc w:val="left"/>
      <w:pPr>
        <w:ind w:left="3107" w:hanging="360"/>
      </w:pPr>
      <w:rPr>
        <w:rFonts w:ascii="Symbol" w:hAnsi="Symbol" w:hint="default"/>
      </w:rPr>
    </w:lvl>
    <w:lvl w:ilvl="4" w:tplc="45DA2B34" w:tentative="1">
      <w:start w:val="1"/>
      <w:numFmt w:val="bullet"/>
      <w:lvlText w:val="o"/>
      <w:lvlJc w:val="left"/>
      <w:pPr>
        <w:ind w:left="3827" w:hanging="360"/>
      </w:pPr>
      <w:rPr>
        <w:rFonts w:ascii="Courier New" w:hAnsi="Courier New" w:cs="Courier New" w:hint="default"/>
      </w:rPr>
    </w:lvl>
    <w:lvl w:ilvl="5" w:tplc="B904665E" w:tentative="1">
      <w:start w:val="1"/>
      <w:numFmt w:val="bullet"/>
      <w:lvlText w:val=""/>
      <w:lvlJc w:val="left"/>
      <w:pPr>
        <w:ind w:left="4547" w:hanging="360"/>
      </w:pPr>
      <w:rPr>
        <w:rFonts w:ascii="Wingdings" w:hAnsi="Wingdings" w:hint="default"/>
      </w:rPr>
    </w:lvl>
    <w:lvl w:ilvl="6" w:tplc="8466D90C" w:tentative="1">
      <w:start w:val="1"/>
      <w:numFmt w:val="bullet"/>
      <w:lvlText w:val=""/>
      <w:lvlJc w:val="left"/>
      <w:pPr>
        <w:ind w:left="5267" w:hanging="360"/>
      </w:pPr>
      <w:rPr>
        <w:rFonts w:ascii="Symbol" w:hAnsi="Symbol" w:hint="default"/>
      </w:rPr>
    </w:lvl>
    <w:lvl w:ilvl="7" w:tplc="638A20B8" w:tentative="1">
      <w:start w:val="1"/>
      <w:numFmt w:val="bullet"/>
      <w:lvlText w:val="o"/>
      <w:lvlJc w:val="left"/>
      <w:pPr>
        <w:ind w:left="5987" w:hanging="360"/>
      </w:pPr>
      <w:rPr>
        <w:rFonts w:ascii="Courier New" w:hAnsi="Courier New" w:cs="Courier New" w:hint="default"/>
      </w:rPr>
    </w:lvl>
    <w:lvl w:ilvl="8" w:tplc="B2201C0E"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8"/>
  </w:num>
  <w:num w:numId="3">
    <w:abstractNumId w:val="25"/>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19"/>
  </w:num>
  <w:num w:numId="30">
    <w:abstractNumId w:val="30"/>
  </w:num>
  <w:num w:numId="31">
    <w:abstractNumId w:val="8"/>
  </w:num>
  <w:num w:numId="32">
    <w:abstractNumId w:val="27"/>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1"/>
  </w:num>
  <w:num w:numId="44">
    <w:abstractNumId w:val="11"/>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TrueTypeFonts/>
  <w:saveSubset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3"/>
    <w:docVar w:name="WebAddress" w:val="True"/>
  </w:docVars>
  <w:rsids>
    <w:rsidRoot w:val="007C57F9"/>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757"/>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198"/>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1DB"/>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207"/>
    <w:rsid w:val="000473A1"/>
    <w:rsid w:val="0004761D"/>
    <w:rsid w:val="00047C72"/>
    <w:rsid w:val="00047CE9"/>
    <w:rsid w:val="000501F1"/>
    <w:rsid w:val="00050253"/>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1CE"/>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25E5"/>
    <w:rsid w:val="00093051"/>
    <w:rsid w:val="000935F8"/>
    <w:rsid w:val="000938C5"/>
    <w:rsid w:val="00093F02"/>
    <w:rsid w:val="000948CF"/>
    <w:rsid w:val="00094A84"/>
    <w:rsid w:val="00094F27"/>
    <w:rsid w:val="0009521E"/>
    <w:rsid w:val="00095E8A"/>
    <w:rsid w:val="00096627"/>
    <w:rsid w:val="00096B2D"/>
    <w:rsid w:val="00096B35"/>
    <w:rsid w:val="00097061"/>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34"/>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5CD3"/>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8E9"/>
    <w:rsid w:val="00113C4C"/>
    <w:rsid w:val="00113CDC"/>
    <w:rsid w:val="00113DD9"/>
    <w:rsid w:val="0011467A"/>
    <w:rsid w:val="00114751"/>
    <w:rsid w:val="0011484F"/>
    <w:rsid w:val="001148DA"/>
    <w:rsid w:val="00114F21"/>
    <w:rsid w:val="00114F4E"/>
    <w:rsid w:val="00115310"/>
    <w:rsid w:val="00115E3D"/>
    <w:rsid w:val="00116227"/>
    <w:rsid w:val="00116FC7"/>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4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24C"/>
    <w:rsid w:val="00135A18"/>
    <w:rsid w:val="00135CA5"/>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B6"/>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870"/>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1694"/>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17D"/>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22B"/>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618"/>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3FD"/>
    <w:rsid w:val="0022698D"/>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B97"/>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226"/>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569"/>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07"/>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7E1"/>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72B"/>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7DD"/>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B9E"/>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67DE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745"/>
    <w:rsid w:val="00382ECF"/>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D67"/>
    <w:rsid w:val="003A5365"/>
    <w:rsid w:val="003A546D"/>
    <w:rsid w:val="003A634F"/>
    <w:rsid w:val="003A6451"/>
    <w:rsid w:val="003A64FA"/>
    <w:rsid w:val="003A6513"/>
    <w:rsid w:val="003A6CE9"/>
    <w:rsid w:val="003A6D48"/>
    <w:rsid w:val="003A7910"/>
    <w:rsid w:val="003A79F1"/>
    <w:rsid w:val="003A7AA6"/>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2F11"/>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1FD4"/>
    <w:rsid w:val="00402188"/>
    <w:rsid w:val="0040281F"/>
    <w:rsid w:val="00402AAA"/>
    <w:rsid w:val="00402F90"/>
    <w:rsid w:val="00403185"/>
    <w:rsid w:val="00404F28"/>
    <w:rsid w:val="00405163"/>
    <w:rsid w:val="004053B7"/>
    <w:rsid w:val="00405498"/>
    <w:rsid w:val="0040572F"/>
    <w:rsid w:val="00405BA7"/>
    <w:rsid w:val="00405BAA"/>
    <w:rsid w:val="00405DE5"/>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80E"/>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2840"/>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2E"/>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424"/>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A0"/>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97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EE1"/>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33"/>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F49"/>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43B8"/>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45"/>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4E1E"/>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44"/>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1F5"/>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8C4"/>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4FA2"/>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CC1"/>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2C1"/>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7DB"/>
    <w:rsid w:val="005F6B5E"/>
    <w:rsid w:val="005F6F53"/>
    <w:rsid w:val="005F70DA"/>
    <w:rsid w:val="005F73D0"/>
    <w:rsid w:val="005F7770"/>
    <w:rsid w:val="005F7C8F"/>
    <w:rsid w:val="0060043D"/>
    <w:rsid w:val="0060052C"/>
    <w:rsid w:val="0060058E"/>
    <w:rsid w:val="006008D1"/>
    <w:rsid w:val="006009A8"/>
    <w:rsid w:val="00600A53"/>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C6F"/>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6CB0"/>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7B"/>
    <w:rsid w:val="006F34A5"/>
    <w:rsid w:val="006F34BB"/>
    <w:rsid w:val="006F3881"/>
    <w:rsid w:val="006F3B0E"/>
    <w:rsid w:val="006F3D39"/>
    <w:rsid w:val="006F404A"/>
    <w:rsid w:val="006F463E"/>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8F1"/>
    <w:rsid w:val="00707B50"/>
    <w:rsid w:val="0071108E"/>
    <w:rsid w:val="007112FA"/>
    <w:rsid w:val="007114A6"/>
    <w:rsid w:val="0071172A"/>
    <w:rsid w:val="0071198A"/>
    <w:rsid w:val="00711F73"/>
    <w:rsid w:val="007120C9"/>
    <w:rsid w:val="0071253A"/>
    <w:rsid w:val="0071329F"/>
    <w:rsid w:val="00713B45"/>
    <w:rsid w:val="007148C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2F51"/>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3F"/>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0BA0"/>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4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8D9"/>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531"/>
    <w:rsid w:val="007C364B"/>
    <w:rsid w:val="007C36CA"/>
    <w:rsid w:val="007C4181"/>
    <w:rsid w:val="007C472A"/>
    <w:rsid w:val="007C477E"/>
    <w:rsid w:val="007C4BCE"/>
    <w:rsid w:val="007C4EA8"/>
    <w:rsid w:val="007C518E"/>
    <w:rsid w:val="007C5400"/>
    <w:rsid w:val="007C5554"/>
    <w:rsid w:val="007C57D5"/>
    <w:rsid w:val="007C57F9"/>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4ED8"/>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DF5"/>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7BA"/>
    <w:rsid w:val="007F5B9D"/>
    <w:rsid w:val="007F5E2A"/>
    <w:rsid w:val="007F66D7"/>
    <w:rsid w:val="007F68B8"/>
    <w:rsid w:val="007F6F7A"/>
    <w:rsid w:val="007F7420"/>
    <w:rsid w:val="007F756E"/>
    <w:rsid w:val="007F75BE"/>
    <w:rsid w:val="007F7FB2"/>
    <w:rsid w:val="008000C5"/>
    <w:rsid w:val="00800745"/>
    <w:rsid w:val="0080079F"/>
    <w:rsid w:val="00801416"/>
    <w:rsid w:val="00801B7F"/>
    <w:rsid w:val="00801F39"/>
    <w:rsid w:val="00802595"/>
    <w:rsid w:val="00802698"/>
    <w:rsid w:val="00802711"/>
    <w:rsid w:val="00802A6A"/>
    <w:rsid w:val="00803081"/>
    <w:rsid w:val="008037C4"/>
    <w:rsid w:val="0080394D"/>
    <w:rsid w:val="00803E7F"/>
    <w:rsid w:val="00804202"/>
    <w:rsid w:val="0080475D"/>
    <w:rsid w:val="008049A7"/>
    <w:rsid w:val="00804B47"/>
    <w:rsid w:val="008050A5"/>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03B"/>
    <w:rsid w:val="008102DA"/>
    <w:rsid w:val="00810394"/>
    <w:rsid w:val="0081053C"/>
    <w:rsid w:val="00810583"/>
    <w:rsid w:val="00810594"/>
    <w:rsid w:val="0081098B"/>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1EF9"/>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67E6B"/>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A2B"/>
    <w:rsid w:val="00886BDE"/>
    <w:rsid w:val="00886E96"/>
    <w:rsid w:val="00887CC1"/>
    <w:rsid w:val="00887D0A"/>
    <w:rsid w:val="0089049E"/>
    <w:rsid w:val="00890838"/>
    <w:rsid w:val="0089091A"/>
    <w:rsid w:val="00890D78"/>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54F"/>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1D9"/>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417"/>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A80"/>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DC0"/>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29"/>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62C"/>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6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04D"/>
    <w:rsid w:val="009536CB"/>
    <w:rsid w:val="00953C2D"/>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294D"/>
    <w:rsid w:val="009637FD"/>
    <w:rsid w:val="00963DD1"/>
    <w:rsid w:val="0096411E"/>
    <w:rsid w:val="0096416C"/>
    <w:rsid w:val="0096535C"/>
    <w:rsid w:val="0096561B"/>
    <w:rsid w:val="009658AB"/>
    <w:rsid w:val="00965BD5"/>
    <w:rsid w:val="00965C39"/>
    <w:rsid w:val="00965CE0"/>
    <w:rsid w:val="00965D8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8F1"/>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3D8"/>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2F5"/>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899"/>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1ED3"/>
    <w:rsid w:val="00A02599"/>
    <w:rsid w:val="00A025B3"/>
    <w:rsid w:val="00A0276E"/>
    <w:rsid w:val="00A028C3"/>
    <w:rsid w:val="00A0310E"/>
    <w:rsid w:val="00A0424C"/>
    <w:rsid w:val="00A0498E"/>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0E74"/>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87C"/>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1F73"/>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D52"/>
    <w:rsid w:val="00A70ECB"/>
    <w:rsid w:val="00A70F74"/>
    <w:rsid w:val="00A712F7"/>
    <w:rsid w:val="00A71437"/>
    <w:rsid w:val="00A7235A"/>
    <w:rsid w:val="00A72531"/>
    <w:rsid w:val="00A7288D"/>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39FC"/>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02"/>
    <w:rsid w:val="00AB2EB2"/>
    <w:rsid w:val="00AB325D"/>
    <w:rsid w:val="00AB34B4"/>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59"/>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68"/>
    <w:rsid w:val="00AE6BCD"/>
    <w:rsid w:val="00AE710C"/>
    <w:rsid w:val="00AE7375"/>
    <w:rsid w:val="00AE76F3"/>
    <w:rsid w:val="00AE77D6"/>
    <w:rsid w:val="00AF0002"/>
    <w:rsid w:val="00AF0481"/>
    <w:rsid w:val="00AF0AEB"/>
    <w:rsid w:val="00AF0C58"/>
    <w:rsid w:val="00AF1079"/>
    <w:rsid w:val="00AF174F"/>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289"/>
    <w:rsid w:val="00B124BB"/>
    <w:rsid w:val="00B12647"/>
    <w:rsid w:val="00B1287F"/>
    <w:rsid w:val="00B12922"/>
    <w:rsid w:val="00B12BBF"/>
    <w:rsid w:val="00B12F5A"/>
    <w:rsid w:val="00B1392B"/>
    <w:rsid w:val="00B13AF4"/>
    <w:rsid w:val="00B13F63"/>
    <w:rsid w:val="00B14196"/>
    <w:rsid w:val="00B1487F"/>
    <w:rsid w:val="00B14921"/>
    <w:rsid w:val="00B14C18"/>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60"/>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47C79"/>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638"/>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CCE"/>
    <w:rsid w:val="00B72DCF"/>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2E1F"/>
    <w:rsid w:val="00BB318E"/>
    <w:rsid w:val="00BB35F3"/>
    <w:rsid w:val="00BB369F"/>
    <w:rsid w:val="00BB3C7B"/>
    <w:rsid w:val="00BB4405"/>
    <w:rsid w:val="00BB450E"/>
    <w:rsid w:val="00BB4717"/>
    <w:rsid w:val="00BB4B4F"/>
    <w:rsid w:val="00BB5913"/>
    <w:rsid w:val="00BB5B40"/>
    <w:rsid w:val="00BB5B68"/>
    <w:rsid w:val="00BB5B8A"/>
    <w:rsid w:val="00BB6023"/>
    <w:rsid w:val="00BB6235"/>
    <w:rsid w:val="00BB6C03"/>
    <w:rsid w:val="00BB6DCE"/>
    <w:rsid w:val="00BB71F4"/>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6B2"/>
    <w:rsid w:val="00BF5778"/>
    <w:rsid w:val="00BF57DE"/>
    <w:rsid w:val="00BF5D87"/>
    <w:rsid w:val="00BF5E1E"/>
    <w:rsid w:val="00BF5ECF"/>
    <w:rsid w:val="00BF5F98"/>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4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0CD6"/>
    <w:rsid w:val="00C51011"/>
    <w:rsid w:val="00C51174"/>
    <w:rsid w:val="00C515D3"/>
    <w:rsid w:val="00C51B84"/>
    <w:rsid w:val="00C52067"/>
    <w:rsid w:val="00C52187"/>
    <w:rsid w:val="00C52634"/>
    <w:rsid w:val="00C52B31"/>
    <w:rsid w:val="00C5304D"/>
    <w:rsid w:val="00C532A1"/>
    <w:rsid w:val="00C537ED"/>
    <w:rsid w:val="00C53AA8"/>
    <w:rsid w:val="00C5431F"/>
    <w:rsid w:val="00C5456C"/>
    <w:rsid w:val="00C546F5"/>
    <w:rsid w:val="00C54994"/>
    <w:rsid w:val="00C54DE2"/>
    <w:rsid w:val="00C54E27"/>
    <w:rsid w:val="00C5546B"/>
    <w:rsid w:val="00C557C0"/>
    <w:rsid w:val="00C56020"/>
    <w:rsid w:val="00C565FD"/>
    <w:rsid w:val="00C56C50"/>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DB2"/>
    <w:rsid w:val="00C701F5"/>
    <w:rsid w:val="00C70382"/>
    <w:rsid w:val="00C705E4"/>
    <w:rsid w:val="00C70786"/>
    <w:rsid w:val="00C7081B"/>
    <w:rsid w:val="00C70FF3"/>
    <w:rsid w:val="00C715E0"/>
    <w:rsid w:val="00C72E75"/>
    <w:rsid w:val="00C7313A"/>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5AF5"/>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0D8"/>
    <w:rsid w:val="00CC7157"/>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2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54C"/>
    <w:rsid w:val="00D267E0"/>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928"/>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0E37"/>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AB0"/>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69"/>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6E70"/>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756"/>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0F05"/>
    <w:rsid w:val="00E513DD"/>
    <w:rsid w:val="00E5145C"/>
    <w:rsid w:val="00E514AA"/>
    <w:rsid w:val="00E5164B"/>
    <w:rsid w:val="00E516F2"/>
    <w:rsid w:val="00E51954"/>
    <w:rsid w:val="00E52159"/>
    <w:rsid w:val="00E52360"/>
    <w:rsid w:val="00E52857"/>
    <w:rsid w:val="00E535E1"/>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2E7"/>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3C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C6A"/>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0E2"/>
    <w:rsid w:val="00F07639"/>
    <w:rsid w:val="00F076EE"/>
    <w:rsid w:val="00F078A2"/>
    <w:rsid w:val="00F078CD"/>
    <w:rsid w:val="00F07A4A"/>
    <w:rsid w:val="00F07ADB"/>
    <w:rsid w:val="00F10954"/>
    <w:rsid w:val="00F11097"/>
    <w:rsid w:val="00F1116A"/>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A3"/>
    <w:rsid w:val="00F301CC"/>
    <w:rsid w:val="00F303A1"/>
    <w:rsid w:val="00F304DF"/>
    <w:rsid w:val="00F3084A"/>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74"/>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B48"/>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5B89"/>
    <w:rsid w:val="00F860DB"/>
    <w:rsid w:val="00F864E7"/>
    <w:rsid w:val="00F8670F"/>
    <w:rsid w:val="00F86963"/>
    <w:rsid w:val="00F87086"/>
    <w:rsid w:val="00F90134"/>
    <w:rsid w:val="00F907C7"/>
    <w:rsid w:val="00F9198D"/>
    <w:rsid w:val="00F91B15"/>
    <w:rsid w:val="00F91B7E"/>
    <w:rsid w:val="00F92016"/>
    <w:rsid w:val="00F925B4"/>
    <w:rsid w:val="00F925F6"/>
    <w:rsid w:val="00F92A8D"/>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27B"/>
    <w:rsid w:val="00FA6476"/>
    <w:rsid w:val="00FA6A95"/>
    <w:rsid w:val="00FA6E13"/>
    <w:rsid w:val="00FA70CC"/>
    <w:rsid w:val="00FA7316"/>
    <w:rsid w:val="00FA77D4"/>
    <w:rsid w:val="00FA798A"/>
    <w:rsid w:val="00FA7E20"/>
    <w:rsid w:val="00FB0FF2"/>
    <w:rsid w:val="00FB18B5"/>
    <w:rsid w:val="00FB197F"/>
    <w:rsid w:val="00FB203C"/>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B89"/>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317"/>
    <w:rsid w:val="00FD570F"/>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2054774B"/>
    <w:rsid w:val="3451E44B"/>
    <w:rsid w:val="4816BC9E"/>
    <w:rsid w:val="4E6D65C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63AE46-6841-4921-BC0A-EF7729F6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A25"/>
  </w:style>
  <w:style w:type="paragraph" w:styleId="Heading1">
    <w:name w:val="heading 1"/>
    <w:basedOn w:val="Normal"/>
    <w:next w:val="BodyText"/>
    <w:link w:val="Heading1Char"/>
    <w:qFormat/>
    <w:rsid w:val="00581844"/>
    <w:pPr>
      <w:keepNext/>
      <w:keepLines/>
      <w:numPr>
        <w:numId w:val="7"/>
      </w:numPr>
      <w:spacing w:before="360" w:after="120" w:line="440" w:lineRule="exact"/>
      <w:outlineLvl w:val="0"/>
    </w:pPr>
    <w:rPr>
      <w:b/>
      <w:bCs/>
      <w:color w:val="201547" w:themeColor="accent1"/>
      <w:kern w:val="32"/>
      <w:sz w:val="40"/>
      <w:szCs w:val="32"/>
    </w:rPr>
  </w:style>
  <w:style w:type="paragraph" w:styleId="Heading2">
    <w:name w:val="heading 2"/>
    <w:basedOn w:val="Normal"/>
    <w:next w:val="BodyText"/>
    <w:link w:val="Heading2Char"/>
    <w:qFormat/>
    <w:rsid w:val="00382745"/>
    <w:pPr>
      <w:keepNext/>
      <w:keepLines/>
      <w:numPr>
        <w:ilvl w:val="1"/>
        <w:numId w:val="7"/>
      </w:numPr>
      <w:tabs>
        <w:tab w:val="left" w:pos="1418"/>
        <w:tab w:val="left" w:pos="1701"/>
        <w:tab w:val="left" w:pos="1985"/>
      </w:tabs>
      <w:spacing w:before="360" w:after="120" w:line="320" w:lineRule="exact"/>
      <w:outlineLvl w:val="1"/>
    </w:pPr>
    <w:rPr>
      <w:b/>
      <w:bCs/>
      <w:iCs/>
      <w:color w:val="201547" w:themeColor="accent1"/>
      <w:kern w:val="20"/>
      <w:sz w:val="32"/>
      <w:szCs w:val="32"/>
    </w:rPr>
  </w:style>
  <w:style w:type="paragraph" w:styleId="Heading3">
    <w:name w:val="heading 3"/>
    <w:basedOn w:val="Normal"/>
    <w:next w:val="BodyText"/>
    <w:link w:val="Heading3Char"/>
    <w:qFormat/>
    <w:rsid w:val="00581844"/>
    <w:pPr>
      <w:keepNext/>
      <w:keepLines/>
      <w:numPr>
        <w:ilvl w:val="2"/>
        <w:numId w:val="7"/>
      </w:numPr>
      <w:tabs>
        <w:tab w:val="left" w:pos="1418"/>
        <w:tab w:val="left" w:pos="1701"/>
        <w:tab w:val="left" w:pos="1985"/>
      </w:tabs>
      <w:spacing w:before="240" w:after="100" w:line="240" w:lineRule="exact"/>
      <w:outlineLvl w:val="2"/>
    </w:pPr>
    <w:rPr>
      <w:b/>
      <w:color w:val="201547" w:themeColor="accent1"/>
      <w:sz w:val="28"/>
      <w:szCs w:val="28"/>
    </w:rPr>
  </w:style>
  <w:style w:type="paragraph" w:styleId="Heading4">
    <w:name w:val="heading 4"/>
    <w:basedOn w:val="Normal"/>
    <w:next w:val="BodyText"/>
    <w:link w:val="Heading4Char"/>
    <w:qFormat/>
    <w:rsid w:val="00EA0C6A"/>
    <w:pPr>
      <w:keepNext/>
      <w:keepLines/>
      <w:tabs>
        <w:tab w:val="left" w:pos="1418"/>
        <w:tab w:val="left" w:pos="1701"/>
        <w:tab w:val="left" w:pos="1985"/>
      </w:tabs>
      <w:spacing w:before="200" w:after="100"/>
      <w:outlineLvl w:val="3"/>
    </w:pPr>
    <w:rPr>
      <w:rFonts w:asciiTheme="majorHAnsi" w:eastAsiaTheme="majorEastAsia" w:hAnsiTheme="majorHAnsi" w:cstheme="majorBidi"/>
      <w:b/>
      <w:bCs/>
      <w:color w:val="201547" w:themeColor="text2"/>
      <w:sz w:val="24"/>
      <w:szCs w:val="24"/>
    </w:rPr>
  </w:style>
  <w:style w:type="paragraph" w:styleId="Heading5">
    <w:name w:val="heading 5"/>
    <w:basedOn w:val="Normal"/>
    <w:next w:val="BodyText"/>
    <w:link w:val="Heading5Char"/>
    <w:qFormat/>
    <w:rsid w:val="00EA0C6A"/>
    <w:pPr>
      <w:keepNext/>
      <w:keepLines/>
      <w:spacing w:before="200" w:after="100"/>
      <w:outlineLvl w:val="4"/>
    </w:pPr>
    <w:rPr>
      <w:rFonts w:asciiTheme="majorHAnsi" w:eastAsiaTheme="majorEastAsia" w:hAnsiTheme="majorHAnsi" w:cstheme="majorBidi"/>
      <w:b/>
      <w:color w:val="201547" w:themeColor="text2"/>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20154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20154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20154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4F"/>
    <w:pPr>
      <w:tabs>
        <w:tab w:val="center" w:pos="4513"/>
        <w:tab w:val="right" w:pos="9026"/>
      </w:tabs>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EA0C6A"/>
    <w:pPr>
      <w:spacing w:before="60" w:after="60" w:line="220" w:lineRule="atLeast"/>
      <w:ind w:left="113" w:right="113"/>
    </w:pPr>
    <w:rPr>
      <w:rFonts w:cs="Times New Roman"/>
      <w:color w:val="201547" w:themeColor="text2"/>
      <w:sz w:val="18"/>
    </w:rPr>
    <w:tblPr>
      <w:tblStyleColBandSize w:val="1"/>
      <w:tblBorders>
        <w:top w:val="single" w:sz="8" w:space="0" w:color="201547" w:themeColor="text2"/>
        <w:bottom w:val="single" w:sz="8" w:space="0" w:color="201547" w:themeColor="text2"/>
        <w:insideH w:val="single" w:sz="8" w:space="0" w:color="201547" w:themeColor="text2"/>
      </w:tblBorders>
      <w:tblCellMar>
        <w:left w:w="0" w:type="dxa"/>
        <w:right w:w="0" w:type="dxa"/>
      </w:tblCellMar>
    </w:tblPr>
    <w:tcPr>
      <w:shd w:val="clear" w:color="auto" w:fill="E5F7F6" w:themeFill="background2"/>
    </w:tc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201547" w:themeFill="text2"/>
      </w:tcPr>
    </w:tblStylePr>
    <w:tblStylePr w:type="lastRow">
      <w:rPr>
        <w:b w:val="0"/>
      </w:rPr>
    </w:tblStylePr>
    <w:tblStylePr w:type="firstCol">
      <w:tblPr/>
      <w:tcPr>
        <w:shd w:val="clear" w:color="auto" w:fill="E5F7F6" w:themeFill="background2"/>
      </w:tcPr>
    </w:tblStylePr>
    <w:tblStylePr w:type="lastCol">
      <w:pPr>
        <w:jc w:val="left"/>
      </w:pPr>
    </w:tblStylePr>
    <w:tblStylePr w:type="band1Vert">
      <w:tblPr/>
      <w:tcPr>
        <w:shd w:val="clear" w:color="auto" w:fill="E5F7F6" w:themeFill="background2"/>
      </w:tcPr>
    </w:tblStylePr>
    <w:tblStylePr w:type="band2Vert">
      <w:tblPr/>
      <w:tcPr>
        <w:shd w:val="clear" w:color="auto" w:fill="FFFFFF" w:themeFill="background1"/>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201547"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8A154F"/>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EA0C6A"/>
    <w:pPr>
      <w:spacing w:before="60" w:after="120" w:line="280" w:lineRule="atLeast"/>
    </w:pPr>
    <w:rPr>
      <w:rFonts w:cs="Times New Roman"/>
      <w:lang w:eastAsia="en-US"/>
    </w:rPr>
  </w:style>
  <w:style w:type="character" w:customStyle="1" w:styleId="BodyTextChar">
    <w:name w:val="Body Text Char"/>
    <w:basedOn w:val="DefaultParagraphFont"/>
    <w:link w:val="BodyText"/>
    <w:rsid w:val="00EA0C6A"/>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BB71F4"/>
    <w:pPr>
      <w:keepNext/>
      <w:keepLines/>
      <w:spacing w:line="240" w:lineRule="atLeast"/>
    </w:pPr>
    <w:rPr>
      <w:rFonts w:cs="Times New Roman"/>
      <w:b/>
      <w:color w:val="FFFFFF"/>
      <w:sz w:val="20"/>
      <w:szCs w:val="22"/>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7D4ED8"/>
    <w:pPr>
      <w:numPr>
        <w:ilvl w:val="1"/>
      </w:numPr>
      <w:spacing w:line="320" w:lineRule="exact"/>
      <w:jc w:val="right"/>
    </w:pPr>
    <w:rPr>
      <w:rFonts w:asciiTheme="majorHAnsi" w:eastAsiaTheme="majorEastAsia" w:hAnsiTheme="majorHAnsi" w:cstheme="majorBidi"/>
      <w:iCs/>
      <w:color w:val="201547" w:themeColor="accent1"/>
      <w:spacing w:val="-2"/>
      <w:sz w:val="32"/>
      <w:szCs w:val="24"/>
    </w:rPr>
  </w:style>
  <w:style w:type="character" w:customStyle="1" w:styleId="SubtitleChar">
    <w:name w:val="Subtitle Char"/>
    <w:basedOn w:val="DefaultParagraphFont"/>
    <w:link w:val="Subtitle"/>
    <w:uiPriority w:val="99"/>
    <w:rsid w:val="007D4ED8"/>
    <w:rPr>
      <w:rFonts w:asciiTheme="majorHAnsi" w:eastAsiaTheme="majorEastAsia" w:hAnsiTheme="majorHAnsi" w:cstheme="majorBidi"/>
      <w:iCs/>
      <w:color w:val="201547" w:themeColor="accent1"/>
      <w:spacing w:val="-2"/>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paragraph" w:customStyle="1" w:styleId="TableTextBullet">
    <w:name w:val="Table Text Bullet"/>
    <w:basedOn w:val="TableTextLeft"/>
    <w:qFormat/>
    <w:rsid w:val="00BB71F4"/>
    <w:pPr>
      <w:numPr>
        <w:numId w:val="10"/>
      </w:numPr>
      <w:spacing w:line="280" w:lineRule="atLeast"/>
      <w:ind w:left="283" w:hanging="170"/>
    </w:pPr>
    <w:rPr>
      <w:sz w:val="20"/>
    </w:rPr>
  </w:style>
  <w:style w:type="paragraph" w:customStyle="1" w:styleId="TableTextNumbered">
    <w:name w:val="Table Text Numbered"/>
    <w:basedOn w:val="TableTextLeft"/>
    <w:qFormat/>
    <w:rsid w:val="00BB71F4"/>
    <w:pPr>
      <w:numPr>
        <w:numId w:val="2"/>
      </w:numPr>
      <w:spacing w:line="240" w:lineRule="atLeast"/>
    </w:pPr>
    <w:rPr>
      <w:sz w:val="20"/>
    </w:r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BB71F4"/>
    <w:pPr>
      <w:spacing w:line="240" w:lineRule="atLeast"/>
    </w:pPr>
    <w:rPr>
      <w:b/>
      <w:sz w:val="20"/>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EA0C6A"/>
    <w:rPr>
      <w:rFonts w:asciiTheme="majorHAnsi" w:eastAsiaTheme="majorEastAsia" w:hAnsiTheme="majorHAnsi" w:cstheme="majorBidi"/>
      <w:b/>
      <w:bCs/>
      <w:color w:val="201547" w:themeColor="text2"/>
      <w:sz w:val="24"/>
      <w:szCs w:val="24"/>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A70D52"/>
    <w:pPr>
      <w:spacing w:after="120" w:line="440" w:lineRule="exact"/>
      <w:contextualSpacing/>
      <w:jc w:val="right"/>
    </w:pPr>
    <w:rPr>
      <w:rFonts w:asciiTheme="majorHAnsi" w:eastAsiaTheme="majorEastAsia" w:hAnsiTheme="majorHAnsi" w:cstheme="majorBidi"/>
      <w:b/>
      <w:color w:val="FFFFFF" w:themeColor="background1"/>
      <w:spacing w:val="-2"/>
      <w:sz w:val="40"/>
      <w:szCs w:val="52"/>
    </w:rPr>
  </w:style>
  <w:style w:type="character" w:customStyle="1" w:styleId="TitleChar">
    <w:name w:val="Title Char"/>
    <w:basedOn w:val="DefaultParagraphFont"/>
    <w:link w:val="Title"/>
    <w:uiPriority w:val="99"/>
    <w:rsid w:val="00A70D52"/>
    <w:rPr>
      <w:rFonts w:asciiTheme="majorHAnsi" w:eastAsiaTheme="majorEastAsia" w:hAnsiTheme="majorHAnsi" w:cstheme="majorBidi"/>
      <w:b/>
      <w:color w:val="FFFFFF" w:themeColor="background1"/>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201547"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20154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20154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201547"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20154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20154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20154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201547" w:themeColor="text2"/>
    </w:rPr>
  </w:style>
  <w:style w:type="character" w:customStyle="1" w:styleId="Heading5Char">
    <w:name w:val="Heading 5 Char"/>
    <w:basedOn w:val="DefaultParagraphFont"/>
    <w:link w:val="Heading5"/>
    <w:rsid w:val="00EA0C6A"/>
    <w:rPr>
      <w:rFonts w:asciiTheme="majorHAnsi" w:eastAsiaTheme="majorEastAsia" w:hAnsiTheme="majorHAnsi" w:cstheme="majorBidi"/>
      <w:b/>
      <w:color w:val="201547" w:themeColor="text2"/>
    </w:rPr>
  </w:style>
  <w:style w:type="paragraph" w:styleId="BlockText">
    <w:name w:val="Block Text"/>
    <w:basedOn w:val="Normal"/>
    <w:semiHidden/>
    <w:unhideWhenUsed/>
    <w:rsid w:val="0049165E"/>
    <w:pPr>
      <w:pBdr>
        <w:top w:val="single" w:sz="2" w:space="10" w:color="201547" w:themeColor="accent1" w:frame="1"/>
        <w:left w:val="single" w:sz="2" w:space="10" w:color="201547" w:themeColor="accent1" w:frame="1"/>
        <w:bottom w:val="single" w:sz="2" w:space="10" w:color="201547" w:themeColor="accent1" w:frame="1"/>
        <w:right w:val="single" w:sz="2" w:space="10" w:color="201547" w:themeColor="accent1" w:frame="1"/>
      </w:pBdr>
      <w:ind w:left="1152" w:right="1152"/>
    </w:pPr>
    <w:rPr>
      <w:rFonts w:eastAsiaTheme="minorEastAsia" w:cstheme="minorBidi"/>
      <w:i/>
      <w:iCs/>
      <w:color w:val="201547" w:themeColor="text2"/>
    </w:rPr>
  </w:style>
  <w:style w:type="paragraph" w:styleId="IntenseQuote">
    <w:name w:val="Intense Quote"/>
    <w:basedOn w:val="Normal"/>
    <w:next w:val="Normal"/>
    <w:link w:val="IntenseQuoteChar"/>
    <w:semiHidden/>
    <w:rsid w:val="00D267E0"/>
    <w:pPr>
      <w:pBdr>
        <w:bottom w:val="single" w:sz="4" w:space="4" w:color="201547" w:themeColor="accent1"/>
      </w:pBdr>
      <w:spacing w:before="200" w:after="280"/>
      <w:ind w:left="936" w:right="936"/>
    </w:pPr>
    <w:rPr>
      <w:b/>
      <w:bCs/>
      <w:i/>
      <w:iCs/>
      <w:color w:val="201547" w:themeColor="accent1"/>
    </w:rPr>
  </w:style>
  <w:style w:type="character" w:customStyle="1" w:styleId="IntenseQuoteChar">
    <w:name w:val="Intense Quote Char"/>
    <w:basedOn w:val="DefaultParagraphFont"/>
    <w:link w:val="IntenseQuote"/>
    <w:semiHidden/>
    <w:rsid w:val="00D267E0"/>
    <w:rPr>
      <w:b/>
      <w:bCs/>
      <w:i/>
      <w:iCs/>
      <w:color w:val="201547" w:themeColor="accent1"/>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581844"/>
    <w:pPr>
      <w:spacing w:before="240" w:after="240" w:line="360" w:lineRule="exact"/>
    </w:pPr>
    <w:rPr>
      <w:color w:val="201547"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201547" w:themeColor="text2"/>
        <w:left w:val="single" w:sz="4" w:space="0" w:color="201547" w:themeColor="text2"/>
        <w:bottom w:val="single" w:sz="4" w:space="0" w:color="201547" w:themeColor="text2"/>
        <w:right w:val="single" w:sz="4" w:space="0" w:color="20154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EA0C6A"/>
    <w:pPr>
      <w:spacing w:before="0"/>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20154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ableHeadingRight">
    <w:name w:val="Table Heading Right"/>
    <w:basedOn w:val="TableHeadingLeft"/>
    <w:qFormat/>
    <w:rsid w:val="0086233C"/>
    <w:pPr>
      <w:jc w:val="right"/>
    </w:p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BB71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8A154F"/>
    <w:pPr>
      <w:spacing w:line="240" w:lineRule="auto"/>
    </w:pPr>
    <w:rPr>
      <w:color w:val="FFFFFF"/>
      <w:sz w:val="24"/>
    </w:rPr>
    <w:tblPr>
      <w:tblCellMar>
        <w:top w:w="227" w:type="dxa"/>
        <w:left w:w="0" w:type="dxa"/>
        <w:bottom w:w="227" w:type="dxa"/>
        <w:right w:w="0" w:type="dxa"/>
      </w:tblCellMar>
    </w:tblPr>
    <w:tcPr>
      <w:shd w:val="clear" w:color="auto" w:fill="201547" w:themeFill="text2"/>
    </w:tcPr>
  </w:style>
  <w:style w:type="paragraph" w:customStyle="1" w:styleId="BodyText100ThemeColour">
    <w:name w:val="Body Text 100% Theme Colour"/>
    <w:basedOn w:val="BodyText"/>
    <w:qFormat/>
    <w:rsid w:val="00096B2D"/>
    <w:rPr>
      <w:color w:val="20154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D267E0"/>
    <w:pPr>
      <w:spacing w:line="240" w:lineRule="auto"/>
    </w:pPr>
    <w:rPr>
      <w:b/>
      <w:color w:val="201547" w:themeColor="accent1"/>
      <w:spacing w:val="-4"/>
      <w:sz w:val="22"/>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201547"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581844"/>
    <w:rPr>
      <w:b/>
      <w:bCs/>
      <w:color w:val="201547" w:themeColor="accent1"/>
      <w:kern w:val="32"/>
      <w:sz w:val="40"/>
      <w:szCs w:val="32"/>
    </w:rPr>
  </w:style>
  <w:style w:type="character" w:customStyle="1" w:styleId="Heading2Char">
    <w:name w:val="Heading 2 Char"/>
    <w:basedOn w:val="DefaultParagraphFont"/>
    <w:link w:val="Heading2"/>
    <w:rsid w:val="00382745"/>
    <w:rPr>
      <w:b/>
      <w:bCs/>
      <w:iCs/>
      <w:color w:val="201547" w:themeColor="accent1"/>
      <w:kern w:val="20"/>
      <w:sz w:val="32"/>
      <w:szCs w:val="32"/>
    </w:rPr>
  </w:style>
  <w:style w:type="character" w:customStyle="1" w:styleId="Heading3Char">
    <w:name w:val="Heading 3 Char"/>
    <w:basedOn w:val="DefaultParagraphFont"/>
    <w:link w:val="Heading3"/>
    <w:rsid w:val="00581844"/>
    <w:rPr>
      <w:b/>
      <w:color w:val="201547" w:themeColor="accent1"/>
      <w:sz w:val="28"/>
      <w:szCs w:val="28"/>
    </w:rPr>
  </w:style>
  <w:style w:type="table" w:styleId="ColorfulGrid">
    <w:name w:val="Colorful Grid"/>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D7D6D5" w:themeFill="text1" w:themeFillTint="33"/>
    </w:tcPr>
    <w:tblStylePr w:type="firstRow">
      <w:rPr>
        <w:b/>
        <w:bCs/>
      </w:rPr>
      <w:tblPr/>
      <w:tcPr>
        <w:shd w:val="clear" w:color="auto" w:fill="AFAEAC" w:themeFill="text1" w:themeFillTint="66"/>
      </w:tcPr>
    </w:tblStylePr>
    <w:tblStylePr w:type="lastRow">
      <w:rPr>
        <w:b/>
        <w:bCs/>
        <w:color w:val="363534" w:themeColor="text1"/>
      </w:rPr>
      <w:tblPr/>
      <w:tcPr>
        <w:shd w:val="clear" w:color="auto" w:fill="AFAEAC" w:themeFill="text1" w:themeFillTint="66"/>
      </w:tcPr>
    </w:tblStylePr>
    <w:tblStylePr w:type="firstCol">
      <w:rPr>
        <w:color w:val="FFFFFF" w:themeColor="background1"/>
      </w:rPr>
      <w:tblPr/>
      <w:tcPr>
        <w:shd w:val="clear" w:color="auto" w:fill="282727" w:themeFill="text1" w:themeFillShade="BF"/>
      </w:tcPr>
    </w:tblStylePr>
    <w:tblStylePr w:type="lastCol">
      <w:rPr>
        <w:color w:val="FFFFFF" w:themeColor="background1"/>
      </w:rPr>
      <w:tblPr/>
      <w:tcPr>
        <w:shd w:val="clear" w:color="auto" w:fill="282727" w:themeFill="text1" w:themeFillShade="BF"/>
      </w:tc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ColorfulGrid-Accent1">
    <w:name w:val="Colorful Grid Accent 1"/>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C8BEEC" w:themeFill="accent1" w:themeFillTint="33"/>
    </w:tcPr>
    <w:tblStylePr w:type="firstRow">
      <w:rPr>
        <w:b/>
        <w:bCs/>
      </w:rPr>
      <w:tblPr/>
      <w:tcPr>
        <w:shd w:val="clear" w:color="auto" w:fill="917DD8" w:themeFill="accent1" w:themeFillTint="66"/>
      </w:tcPr>
    </w:tblStylePr>
    <w:tblStylePr w:type="lastRow">
      <w:rPr>
        <w:b/>
        <w:bCs/>
        <w:color w:val="363534" w:themeColor="text1"/>
      </w:rPr>
      <w:tblPr/>
      <w:tcPr>
        <w:shd w:val="clear" w:color="auto" w:fill="917DD8" w:themeFill="accent1" w:themeFillTint="66"/>
      </w:tcPr>
    </w:tblStylePr>
    <w:tblStylePr w:type="firstCol">
      <w:rPr>
        <w:color w:val="FFFFFF" w:themeColor="background1"/>
      </w:rPr>
      <w:tblPr/>
      <w:tcPr>
        <w:shd w:val="clear" w:color="auto" w:fill="170F34" w:themeFill="accent1" w:themeFillShade="BF"/>
      </w:tcPr>
    </w:tblStylePr>
    <w:tblStylePr w:type="lastCol">
      <w:rPr>
        <w:color w:val="FFFFFF" w:themeColor="background1"/>
      </w:rPr>
      <w:tblPr/>
      <w:tcPr>
        <w:shd w:val="clear" w:color="auto" w:fill="170F34" w:themeFill="accent1" w:themeFillShade="BF"/>
      </w:tc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ColorfulGrid-Accent2">
    <w:name w:val="Colorful Grid Accent 2"/>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0F5F4" w:themeFill="accent2" w:themeFillTint="33"/>
    </w:tcPr>
    <w:tblStylePr w:type="firstRow">
      <w:rPr>
        <w:b/>
        <w:bCs/>
      </w:rPr>
      <w:tblPr/>
      <w:tcPr>
        <w:shd w:val="clear" w:color="auto" w:fill="C1ECEA" w:themeFill="accent2" w:themeFillTint="66"/>
      </w:tcPr>
    </w:tblStylePr>
    <w:tblStylePr w:type="lastRow">
      <w:rPr>
        <w:b/>
        <w:bCs/>
        <w:color w:val="363534" w:themeColor="text1"/>
      </w:rPr>
      <w:tblPr/>
      <w:tcPr>
        <w:shd w:val="clear" w:color="auto" w:fill="C1ECEA" w:themeFill="accent2" w:themeFillTint="66"/>
      </w:tcPr>
    </w:tblStylePr>
    <w:tblStylePr w:type="firstCol">
      <w:rPr>
        <w:color w:val="FFFFFF" w:themeColor="background1"/>
      </w:rPr>
      <w:tblPr/>
      <w:tcPr>
        <w:shd w:val="clear" w:color="auto" w:fill="35B2AB" w:themeFill="accent2" w:themeFillShade="BF"/>
      </w:tcPr>
    </w:tblStylePr>
    <w:tblStylePr w:type="lastCol">
      <w:rPr>
        <w:color w:val="FFFFFF" w:themeColor="background1"/>
      </w:rPr>
      <w:tblPr/>
      <w:tcPr>
        <w:shd w:val="clear" w:color="auto" w:fill="35B2AB" w:themeFill="accent2" w:themeFillShade="BF"/>
      </w:tc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ColorfulGrid-Accent3">
    <w:name w:val="Colorful Grid Accent 3"/>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AF8F8" w:themeFill="accent3" w:themeFillTint="33"/>
    </w:tcPr>
    <w:tblStylePr w:type="firstRow">
      <w:rPr>
        <w:b/>
        <w:bCs/>
      </w:rPr>
      <w:tblPr/>
      <w:tcPr>
        <w:shd w:val="clear" w:color="auto" w:fill="D6F2F1" w:themeFill="accent3" w:themeFillTint="66"/>
      </w:tcPr>
    </w:tblStylePr>
    <w:tblStylePr w:type="lastRow">
      <w:rPr>
        <w:b/>
        <w:bCs/>
        <w:color w:val="363534" w:themeColor="text1"/>
      </w:rPr>
      <w:tblPr/>
      <w:tcPr>
        <w:shd w:val="clear" w:color="auto" w:fill="D6F2F1" w:themeFill="accent3" w:themeFillTint="66"/>
      </w:tcPr>
    </w:tblStylePr>
    <w:tblStylePr w:type="firstCol">
      <w:rPr>
        <w:color w:val="FFFFFF" w:themeColor="background1"/>
      </w:rPr>
      <w:tblPr/>
      <w:tcPr>
        <w:shd w:val="clear" w:color="auto" w:fill="50CAC4" w:themeFill="accent3" w:themeFillShade="BF"/>
      </w:tcPr>
    </w:tblStylePr>
    <w:tblStylePr w:type="lastCol">
      <w:rPr>
        <w:color w:val="FFFFFF" w:themeColor="background1"/>
      </w:rPr>
      <w:tblPr/>
      <w:tcPr>
        <w:shd w:val="clear" w:color="auto" w:fill="50CAC4" w:themeFill="accent3" w:themeFillShade="BF"/>
      </w:tc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ColorfulGrid-Accent4">
    <w:name w:val="Colorful Grid Accent 4"/>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BCFFFB" w:themeFill="accent4" w:themeFillTint="33"/>
    </w:tcPr>
    <w:tblStylePr w:type="firstRow">
      <w:rPr>
        <w:b/>
        <w:bCs/>
      </w:rPr>
      <w:tblPr/>
      <w:tcPr>
        <w:shd w:val="clear" w:color="auto" w:fill="7AFFF8" w:themeFill="accent4" w:themeFillTint="66"/>
      </w:tcPr>
    </w:tblStylePr>
    <w:tblStylePr w:type="lastRow">
      <w:rPr>
        <w:b/>
        <w:bCs/>
        <w:color w:val="363534" w:themeColor="text1"/>
      </w:rPr>
      <w:tblPr/>
      <w:tcPr>
        <w:shd w:val="clear" w:color="auto" w:fill="7AFFF8" w:themeFill="accent4" w:themeFillTint="66"/>
      </w:tcPr>
    </w:tblStylePr>
    <w:tblStylePr w:type="firstCol">
      <w:rPr>
        <w:color w:val="FFFFFF" w:themeColor="background1"/>
      </w:rPr>
      <w:tblPr/>
      <w:tcPr>
        <w:shd w:val="clear" w:color="auto" w:fill="00857E" w:themeFill="accent4" w:themeFillShade="BF"/>
      </w:tcPr>
    </w:tblStylePr>
    <w:tblStylePr w:type="lastCol">
      <w:rPr>
        <w:color w:val="FFFFFF" w:themeColor="background1"/>
      </w:rPr>
      <w:tblPr/>
      <w:tcPr>
        <w:shd w:val="clear" w:color="auto" w:fill="00857E" w:themeFill="accent4" w:themeFillShade="BF"/>
      </w:tc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ColorfulGrid-Accent5">
    <w:name w:val="Colorful Grid Accent 5"/>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D9D5E5" w:themeFill="accent5" w:themeFillTint="33"/>
    </w:tcPr>
    <w:tblStylePr w:type="firstRow">
      <w:rPr>
        <w:b/>
        <w:bCs/>
      </w:rPr>
      <w:tblPr/>
      <w:tcPr>
        <w:shd w:val="clear" w:color="auto" w:fill="B3ADCB" w:themeFill="accent5" w:themeFillTint="66"/>
      </w:tcPr>
    </w:tblStylePr>
    <w:tblStylePr w:type="lastRow">
      <w:rPr>
        <w:b/>
        <w:bCs/>
        <w:color w:val="363534" w:themeColor="text1"/>
      </w:rPr>
      <w:tblPr/>
      <w:tcPr>
        <w:shd w:val="clear" w:color="auto" w:fill="B3ADCB" w:themeFill="accent5" w:themeFillTint="66"/>
      </w:tcPr>
    </w:tblStylePr>
    <w:tblStylePr w:type="firstCol">
      <w:rPr>
        <w:color w:val="FFFFFF" w:themeColor="background1"/>
      </w:rPr>
      <w:tblPr/>
      <w:tcPr>
        <w:shd w:val="clear" w:color="auto" w:fill="393350" w:themeFill="accent5" w:themeFillShade="BF"/>
      </w:tcPr>
    </w:tblStylePr>
    <w:tblStylePr w:type="lastCol">
      <w:rPr>
        <w:color w:val="FFFFFF" w:themeColor="background1"/>
      </w:rPr>
      <w:tblPr/>
      <w:tcPr>
        <w:shd w:val="clear" w:color="auto" w:fill="393350" w:themeFill="accent5" w:themeFillShade="BF"/>
      </w:tc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ColorfulGrid-Accent6">
    <w:name w:val="Colorful Grid Accent 6"/>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4E3E9" w:themeFill="accent6" w:themeFillTint="33"/>
    </w:tcPr>
    <w:tblStylePr w:type="firstRow">
      <w:rPr>
        <w:b/>
        <w:bCs/>
      </w:rPr>
      <w:tblPr/>
      <w:tcPr>
        <w:shd w:val="clear" w:color="auto" w:fill="C9C7D3" w:themeFill="accent6" w:themeFillTint="66"/>
      </w:tcPr>
    </w:tblStylePr>
    <w:tblStylePr w:type="lastRow">
      <w:rPr>
        <w:b/>
        <w:bCs/>
        <w:color w:val="363534" w:themeColor="text1"/>
      </w:rPr>
      <w:tblPr/>
      <w:tcPr>
        <w:shd w:val="clear" w:color="auto" w:fill="C9C7D3" w:themeFill="accent6" w:themeFillTint="66"/>
      </w:tcPr>
    </w:tblStylePr>
    <w:tblStylePr w:type="firstCol">
      <w:rPr>
        <w:color w:val="FFFFFF" w:themeColor="background1"/>
      </w:rPr>
      <w:tblPr/>
      <w:tcPr>
        <w:shd w:val="clear" w:color="auto" w:fill="5A556C" w:themeFill="accent6" w:themeFillShade="BF"/>
      </w:tcPr>
    </w:tblStylePr>
    <w:tblStylePr w:type="lastCol">
      <w:rPr>
        <w:color w:val="FFFFFF" w:themeColor="background1"/>
      </w:rPr>
      <w:tblPr/>
      <w:tcPr>
        <w:shd w:val="clear" w:color="auto" w:fill="5A556C" w:themeFill="accent6" w:themeFillShade="BF"/>
      </w:tc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ColorfulList">
    <w:name w:val="Colorful List"/>
    <w:basedOn w:val="TableNormal"/>
    <w:uiPriority w:val="72"/>
    <w:semiHidden/>
    <w:rsid w:val="0022698D"/>
    <w:pPr>
      <w:spacing w:line="240" w:lineRule="auto"/>
    </w:pPr>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 w:type="table" w:styleId="ColorfulList-Accent1">
    <w:name w:val="Colorful List Accent 1"/>
    <w:basedOn w:val="TableNormal"/>
    <w:uiPriority w:val="72"/>
    <w:semiHidden/>
    <w:rsid w:val="0022698D"/>
    <w:pPr>
      <w:spacing w:line="240" w:lineRule="auto"/>
    </w:pPr>
    <w:tblPr>
      <w:tblStyleRowBandSize w:val="1"/>
      <w:tblStyleColBandSize w:val="1"/>
    </w:tblPr>
    <w:tcPr>
      <w:shd w:val="clear" w:color="auto" w:fill="E4DFF5" w:themeFill="accent1"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1" w:themeFillTint="3F"/>
      </w:tcPr>
    </w:tblStylePr>
    <w:tblStylePr w:type="band1Horz">
      <w:tblPr/>
      <w:tcPr>
        <w:shd w:val="clear" w:color="auto" w:fill="C8BEEC" w:themeFill="accent1" w:themeFillTint="33"/>
      </w:tcPr>
    </w:tblStylePr>
  </w:style>
  <w:style w:type="table" w:styleId="ColorfulList-Accent2">
    <w:name w:val="Colorful List Accent 2"/>
    <w:basedOn w:val="TableNormal"/>
    <w:uiPriority w:val="72"/>
    <w:semiHidden/>
    <w:rsid w:val="0022698D"/>
    <w:pPr>
      <w:spacing w:line="240" w:lineRule="auto"/>
    </w:pPr>
    <w:tblPr>
      <w:tblStyleRowBandSize w:val="1"/>
      <w:tblStyleColBandSize w:val="1"/>
    </w:tblPr>
    <w:tcPr>
      <w:shd w:val="clear" w:color="auto" w:fill="EFFAF9" w:themeFill="accent2"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F2" w:themeFill="accent2" w:themeFillTint="3F"/>
      </w:tcPr>
    </w:tblStylePr>
    <w:tblStylePr w:type="band1Horz">
      <w:tblPr/>
      <w:tcPr>
        <w:shd w:val="clear" w:color="auto" w:fill="E0F5F4" w:themeFill="accent2" w:themeFillTint="33"/>
      </w:tcPr>
    </w:tblStylePr>
  </w:style>
  <w:style w:type="table" w:styleId="ColorfulList-Accent3">
    <w:name w:val="Colorful List Accent 3"/>
    <w:basedOn w:val="TableNormal"/>
    <w:uiPriority w:val="72"/>
    <w:semiHidden/>
    <w:rsid w:val="0022698D"/>
    <w:pPr>
      <w:spacing w:line="240" w:lineRule="auto"/>
    </w:pPr>
    <w:tblPr>
      <w:tblStyleRowBandSize w:val="1"/>
      <w:tblStyleColBandSize w:val="1"/>
    </w:tblPr>
    <w:tcPr>
      <w:shd w:val="clear" w:color="auto" w:fill="F4FCFB" w:themeFill="accent3" w:themeFillTint="19"/>
    </w:tcPr>
    <w:tblStylePr w:type="firstRow">
      <w:rPr>
        <w:b/>
        <w:bCs/>
        <w:color w:val="FFFFFF" w:themeColor="background1"/>
      </w:rPr>
      <w:tblPr/>
      <w:tcPr>
        <w:tcBorders>
          <w:bottom w:val="single" w:sz="12" w:space="0" w:color="FFFFFF" w:themeColor="background1"/>
        </w:tcBorders>
        <w:shd w:val="clear" w:color="auto" w:fill="008E87" w:themeFill="accent4" w:themeFillShade="CC"/>
      </w:tcPr>
    </w:tblStylePr>
    <w:tblStylePr w:type="lastRow">
      <w:rPr>
        <w:b/>
        <w:bCs/>
        <w:color w:val="008E87" w:themeColor="accent4"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7F6" w:themeFill="accent3" w:themeFillTint="3F"/>
      </w:tcPr>
    </w:tblStylePr>
    <w:tblStylePr w:type="band1Horz">
      <w:tblPr/>
      <w:tcPr>
        <w:shd w:val="clear" w:color="auto" w:fill="EAF8F8" w:themeFill="accent3" w:themeFillTint="33"/>
      </w:tcPr>
    </w:tblStylePr>
  </w:style>
  <w:style w:type="table" w:styleId="ColorfulList-Accent4">
    <w:name w:val="Colorful List Accent 4"/>
    <w:basedOn w:val="TableNormal"/>
    <w:uiPriority w:val="72"/>
    <w:semiHidden/>
    <w:rsid w:val="0022698D"/>
    <w:pPr>
      <w:spacing w:line="240" w:lineRule="auto"/>
    </w:pPr>
    <w:tblPr>
      <w:tblStyleRowBandSize w:val="1"/>
      <w:tblStyleColBandSize w:val="1"/>
    </w:tblPr>
    <w:tcPr>
      <w:shd w:val="clear" w:color="auto" w:fill="DEFFFD" w:themeFill="accent4" w:themeFillTint="19"/>
    </w:tcPr>
    <w:tblStylePr w:type="firstRow">
      <w:rPr>
        <w:b/>
        <w:bCs/>
        <w:color w:val="FFFFFF" w:themeColor="background1"/>
      </w:rPr>
      <w:tblPr/>
      <w:tcPr>
        <w:tcBorders>
          <w:bottom w:val="single" w:sz="12" w:space="0" w:color="FFFFFF" w:themeColor="background1"/>
        </w:tcBorders>
        <w:shd w:val="clear" w:color="auto" w:fill="5FCEC9" w:themeFill="accent3" w:themeFillShade="CC"/>
      </w:tcPr>
    </w:tblStylePr>
    <w:tblStylePr w:type="lastRow">
      <w:rPr>
        <w:b/>
        <w:bCs/>
        <w:color w:val="5FCEC9" w:themeColor="accent3"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4" w:themeFillTint="3F"/>
      </w:tcPr>
    </w:tblStylePr>
    <w:tblStylePr w:type="band1Horz">
      <w:tblPr/>
      <w:tcPr>
        <w:shd w:val="clear" w:color="auto" w:fill="BCFFFB" w:themeFill="accent4" w:themeFillTint="33"/>
      </w:tcPr>
    </w:tblStylePr>
  </w:style>
  <w:style w:type="table" w:styleId="ColorfulList-Accent5">
    <w:name w:val="Colorful List Accent 5"/>
    <w:basedOn w:val="TableNormal"/>
    <w:uiPriority w:val="72"/>
    <w:semiHidden/>
    <w:rsid w:val="0022698D"/>
    <w:pPr>
      <w:spacing w:line="240" w:lineRule="auto"/>
    </w:pPr>
    <w:tblPr>
      <w:tblStyleRowBandSize w:val="1"/>
      <w:tblStyleColBandSize w:val="1"/>
    </w:tblPr>
    <w:tcPr>
      <w:shd w:val="clear" w:color="auto" w:fill="ECEAF2" w:themeFill="accent5" w:themeFillTint="19"/>
    </w:tcPr>
    <w:tblStylePr w:type="firstRow">
      <w:rPr>
        <w:b/>
        <w:bCs/>
        <w:color w:val="FFFFFF" w:themeColor="background1"/>
      </w:rPr>
      <w:tblPr/>
      <w:tcPr>
        <w:tcBorders>
          <w:bottom w:val="single" w:sz="12" w:space="0" w:color="FFFFFF" w:themeColor="background1"/>
        </w:tcBorders>
        <w:shd w:val="clear" w:color="auto" w:fill="605B74" w:themeFill="accent6" w:themeFillShade="CC"/>
      </w:tcPr>
    </w:tblStylePr>
    <w:tblStylePr w:type="lastRow">
      <w:rPr>
        <w:b/>
        <w:bCs/>
        <w:color w:val="605B74" w:themeColor="accent6"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CCDF" w:themeFill="accent5" w:themeFillTint="3F"/>
      </w:tcPr>
    </w:tblStylePr>
    <w:tblStylePr w:type="band1Horz">
      <w:tblPr/>
      <w:tcPr>
        <w:shd w:val="clear" w:color="auto" w:fill="D9D5E5" w:themeFill="accent5" w:themeFillTint="33"/>
      </w:tcPr>
    </w:tblStylePr>
  </w:style>
  <w:style w:type="table" w:styleId="ColorfulList-Accent6">
    <w:name w:val="Colorful List Accent 6"/>
    <w:basedOn w:val="TableNormal"/>
    <w:uiPriority w:val="72"/>
    <w:semiHidden/>
    <w:rsid w:val="0022698D"/>
    <w:pPr>
      <w:spacing w:line="240" w:lineRule="auto"/>
    </w:pPr>
    <w:tblPr>
      <w:tblStyleRowBandSize w:val="1"/>
      <w:tblStyleColBandSize w:val="1"/>
    </w:tblPr>
    <w:tcPr>
      <w:shd w:val="clear" w:color="auto" w:fill="F1F1F4" w:themeFill="accent6" w:themeFillTint="19"/>
    </w:tcPr>
    <w:tblStylePr w:type="firstRow">
      <w:rPr>
        <w:b/>
        <w:bCs/>
        <w:color w:val="FFFFFF" w:themeColor="background1"/>
      </w:rPr>
      <w:tblPr/>
      <w:tcPr>
        <w:tcBorders>
          <w:bottom w:val="single" w:sz="12" w:space="0" w:color="FFFFFF" w:themeColor="background1"/>
        </w:tcBorders>
        <w:shd w:val="clear" w:color="auto" w:fill="3D3656" w:themeFill="accent5" w:themeFillShade="CC"/>
      </w:tcPr>
    </w:tblStylePr>
    <w:tblStylePr w:type="lastRow">
      <w:rPr>
        <w:b/>
        <w:bCs/>
        <w:color w:val="3D3656" w:themeColor="accent5"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CE3" w:themeFill="accent6" w:themeFillTint="3F"/>
      </w:tcPr>
    </w:tblStylePr>
    <w:tblStylePr w:type="band1Horz">
      <w:tblPr/>
      <w:tcPr>
        <w:shd w:val="clear" w:color="auto" w:fill="E4E3E9" w:themeFill="accent6" w:themeFillTint="33"/>
      </w:tcPr>
    </w:tblStylePr>
  </w:style>
  <w:style w:type="table" w:styleId="ColorfulShading">
    <w:name w:val="Colorful Shading"/>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363534" w:themeColor="text1"/>
        <w:bottom w:val="single" w:sz="4" w:space="0" w:color="363534" w:themeColor="text1"/>
        <w:right w:val="single" w:sz="4" w:space="0" w:color="363534" w:themeColor="text1"/>
        <w:insideH w:val="single" w:sz="4" w:space="0" w:color="FFFFFF" w:themeColor="background1"/>
        <w:insideV w:val="single" w:sz="4" w:space="0" w:color="FFFFFF" w:themeColor="background1"/>
      </w:tblBorders>
    </w:tblPr>
    <w:tcPr>
      <w:shd w:val="clear" w:color="auto" w:fill="EBEBEA" w:themeFill="text1"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1F1F" w:themeFill="text1" w:themeFillShade="99"/>
      </w:tcPr>
    </w:tblStylePr>
    <w:tblStylePr w:type="firstCol">
      <w:rPr>
        <w:color w:val="FFFFFF" w:themeColor="background1"/>
      </w:rPr>
      <w:tblPr/>
      <w:tcPr>
        <w:tcBorders>
          <w:top w:val="nil"/>
          <w:left w:val="nil"/>
          <w:bottom w:val="nil"/>
          <w:right w:val="nil"/>
          <w:insideH w:val="single" w:sz="4" w:space="0" w:color="201F1F" w:themeColor="text1" w:themeShade="99"/>
          <w:insideV w:val="nil"/>
        </w:tcBorders>
        <w:shd w:val="clear" w:color="auto" w:fill="201F1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82727" w:themeFill="text1" w:themeFillShade="BF"/>
      </w:tcPr>
    </w:tblStylePr>
    <w:tblStylePr w:type="band1Vert">
      <w:tblPr/>
      <w:tcPr>
        <w:shd w:val="clear" w:color="auto" w:fill="AFAEAC" w:themeFill="text1" w:themeFillTint="66"/>
      </w:tcPr>
    </w:tblStylePr>
    <w:tblStylePr w:type="band1Horz">
      <w:tblPr/>
      <w:tcPr>
        <w:shd w:val="clear" w:color="auto" w:fill="9C9A98" w:themeFill="text1" w:themeFillTint="7F"/>
      </w:tcPr>
    </w:tblStylePr>
    <w:tblStylePr w:type="neCell">
      <w:rPr>
        <w:color w:val="363534" w:themeColor="text1"/>
      </w:rPr>
    </w:tblStylePr>
    <w:tblStylePr w:type="nwCell">
      <w:rPr>
        <w:color w:val="363534" w:themeColor="text1"/>
      </w:rPr>
    </w:tblStylePr>
  </w:style>
  <w:style w:type="table" w:styleId="ColorfulShading-Accent1">
    <w:name w:val="Colorful Shading Accent 1"/>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201547" w:themeColor="accent1"/>
        <w:bottom w:val="single" w:sz="4" w:space="0" w:color="201547" w:themeColor="accent1"/>
        <w:right w:val="single" w:sz="4" w:space="0" w:color="201547" w:themeColor="accent1"/>
        <w:insideH w:val="single" w:sz="4" w:space="0" w:color="FFFFFF" w:themeColor="background1"/>
        <w:insideV w:val="single" w:sz="4" w:space="0" w:color="FFFFFF" w:themeColor="background1"/>
      </w:tblBorders>
    </w:tblPr>
    <w:tcPr>
      <w:shd w:val="clear" w:color="auto" w:fill="E4DFF5" w:themeFill="accent1"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1" w:themeFillShade="99"/>
      </w:tcPr>
    </w:tblStylePr>
    <w:tblStylePr w:type="firstCol">
      <w:rPr>
        <w:color w:val="FFFFFF" w:themeColor="background1"/>
      </w:rPr>
      <w:tblPr/>
      <w:tcPr>
        <w:tcBorders>
          <w:top w:val="nil"/>
          <w:left w:val="nil"/>
          <w:bottom w:val="nil"/>
          <w:right w:val="nil"/>
          <w:insideH w:val="single" w:sz="4" w:space="0" w:color="130C2A" w:themeColor="accent1" w:themeShade="99"/>
          <w:insideV w:val="nil"/>
        </w:tcBorders>
        <w:shd w:val="clear" w:color="auto" w:fill="130C2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1" w:themeFillShade="99"/>
      </w:tcPr>
    </w:tblStylePr>
    <w:tblStylePr w:type="band1Vert">
      <w:tblPr/>
      <w:tcPr>
        <w:shd w:val="clear" w:color="auto" w:fill="917DD8" w:themeFill="accent1" w:themeFillTint="66"/>
      </w:tcPr>
    </w:tblStylePr>
    <w:tblStylePr w:type="band1Horz">
      <w:tblPr/>
      <w:tcPr>
        <w:shd w:val="clear" w:color="auto" w:fill="775ECF" w:themeFill="accent1" w:themeFillTint="7F"/>
      </w:tcPr>
    </w:tblStylePr>
    <w:tblStylePr w:type="neCell">
      <w:rPr>
        <w:color w:val="363534" w:themeColor="text1"/>
      </w:rPr>
    </w:tblStylePr>
    <w:tblStylePr w:type="nwCell">
      <w:rPr>
        <w:color w:val="363534" w:themeColor="text1"/>
      </w:rPr>
    </w:tblStylePr>
  </w:style>
  <w:style w:type="table" w:styleId="ColorfulShading-Accent2">
    <w:name w:val="Colorful Shading Accent 2"/>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66D1CB" w:themeColor="accent2"/>
        <w:bottom w:val="single" w:sz="4" w:space="0" w:color="66D1CB" w:themeColor="accent2"/>
        <w:right w:val="single" w:sz="4" w:space="0" w:color="66D1CB" w:themeColor="accent2"/>
        <w:insideH w:val="single" w:sz="4" w:space="0" w:color="FFFFFF" w:themeColor="background1"/>
        <w:insideV w:val="single" w:sz="4" w:space="0" w:color="FFFFFF" w:themeColor="background1"/>
      </w:tblBorders>
    </w:tblPr>
    <w:tcPr>
      <w:shd w:val="clear" w:color="auto" w:fill="EFFAF9" w:themeFill="accent2"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8F89" w:themeFill="accent2" w:themeFillShade="99"/>
      </w:tcPr>
    </w:tblStylePr>
    <w:tblStylePr w:type="firstCol">
      <w:rPr>
        <w:color w:val="FFFFFF" w:themeColor="background1"/>
      </w:rPr>
      <w:tblPr/>
      <w:tcPr>
        <w:tcBorders>
          <w:top w:val="nil"/>
          <w:left w:val="nil"/>
          <w:bottom w:val="nil"/>
          <w:right w:val="nil"/>
          <w:insideH w:val="single" w:sz="4" w:space="0" w:color="2B8F89" w:themeColor="accent2" w:themeShade="99"/>
          <w:insideV w:val="nil"/>
        </w:tcBorders>
        <w:shd w:val="clear" w:color="auto" w:fill="2B8F8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B8F89" w:themeFill="accent2" w:themeFillShade="99"/>
      </w:tcPr>
    </w:tblStylePr>
    <w:tblStylePr w:type="band1Vert">
      <w:tblPr/>
      <w:tcPr>
        <w:shd w:val="clear" w:color="auto" w:fill="C1ECEA" w:themeFill="accent2" w:themeFillTint="66"/>
      </w:tcPr>
    </w:tblStylePr>
    <w:tblStylePr w:type="band1Horz">
      <w:tblPr/>
      <w:tcPr>
        <w:shd w:val="clear" w:color="auto" w:fill="B2E8E5" w:themeFill="accent2" w:themeFillTint="7F"/>
      </w:tcPr>
    </w:tblStylePr>
    <w:tblStylePr w:type="neCell">
      <w:rPr>
        <w:color w:val="363534" w:themeColor="text1"/>
      </w:rPr>
    </w:tblStylePr>
    <w:tblStylePr w:type="nwCell">
      <w:rPr>
        <w:color w:val="363534" w:themeColor="text1"/>
      </w:rPr>
    </w:tblStylePr>
  </w:style>
  <w:style w:type="table" w:styleId="ColorfulShading-Accent3">
    <w:name w:val="Colorful Shading Accent 3"/>
    <w:basedOn w:val="TableNormal"/>
    <w:uiPriority w:val="71"/>
    <w:semiHidden/>
    <w:rsid w:val="0022698D"/>
    <w:pPr>
      <w:spacing w:line="240" w:lineRule="auto"/>
    </w:pPr>
    <w:tblPr>
      <w:tblStyleRowBandSize w:val="1"/>
      <w:tblStyleColBandSize w:val="1"/>
      <w:tblBorders>
        <w:top w:val="single" w:sz="24" w:space="0" w:color="00B2A9" w:themeColor="accent4"/>
        <w:left w:val="single" w:sz="4" w:space="0" w:color="99E0DD" w:themeColor="accent3"/>
        <w:bottom w:val="single" w:sz="4" w:space="0" w:color="99E0DD" w:themeColor="accent3"/>
        <w:right w:val="single" w:sz="4" w:space="0" w:color="99E0DD" w:themeColor="accent3"/>
        <w:insideH w:val="single" w:sz="4" w:space="0" w:color="FFFFFF" w:themeColor="background1"/>
        <w:insideV w:val="single" w:sz="4" w:space="0" w:color="FFFFFF" w:themeColor="background1"/>
      </w:tblBorders>
    </w:tblPr>
    <w:tcPr>
      <w:shd w:val="clear" w:color="auto" w:fill="F4FCFB" w:themeFill="accent3" w:themeFillTint="19"/>
    </w:tcPr>
    <w:tblStylePr w:type="firstRow">
      <w:rPr>
        <w:b/>
        <w:bCs/>
      </w:rPr>
      <w:tblPr/>
      <w:tcPr>
        <w:tcBorders>
          <w:top w:val="nil"/>
          <w:left w:val="nil"/>
          <w:bottom w:val="single" w:sz="24" w:space="0" w:color="00B2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ADA7" w:themeFill="accent3" w:themeFillShade="99"/>
      </w:tcPr>
    </w:tblStylePr>
    <w:tblStylePr w:type="firstCol">
      <w:rPr>
        <w:color w:val="FFFFFF" w:themeColor="background1"/>
      </w:rPr>
      <w:tblPr/>
      <w:tcPr>
        <w:tcBorders>
          <w:top w:val="nil"/>
          <w:left w:val="nil"/>
          <w:bottom w:val="nil"/>
          <w:right w:val="nil"/>
          <w:insideH w:val="single" w:sz="4" w:space="0" w:color="34ADA7" w:themeColor="accent3" w:themeShade="99"/>
          <w:insideV w:val="nil"/>
        </w:tcBorders>
        <w:shd w:val="clear" w:color="auto" w:fill="34ADA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4ADA7" w:themeFill="accent3" w:themeFillShade="99"/>
      </w:tcPr>
    </w:tblStylePr>
    <w:tblStylePr w:type="band1Vert">
      <w:tblPr/>
      <w:tcPr>
        <w:shd w:val="clear" w:color="auto" w:fill="D6F2F1" w:themeFill="accent3" w:themeFillTint="66"/>
      </w:tcPr>
    </w:tblStylePr>
    <w:tblStylePr w:type="band1Horz">
      <w:tblPr/>
      <w:tcPr>
        <w:shd w:val="clear" w:color="auto" w:fill="CCEFEE" w:themeFill="accent3" w:themeFillTint="7F"/>
      </w:tcPr>
    </w:tblStylePr>
  </w:style>
  <w:style w:type="table" w:styleId="ColorfulShading-Accent4">
    <w:name w:val="Colorful Shading Accent 4"/>
    <w:basedOn w:val="TableNormal"/>
    <w:uiPriority w:val="71"/>
    <w:semiHidden/>
    <w:rsid w:val="0022698D"/>
    <w:pPr>
      <w:spacing w:line="240" w:lineRule="auto"/>
    </w:pPr>
    <w:tblPr>
      <w:tblStyleRowBandSize w:val="1"/>
      <w:tblStyleColBandSize w:val="1"/>
      <w:tblBorders>
        <w:top w:val="single" w:sz="24" w:space="0" w:color="99E0DD" w:themeColor="accent3"/>
        <w:left w:val="single" w:sz="4" w:space="0" w:color="00B2A9" w:themeColor="accent4"/>
        <w:bottom w:val="single" w:sz="4" w:space="0" w:color="00B2A9" w:themeColor="accent4"/>
        <w:right w:val="single" w:sz="4" w:space="0" w:color="00B2A9" w:themeColor="accent4"/>
        <w:insideH w:val="single" w:sz="4" w:space="0" w:color="FFFFFF" w:themeColor="background1"/>
        <w:insideV w:val="single" w:sz="4" w:space="0" w:color="FFFFFF" w:themeColor="background1"/>
      </w:tblBorders>
    </w:tblPr>
    <w:tcPr>
      <w:shd w:val="clear" w:color="auto" w:fill="DEFFFD" w:themeFill="accent4" w:themeFillTint="19"/>
    </w:tcPr>
    <w:tblStylePr w:type="firstRow">
      <w:rPr>
        <w:b/>
        <w:bCs/>
      </w:rPr>
      <w:tblPr/>
      <w:tcPr>
        <w:tcBorders>
          <w:top w:val="nil"/>
          <w:left w:val="nil"/>
          <w:bottom w:val="single" w:sz="24" w:space="0" w:color="99E0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4" w:themeFillShade="99"/>
      </w:tcPr>
    </w:tblStylePr>
    <w:tblStylePr w:type="firstCol">
      <w:rPr>
        <w:color w:val="FFFFFF" w:themeColor="background1"/>
      </w:rPr>
      <w:tblPr/>
      <w:tcPr>
        <w:tcBorders>
          <w:top w:val="nil"/>
          <w:left w:val="nil"/>
          <w:bottom w:val="nil"/>
          <w:right w:val="nil"/>
          <w:insideH w:val="single" w:sz="4" w:space="0" w:color="006A65" w:themeColor="accent4" w:themeShade="99"/>
          <w:insideV w:val="nil"/>
        </w:tcBorders>
        <w:shd w:val="clear" w:color="auto" w:fill="006A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4" w:themeFillShade="99"/>
      </w:tcPr>
    </w:tblStylePr>
    <w:tblStylePr w:type="band1Vert">
      <w:tblPr/>
      <w:tcPr>
        <w:shd w:val="clear" w:color="auto" w:fill="7AFFF8" w:themeFill="accent4" w:themeFillTint="66"/>
      </w:tcPr>
    </w:tblStylePr>
    <w:tblStylePr w:type="band1Horz">
      <w:tblPr/>
      <w:tcPr>
        <w:shd w:val="clear" w:color="auto" w:fill="59FFF6" w:themeFill="accent4" w:themeFillTint="7F"/>
      </w:tcPr>
    </w:tblStylePr>
    <w:tblStylePr w:type="neCell">
      <w:rPr>
        <w:color w:val="363534" w:themeColor="text1"/>
      </w:rPr>
    </w:tblStylePr>
    <w:tblStylePr w:type="nwCell">
      <w:rPr>
        <w:color w:val="363534" w:themeColor="text1"/>
      </w:rPr>
    </w:tblStylePr>
  </w:style>
  <w:style w:type="table" w:styleId="ColorfulShading-Accent5">
    <w:name w:val="Colorful Shading Accent 5"/>
    <w:basedOn w:val="TableNormal"/>
    <w:uiPriority w:val="71"/>
    <w:semiHidden/>
    <w:rsid w:val="0022698D"/>
    <w:pPr>
      <w:spacing w:line="240" w:lineRule="auto"/>
    </w:pPr>
    <w:tblPr>
      <w:tblStyleRowBandSize w:val="1"/>
      <w:tblStyleColBandSize w:val="1"/>
      <w:tblBorders>
        <w:top w:val="single" w:sz="24" w:space="0" w:color="797391" w:themeColor="accent6"/>
        <w:left w:val="single" w:sz="4" w:space="0" w:color="4D446C" w:themeColor="accent5"/>
        <w:bottom w:val="single" w:sz="4" w:space="0" w:color="4D446C" w:themeColor="accent5"/>
        <w:right w:val="single" w:sz="4" w:space="0" w:color="4D446C" w:themeColor="accent5"/>
        <w:insideH w:val="single" w:sz="4" w:space="0" w:color="FFFFFF" w:themeColor="background1"/>
        <w:insideV w:val="single" w:sz="4" w:space="0" w:color="FFFFFF" w:themeColor="background1"/>
      </w:tblBorders>
    </w:tblPr>
    <w:tcPr>
      <w:shd w:val="clear" w:color="auto" w:fill="ECEAF2" w:themeFill="accent5" w:themeFillTint="19"/>
    </w:tcPr>
    <w:tblStylePr w:type="firstRow">
      <w:rPr>
        <w:b/>
        <w:bCs/>
      </w:rPr>
      <w:tblPr/>
      <w:tcPr>
        <w:tcBorders>
          <w:top w:val="nil"/>
          <w:left w:val="nil"/>
          <w:bottom w:val="single" w:sz="24" w:space="0" w:color="7973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840" w:themeFill="accent5" w:themeFillShade="99"/>
      </w:tcPr>
    </w:tblStylePr>
    <w:tblStylePr w:type="firstCol">
      <w:rPr>
        <w:color w:val="FFFFFF" w:themeColor="background1"/>
      </w:rPr>
      <w:tblPr/>
      <w:tcPr>
        <w:tcBorders>
          <w:top w:val="nil"/>
          <w:left w:val="nil"/>
          <w:bottom w:val="nil"/>
          <w:right w:val="nil"/>
          <w:insideH w:val="single" w:sz="4" w:space="0" w:color="2E2840" w:themeColor="accent5" w:themeShade="99"/>
          <w:insideV w:val="nil"/>
        </w:tcBorders>
        <w:shd w:val="clear" w:color="auto" w:fill="2E28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E2840" w:themeFill="accent5" w:themeFillShade="99"/>
      </w:tcPr>
    </w:tblStylePr>
    <w:tblStylePr w:type="band1Vert">
      <w:tblPr/>
      <w:tcPr>
        <w:shd w:val="clear" w:color="auto" w:fill="B3ADCB" w:themeFill="accent5" w:themeFillTint="66"/>
      </w:tcPr>
    </w:tblStylePr>
    <w:tblStylePr w:type="band1Horz">
      <w:tblPr/>
      <w:tcPr>
        <w:shd w:val="clear" w:color="auto" w:fill="A198BE" w:themeFill="accent5" w:themeFillTint="7F"/>
      </w:tcPr>
    </w:tblStylePr>
    <w:tblStylePr w:type="neCell">
      <w:rPr>
        <w:color w:val="363534" w:themeColor="text1"/>
      </w:rPr>
    </w:tblStylePr>
    <w:tblStylePr w:type="nwCell">
      <w:rPr>
        <w:color w:val="363534" w:themeColor="text1"/>
      </w:rPr>
    </w:tblStylePr>
  </w:style>
  <w:style w:type="table" w:styleId="ColorfulShading-Accent6">
    <w:name w:val="Colorful Shading Accent 6"/>
    <w:basedOn w:val="TableNormal"/>
    <w:uiPriority w:val="71"/>
    <w:semiHidden/>
    <w:rsid w:val="0022698D"/>
    <w:pPr>
      <w:spacing w:line="240" w:lineRule="auto"/>
    </w:pPr>
    <w:tblPr>
      <w:tblStyleRowBandSize w:val="1"/>
      <w:tblStyleColBandSize w:val="1"/>
      <w:tblBorders>
        <w:top w:val="single" w:sz="24" w:space="0" w:color="4D446C" w:themeColor="accent5"/>
        <w:left w:val="single" w:sz="4" w:space="0" w:color="797391" w:themeColor="accent6"/>
        <w:bottom w:val="single" w:sz="4" w:space="0" w:color="797391" w:themeColor="accent6"/>
        <w:right w:val="single" w:sz="4" w:space="0" w:color="797391" w:themeColor="accent6"/>
        <w:insideH w:val="single" w:sz="4" w:space="0" w:color="FFFFFF" w:themeColor="background1"/>
        <w:insideV w:val="single" w:sz="4" w:space="0" w:color="FFFFFF" w:themeColor="background1"/>
      </w:tblBorders>
    </w:tblPr>
    <w:tcPr>
      <w:shd w:val="clear" w:color="auto" w:fill="F1F1F4" w:themeFill="accent6" w:themeFillTint="19"/>
    </w:tcPr>
    <w:tblStylePr w:type="firstRow">
      <w:rPr>
        <w:b/>
        <w:bCs/>
      </w:rPr>
      <w:tblPr/>
      <w:tcPr>
        <w:tcBorders>
          <w:top w:val="nil"/>
          <w:left w:val="nil"/>
          <w:bottom w:val="single" w:sz="24" w:space="0" w:color="4D44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457" w:themeFill="accent6" w:themeFillShade="99"/>
      </w:tcPr>
    </w:tblStylePr>
    <w:tblStylePr w:type="firstCol">
      <w:rPr>
        <w:color w:val="FFFFFF" w:themeColor="background1"/>
      </w:rPr>
      <w:tblPr/>
      <w:tcPr>
        <w:tcBorders>
          <w:top w:val="nil"/>
          <w:left w:val="nil"/>
          <w:bottom w:val="nil"/>
          <w:right w:val="nil"/>
          <w:insideH w:val="single" w:sz="4" w:space="0" w:color="484457" w:themeColor="accent6" w:themeShade="99"/>
          <w:insideV w:val="nil"/>
        </w:tcBorders>
        <w:shd w:val="clear" w:color="auto" w:fill="48445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457" w:themeFill="accent6" w:themeFillShade="99"/>
      </w:tcPr>
    </w:tblStylePr>
    <w:tblStylePr w:type="band1Vert">
      <w:tblPr/>
      <w:tcPr>
        <w:shd w:val="clear" w:color="auto" w:fill="C9C7D3" w:themeFill="accent6" w:themeFillTint="66"/>
      </w:tcPr>
    </w:tblStylePr>
    <w:tblStylePr w:type="band1Horz">
      <w:tblPr/>
      <w:tcPr>
        <w:shd w:val="clear" w:color="auto" w:fill="BCB9C8" w:themeFill="accent6" w:themeFillTint="7F"/>
      </w:tcPr>
    </w:tblStylePr>
    <w:tblStylePr w:type="neCell">
      <w:rPr>
        <w:color w:val="363534" w:themeColor="text1"/>
      </w:rPr>
    </w:tblStylePr>
    <w:tblStylePr w:type="nwCell">
      <w:rPr>
        <w:color w:val="363534" w:themeColor="text1"/>
      </w:rPr>
    </w:tblStylePr>
  </w:style>
  <w:style w:type="table" w:styleId="DarkList">
    <w:name w:val="Dark List"/>
    <w:basedOn w:val="TableNormal"/>
    <w:uiPriority w:val="70"/>
    <w:semiHidden/>
    <w:rsid w:val="0022698D"/>
    <w:pPr>
      <w:spacing w:line="240" w:lineRule="auto"/>
    </w:pPr>
    <w:rPr>
      <w:color w:val="FFFFFF" w:themeColor="background1"/>
    </w:rPr>
    <w:tblPr>
      <w:tblStyleRowBandSize w:val="1"/>
      <w:tblStyleColBandSize w:val="1"/>
    </w:tblPr>
    <w:tcPr>
      <w:shd w:val="clear" w:color="auto" w:fill="363534" w:themeFill="tex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1A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8272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82727" w:themeFill="text1" w:themeFillShade="BF"/>
      </w:tcPr>
    </w:tblStylePr>
    <w:tblStylePr w:type="band1Vert">
      <w:tblPr/>
      <w:tcPr>
        <w:tcBorders>
          <w:top w:val="nil"/>
          <w:left w:val="nil"/>
          <w:bottom w:val="nil"/>
          <w:right w:val="nil"/>
          <w:insideH w:val="nil"/>
          <w:insideV w:val="nil"/>
        </w:tcBorders>
        <w:shd w:val="clear" w:color="auto" w:fill="282727" w:themeFill="text1" w:themeFillShade="BF"/>
      </w:tcPr>
    </w:tblStylePr>
    <w:tblStylePr w:type="band1Horz">
      <w:tblPr/>
      <w:tcPr>
        <w:tcBorders>
          <w:top w:val="nil"/>
          <w:left w:val="nil"/>
          <w:bottom w:val="nil"/>
          <w:right w:val="nil"/>
          <w:insideH w:val="nil"/>
          <w:insideV w:val="nil"/>
        </w:tcBorders>
        <w:shd w:val="clear" w:color="auto" w:fill="282727" w:themeFill="text1" w:themeFillShade="BF"/>
      </w:tcPr>
    </w:tblStylePr>
  </w:style>
  <w:style w:type="table" w:styleId="DarkList-Accent1">
    <w:name w:val="Dark List Accent 1"/>
    <w:basedOn w:val="TableNormal"/>
    <w:uiPriority w:val="70"/>
    <w:semiHidden/>
    <w:rsid w:val="0022698D"/>
    <w:pPr>
      <w:spacing w:line="240" w:lineRule="auto"/>
    </w:pPr>
    <w:rPr>
      <w:color w:val="FFFFFF" w:themeColor="background1"/>
    </w:rPr>
    <w:tblPr>
      <w:tblStyleRowBandSize w:val="1"/>
      <w:tblStyleColBandSize w:val="1"/>
    </w:tblPr>
    <w:tcPr>
      <w:shd w:val="clear" w:color="auto" w:fill="20154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1" w:themeFillShade="BF"/>
      </w:tcPr>
    </w:tblStylePr>
    <w:tblStylePr w:type="band1Vert">
      <w:tblPr/>
      <w:tcPr>
        <w:tcBorders>
          <w:top w:val="nil"/>
          <w:left w:val="nil"/>
          <w:bottom w:val="nil"/>
          <w:right w:val="nil"/>
          <w:insideH w:val="nil"/>
          <w:insideV w:val="nil"/>
        </w:tcBorders>
        <w:shd w:val="clear" w:color="auto" w:fill="170F34" w:themeFill="accent1" w:themeFillShade="BF"/>
      </w:tcPr>
    </w:tblStylePr>
    <w:tblStylePr w:type="band1Horz">
      <w:tblPr/>
      <w:tcPr>
        <w:tcBorders>
          <w:top w:val="nil"/>
          <w:left w:val="nil"/>
          <w:bottom w:val="nil"/>
          <w:right w:val="nil"/>
          <w:insideH w:val="nil"/>
          <w:insideV w:val="nil"/>
        </w:tcBorders>
        <w:shd w:val="clear" w:color="auto" w:fill="170F34" w:themeFill="accent1" w:themeFillShade="BF"/>
      </w:tcPr>
    </w:tblStylePr>
  </w:style>
  <w:style w:type="table" w:styleId="DarkList-Accent2">
    <w:name w:val="Dark List Accent 2"/>
    <w:basedOn w:val="TableNormal"/>
    <w:uiPriority w:val="70"/>
    <w:semiHidden/>
    <w:rsid w:val="0022698D"/>
    <w:pPr>
      <w:spacing w:line="240" w:lineRule="auto"/>
    </w:pPr>
    <w:rPr>
      <w:color w:val="FFFFFF" w:themeColor="background1"/>
    </w:rPr>
    <w:tblPr>
      <w:tblStyleRowBandSize w:val="1"/>
      <w:tblStyleColBandSize w:val="1"/>
    </w:tblPr>
    <w:tcPr>
      <w:shd w:val="clear" w:color="auto" w:fill="66D1C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376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5B2A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5B2AB" w:themeFill="accent2" w:themeFillShade="BF"/>
      </w:tcPr>
    </w:tblStylePr>
    <w:tblStylePr w:type="band1Vert">
      <w:tblPr/>
      <w:tcPr>
        <w:tcBorders>
          <w:top w:val="nil"/>
          <w:left w:val="nil"/>
          <w:bottom w:val="nil"/>
          <w:right w:val="nil"/>
          <w:insideH w:val="nil"/>
          <w:insideV w:val="nil"/>
        </w:tcBorders>
        <w:shd w:val="clear" w:color="auto" w:fill="35B2AB" w:themeFill="accent2" w:themeFillShade="BF"/>
      </w:tcPr>
    </w:tblStylePr>
    <w:tblStylePr w:type="band1Horz">
      <w:tblPr/>
      <w:tcPr>
        <w:tcBorders>
          <w:top w:val="nil"/>
          <w:left w:val="nil"/>
          <w:bottom w:val="nil"/>
          <w:right w:val="nil"/>
          <w:insideH w:val="nil"/>
          <w:insideV w:val="nil"/>
        </w:tcBorders>
        <w:shd w:val="clear" w:color="auto" w:fill="35B2AB" w:themeFill="accent2" w:themeFillShade="BF"/>
      </w:tcPr>
    </w:tblStylePr>
  </w:style>
  <w:style w:type="table" w:styleId="DarkList-Accent3">
    <w:name w:val="Dark List Accent 3"/>
    <w:basedOn w:val="TableNormal"/>
    <w:uiPriority w:val="70"/>
    <w:semiHidden/>
    <w:rsid w:val="0022698D"/>
    <w:pPr>
      <w:spacing w:line="240" w:lineRule="auto"/>
    </w:pPr>
    <w:rPr>
      <w:color w:val="FFFFFF" w:themeColor="background1"/>
    </w:rPr>
    <w:tblPr>
      <w:tblStyleRowBandSize w:val="1"/>
      <w:tblStyleColBandSize w:val="1"/>
    </w:tblPr>
    <w:tcPr>
      <w:shd w:val="clear" w:color="auto" w:fill="99E0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B8F8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CAC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CAC4" w:themeFill="accent3" w:themeFillShade="BF"/>
      </w:tcPr>
    </w:tblStylePr>
    <w:tblStylePr w:type="band1Vert">
      <w:tblPr/>
      <w:tcPr>
        <w:tcBorders>
          <w:top w:val="nil"/>
          <w:left w:val="nil"/>
          <w:bottom w:val="nil"/>
          <w:right w:val="nil"/>
          <w:insideH w:val="nil"/>
          <w:insideV w:val="nil"/>
        </w:tcBorders>
        <w:shd w:val="clear" w:color="auto" w:fill="50CAC4" w:themeFill="accent3" w:themeFillShade="BF"/>
      </w:tcPr>
    </w:tblStylePr>
    <w:tblStylePr w:type="band1Horz">
      <w:tblPr/>
      <w:tcPr>
        <w:tcBorders>
          <w:top w:val="nil"/>
          <w:left w:val="nil"/>
          <w:bottom w:val="nil"/>
          <w:right w:val="nil"/>
          <w:insideH w:val="nil"/>
          <w:insideV w:val="nil"/>
        </w:tcBorders>
        <w:shd w:val="clear" w:color="auto" w:fill="50CAC4" w:themeFill="accent3" w:themeFillShade="BF"/>
      </w:tcPr>
    </w:tblStylePr>
  </w:style>
  <w:style w:type="table" w:styleId="DarkList-Accent4">
    <w:name w:val="Dark List Accent 4"/>
    <w:basedOn w:val="TableNormal"/>
    <w:uiPriority w:val="70"/>
    <w:semiHidden/>
    <w:rsid w:val="0022698D"/>
    <w:pPr>
      <w:spacing w:line="240" w:lineRule="auto"/>
    </w:pPr>
    <w:rPr>
      <w:color w:val="FFFFFF" w:themeColor="background1"/>
    </w:rPr>
    <w:tblPr>
      <w:tblStyleRowBandSize w:val="1"/>
      <w:tblStyleColBandSize w:val="1"/>
    </w:tblPr>
    <w:tcPr>
      <w:shd w:val="clear" w:color="auto" w:fill="00B2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4" w:themeFillShade="BF"/>
      </w:tcPr>
    </w:tblStylePr>
    <w:tblStylePr w:type="band1Vert">
      <w:tblPr/>
      <w:tcPr>
        <w:tcBorders>
          <w:top w:val="nil"/>
          <w:left w:val="nil"/>
          <w:bottom w:val="nil"/>
          <w:right w:val="nil"/>
          <w:insideH w:val="nil"/>
          <w:insideV w:val="nil"/>
        </w:tcBorders>
        <w:shd w:val="clear" w:color="auto" w:fill="00857E" w:themeFill="accent4" w:themeFillShade="BF"/>
      </w:tcPr>
    </w:tblStylePr>
    <w:tblStylePr w:type="band1Horz">
      <w:tblPr/>
      <w:tcPr>
        <w:tcBorders>
          <w:top w:val="nil"/>
          <w:left w:val="nil"/>
          <w:bottom w:val="nil"/>
          <w:right w:val="nil"/>
          <w:insideH w:val="nil"/>
          <w:insideV w:val="nil"/>
        </w:tcBorders>
        <w:shd w:val="clear" w:color="auto" w:fill="00857E" w:themeFill="accent4" w:themeFillShade="BF"/>
      </w:tcPr>
    </w:tblStylePr>
  </w:style>
  <w:style w:type="table" w:styleId="DarkList-Accent5">
    <w:name w:val="Dark List Accent 5"/>
    <w:basedOn w:val="TableNormal"/>
    <w:uiPriority w:val="70"/>
    <w:semiHidden/>
    <w:rsid w:val="0022698D"/>
    <w:pPr>
      <w:spacing w:line="240" w:lineRule="auto"/>
    </w:pPr>
    <w:rPr>
      <w:color w:val="FFFFFF" w:themeColor="background1"/>
    </w:rPr>
    <w:tblPr>
      <w:tblStyleRowBandSize w:val="1"/>
      <w:tblStyleColBandSize w:val="1"/>
    </w:tblPr>
    <w:tcPr>
      <w:shd w:val="clear" w:color="auto" w:fill="4D44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621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933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93350" w:themeFill="accent5" w:themeFillShade="BF"/>
      </w:tcPr>
    </w:tblStylePr>
    <w:tblStylePr w:type="band1Vert">
      <w:tblPr/>
      <w:tcPr>
        <w:tcBorders>
          <w:top w:val="nil"/>
          <w:left w:val="nil"/>
          <w:bottom w:val="nil"/>
          <w:right w:val="nil"/>
          <w:insideH w:val="nil"/>
          <w:insideV w:val="nil"/>
        </w:tcBorders>
        <w:shd w:val="clear" w:color="auto" w:fill="393350" w:themeFill="accent5" w:themeFillShade="BF"/>
      </w:tcPr>
    </w:tblStylePr>
    <w:tblStylePr w:type="band1Horz">
      <w:tblPr/>
      <w:tcPr>
        <w:tcBorders>
          <w:top w:val="nil"/>
          <w:left w:val="nil"/>
          <w:bottom w:val="nil"/>
          <w:right w:val="nil"/>
          <w:insideH w:val="nil"/>
          <w:insideV w:val="nil"/>
        </w:tcBorders>
        <w:shd w:val="clear" w:color="auto" w:fill="393350" w:themeFill="accent5" w:themeFillShade="BF"/>
      </w:tcPr>
    </w:tblStylePr>
  </w:style>
  <w:style w:type="table" w:styleId="DarkList-Accent6">
    <w:name w:val="Dark List Accent 6"/>
    <w:basedOn w:val="TableNormal"/>
    <w:uiPriority w:val="70"/>
    <w:semiHidden/>
    <w:rsid w:val="0022698D"/>
    <w:pPr>
      <w:spacing w:line="240" w:lineRule="auto"/>
    </w:pPr>
    <w:rPr>
      <w:color w:val="FFFFFF" w:themeColor="background1"/>
    </w:rPr>
    <w:tblPr>
      <w:tblStyleRowBandSize w:val="1"/>
      <w:tblStyleColBandSize w:val="1"/>
    </w:tblPr>
    <w:tcPr>
      <w:shd w:val="clear" w:color="auto" w:fill="7973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3C39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55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556C" w:themeFill="accent6" w:themeFillShade="BF"/>
      </w:tcPr>
    </w:tblStylePr>
    <w:tblStylePr w:type="band1Vert">
      <w:tblPr/>
      <w:tcPr>
        <w:tcBorders>
          <w:top w:val="nil"/>
          <w:left w:val="nil"/>
          <w:bottom w:val="nil"/>
          <w:right w:val="nil"/>
          <w:insideH w:val="nil"/>
          <w:insideV w:val="nil"/>
        </w:tcBorders>
        <w:shd w:val="clear" w:color="auto" w:fill="5A556C" w:themeFill="accent6" w:themeFillShade="BF"/>
      </w:tcPr>
    </w:tblStylePr>
    <w:tblStylePr w:type="band1Horz">
      <w:tblPr/>
      <w:tcPr>
        <w:tcBorders>
          <w:top w:val="nil"/>
          <w:left w:val="nil"/>
          <w:bottom w:val="nil"/>
          <w:right w:val="nil"/>
          <w:insideH w:val="nil"/>
          <w:insideV w:val="nil"/>
        </w:tcBorders>
        <w:shd w:val="clear" w:color="auto" w:fill="5A556C" w:themeFill="accent6" w:themeFillShade="BF"/>
      </w:tcPr>
    </w:tblStylePr>
  </w:style>
  <w:style w:type="table" w:styleId="GridTable1Light">
    <w:name w:val="Grid Table 1 Light"/>
    <w:basedOn w:val="TableNormal"/>
    <w:uiPriority w:val="46"/>
    <w:semiHidden/>
    <w:rsid w:val="0022698D"/>
    <w:pPr>
      <w:spacing w:line="240" w:lineRule="auto"/>
    </w:pPr>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22698D"/>
    <w:pPr>
      <w:spacing w:line="240" w:lineRule="auto"/>
    </w:pPr>
    <w:tblPr>
      <w:tblStyleRowBandSize w:val="1"/>
      <w:tblStyleColBandSize w:val="1"/>
      <w:tblBorders>
        <w:top w:val="single" w:sz="4" w:space="0" w:color="917DD8" w:themeColor="accent1" w:themeTint="66"/>
        <w:left w:val="single" w:sz="4" w:space="0" w:color="917DD8" w:themeColor="accent1" w:themeTint="66"/>
        <w:bottom w:val="single" w:sz="4" w:space="0" w:color="917DD8" w:themeColor="accent1" w:themeTint="66"/>
        <w:right w:val="single" w:sz="4" w:space="0" w:color="917DD8" w:themeColor="accent1" w:themeTint="66"/>
        <w:insideH w:val="single" w:sz="4" w:space="0" w:color="917DD8" w:themeColor="accent1" w:themeTint="66"/>
        <w:insideV w:val="single" w:sz="4" w:space="0" w:color="917DD8" w:themeColor="accent1" w:themeTint="66"/>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2" w:space="0" w:color="5B3DC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2698D"/>
    <w:pPr>
      <w:spacing w:line="240" w:lineRule="auto"/>
    </w:pPr>
    <w:tblPr>
      <w:tblStyleRowBandSize w:val="1"/>
      <w:tblStyleColBandSize w:val="1"/>
      <w:tblBorders>
        <w:top w:val="single" w:sz="4" w:space="0" w:color="C1ECEA" w:themeColor="accent2" w:themeTint="66"/>
        <w:left w:val="single" w:sz="4" w:space="0" w:color="C1ECEA" w:themeColor="accent2" w:themeTint="66"/>
        <w:bottom w:val="single" w:sz="4" w:space="0" w:color="C1ECEA" w:themeColor="accent2" w:themeTint="66"/>
        <w:right w:val="single" w:sz="4" w:space="0" w:color="C1ECEA" w:themeColor="accent2" w:themeTint="66"/>
        <w:insideH w:val="single" w:sz="4" w:space="0" w:color="C1ECEA" w:themeColor="accent2" w:themeTint="66"/>
        <w:insideV w:val="single" w:sz="4" w:space="0" w:color="C1ECEA" w:themeColor="accent2" w:themeTint="66"/>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2" w:space="0" w:color="A3E3D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2698D"/>
    <w:pPr>
      <w:spacing w:line="240" w:lineRule="auto"/>
    </w:pPr>
    <w:tblPr>
      <w:tblStyleRowBandSize w:val="1"/>
      <w:tblStyleColBandSize w:val="1"/>
      <w:tblBorders>
        <w:top w:val="single" w:sz="4" w:space="0" w:color="D6F2F1" w:themeColor="accent3" w:themeTint="66"/>
        <w:left w:val="single" w:sz="4" w:space="0" w:color="D6F2F1" w:themeColor="accent3" w:themeTint="66"/>
        <w:bottom w:val="single" w:sz="4" w:space="0" w:color="D6F2F1" w:themeColor="accent3" w:themeTint="66"/>
        <w:right w:val="single" w:sz="4" w:space="0" w:color="D6F2F1" w:themeColor="accent3" w:themeTint="66"/>
        <w:insideH w:val="single" w:sz="4" w:space="0" w:color="D6F2F1" w:themeColor="accent3" w:themeTint="66"/>
        <w:insideV w:val="single" w:sz="4" w:space="0" w:color="D6F2F1" w:themeColor="accent3" w:themeTint="66"/>
      </w:tblBorders>
    </w:tblPr>
    <w:tblStylePr w:type="firstRow">
      <w:rPr>
        <w:b/>
        <w:bCs/>
      </w:rPr>
      <w:tblPr/>
      <w:tcPr>
        <w:tcBorders>
          <w:bottom w:val="single" w:sz="12" w:space="0" w:color="C1ECEA" w:themeColor="accent3" w:themeTint="99"/>
        </w:tcBorders>
      </w:tcPr>
    </w:tblStylePr>
    <w:tblStylePr w:type="lastRow">
      <w:rPr>
        <w:b/>
        <w:bCs/>
      </w:rPr>
      <w:tblPr/>
      <w:tcPr>
        <w:tcBorders>
          <w:top w:val="double" w:sz="2" w:space="0" w:color="C1EC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2698D"/>
    <w:pPr>
      <w:spacing w:line="240" w:lineRule="auto"/>
    </w:pPr>
    <w:tblPr>
      <w:tblStyleRowBandSize w:val="1"/>
      <w:tblStyleColBandSize w:val="1"/>
      <w:tblBorders>
        <w:top w:val="single" w:sz="4" w:space="0" w:color="7AFFF8" w:themeColor="accent4" w:themeTint="66"/>
        <w:left w:val="single" w:sz="4" w:space="0" w:color="7AFFF8" w:themeColor="accent4" w:themeTint="66"/>
        <w:bottom w:val="single" w:sz="4" w:space="0" w:color="7AFFF8" w:themeColor="accent4" w:themeTint="66"/>
        <w:right w:val="single" w:sz="4" w:space="0" w:color="7AFFF8" w:themeColor="accent4" w:themeTint="66"/>
        <w:insideH w:val="single" w:sz="4" w:space="0" w:color="7AFFF8" w:themeColor="accent4" w:themeTint="66"/>
        <w:insideV w:val="single" w:sz="4" w:space="0" w:color="7AFFF8" w:themeColor="accent4" w:themeTint="66"/>
      </w:tblBorders>
    </w:tblPr>
    <w:tblStylePr w:type="firstRow">
      <w:rPr>
        <w:b/>
        <w:bCs/>
      </w:rPr>
      <w:tblPr/>
      <w:tcPr>
        <w:tcBorders>
          <w:bottom w:val="single" w:sz="12" w:space="0" w:color="37FFF4" w:themeColor="accent4" w:themeTint="99"/>
        </w:tcBorders>
      </w:tcPr>
    </w:tblStylePr>
    <w:tblStylePr w:type="lastRow">
      <w:rPr>
        <w:b/>
        <w:bCs/>
      </w:rPr>
      <w:tblPr/>
      <w:tcPr>
        <w:tcBorders>
          <w:top w:val="double" w:sz="2" w:space="0" w:color="37FFF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2698D"/>
    <w:pPr>
      <w:spacing w:line="240" w:lineRule="auto"/>
    </w:pPr>
    <w:tblPr>
      <w:tblStyleRowBandSize w:val="1"/>
      <w:tblStyleColBandSize w:val="1"/>
      <w:tblBorders>
        <w:top w:val="single" w:sz="4" w:space="0" w:color="B3ADCB" w:themeColor="accent5" w:themeTint="66"/>
        <w:left w:val="single" w:sz="4" w:space="0" w:color="B3ADCB" w:themeColor="accent5" w:themeTint="66"/>
        <w:bottom w:val="single" w:sz="4" w:space="0" w:color="B3ADCB" w:themeColor="accent5" w:themeTint="66"/>
        <w:right w:val="single" w:sz="4" w:space="0" w:color="B3ADCB" w:themeColor="accent5" w:themeTint="66"/>
        <w:insideH w:val="single" w:sz="4" w:space="0" w:color="B3ADCB" w:themeColor="accent5" w:themeTint="66"/>
        <w:insideV w:val="single" w:sz="4" w:space="0" w:color="B3ADCB" w:themeColor="accent5" w:themeTint="66"/>
      </w:tblBorders>
    </w:tblPr>
    <w:tblStylePr w:type="firstRow">
      <w:rPr>
        <w:b/>
        <w:bCs/>
      </w:rPr>
      <w:tblPr/>
      <w:tcPr>
        <w:tcBorders>
          <w:bottom w:val="single" w:sz="12" w:space="0" w:color="8E83B1" w:themeColor="accent5" w:themeTint="99"/>
        </w:tcBorders>
      </w:tcPr>
    </w:tblStylePr>
    <w:tblStylePr w:type="lastRow">
      <w:rPr>
        <w:b/>
        <w:bCs/>
      </w:rPr>
      <w:tblPr/>
      <w:tcPr>
        <w:tcBorders>
          <w:top w:val="double" w:sz="2" w:space="0" w:color="8E83B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2698D"/>
    <w:pPr>
      <w:spacing w:line="240" w:lineRule="auto"/>
    </w:pPr>
    <w:tblPr>
      <w:tblStyleRowBandSize w:val="1"/>
      <w:tblStyleColBandSize w:val="1"/>
      <w:tblBorders>
        <w:top w:val="single" w:sz="4" w:space="0" w:color="C9C7D3" w:themeColor="accent6" w:themeTint="66"/>
        <w:left w:val="single" w:sz="4" w:space="0" w:color="C9C7D3" w:themeColor="accent6" w:themeTint="66"/>
        <w:bottom w:val="single" w:sz="4" w:space="0" w:color="C9C7D3" w:themeColor="accent6" w:themeTint="66"/>
        <w:right w:val="single" w:sz="4" w:space="0" w:color="C9C7D3" w:themeColor="accent6" w:themeTint="66"/>
        <w:insideH w:val="single" w:sz="4" w:space="0" w:color="C9C7D3" w:themeColor="accent6" w:themeTint="66"/>
        <w:insideV w:val="single" w:sz="4" w:space="0" w:color="C9C7D3" w:themeColor="accent6" w:themeTint="66"/>
      </w:tblBorders>
    </w:tblPr>
    <w:tblStylePr w:type="firstRow">
      <w:rPr>
        <w:b/>
        <w:bCs/>
      </w:rPr>
      <w:tblPr/>
      <w:tcPr>
        <w:tcBorders>
          <w:bottom w:val="single" w:sz="12" w:space="0" w:color="AEABBD" w:themeColor="accent6" w:themeTint="99"/>
        </w:tcBorders>
      </w:tcPr>
    </w:tblStylePr>
    <w:tblStylePr w:type="lastRow">
      <w:rPr>
        <w:b/>
        <w:bCs/>
      </w:rPr>
      <w:tblPr/>
      <w:tcPr>
        <w:tcBorders>
          <w:top w:val="double" w:sz="2" w:space="0" w:color="AEABB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2698D"/>
    <w:pPr>
      <w:spacing w:line="240" w:lineRule="auto"/>
    </w:pPr>
    <w:tblPr>
      <w:tblStyleRowBandSize w:val="1"/>
      <w:tblStyleColBandSize w:val="1"/>
      <w:tblBorders>
        <w:top w:val="single" w:sz="2" w:space="0" w:color="888583" w:themeColor="text1" w:themeTint="99"/>
        <w:bottom w:val="single" w:sz="2" w:space="0" w:color="888583" w:themeColor="text1" w:themeTint="99"/>
        <w:insideH w:val="single" w:sz="2" w:space="0" w:color="888583" w:themeColor="text1" w:themeTint="99"/>
        <w:insideV w:val="single" w:sz="2" w:space="0" w:color="888583" w:themeColor="text1" w:themeTint="99"/>
      </w:tblBorders>
    </w:tblPr>
    <w:tblStylePr w:type="firstRow">
      <w:rPr>
        <w:b/>
        <w:bCs/>
      </w:rPr>
      <w:tblPr/>
      <w:tcPr>
        <w:tcBorders>
          <w:top w:val="nil"/>
          <w:bottom w:val="single" w:sz="12" w:space="0" w:color="888583" w:themeColor="text1" w:themeTint="99"/>
          <w:insideH w:val="nil"/>
          <w:insideV w:val="nil"/>
        </w:tcBorders>
        <w:shd w:val="clear" w:color="auto" w:fill="FFFFFF" w:themeFill="background1"/>
      </w:tcPr>
    </w:tblStylePr>
    <w:tblStylePr w:type="lastRow">
      <w:rPr>
        <w:b/>
        <w:bCs/>
      </w:rPr>
      <w:tblPr/>
      <w:tcPr>
        <w:tcBorders>
          <w:top w:val="double" w:sz="2" w:space="0" w:color="88858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2-Accent1">
    <w:name w:val="Grid Table 2 Accent 1"/>
    <w:basedOn w:val="TableNormal"/>
    <w:uiPriority w:val="47"/>
    <w:semiHidden/>
    <w:rsid w:val="0022698D"/>
    <w:pPr>
      <w:spacing w:line="240" w:lineRule="auto"/>
    </w:pPr>
    <w:tblPr>
      <w:tblStyleRowBandSize w:val="1"/>
      <w:tblStyleColBandSize w:val="1"/>
      <w:tblBorders>
        <w:top w:val="single" w:sz="2" w:space="0" w:color="5B3DC5" w:themeColor="accent1" w:themeTint="99"/>
        <w:bottom w:val="single" w:sz="2" w:space="0" w:color="5B3DC5" w:themeColor="accent1" w:themeTint="99"/>
        <w:insideH w:val="single" w:sz="2" w:space="0" w:color="5B3DC5" w:themeColor="accent1" w:themeTint="99"/>
        <w:insideV w:val="single" w:sz="2" w:space="0" w:color="5B3DC5" w:themeColor="accent1" w:themeTint="99"/>
      </w:tblBorders>
    </w:tblPr>
    <w:tblStylePr w:type="firstRow">
      <w:rPr>
        <w:b/>
        <w:bCs/>
      </w:rPr>
      <w:tblPr/>
      <w:tcPr>
        <w:tcBorders>
          <w:top w:val="nil"/>
          <w:bottom w:val="single" w:sz="12" w:space="0" w:color="5B3DC5" w:themeColor="accent1" w:themeTint="99"/>
          <w:insideH w:val="nil"/>
          <w:insideV w:val="nil"/>
        </w:tcBorders>
        <w:shd w:val="clear" w:color="auto" w:fill="FFFFFF" w:themeFill="background1"/>
      </w:tcPr>
    </w:tblStylePr>
    <w:tblStylePr w:type="lastRow">
      <w:rPr>
        <w:b/>
        <w:bCs/>
      </w:rPr>
      <w:tblPr/>
      <w:tcPr>
        <w:tcBorders>
          <w:top w:val="double" w:sz="2" w:space="0" w:color="5B3D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2-Accent2">
    <w:name w:val="Grid Table 2 Accent 2"/>
    <w:basedOn w:val="TableNormal"/>
    <w:uiPriority w:val="47"/>
    <w:semiHidden/>
    <w:rsid w:val="0022698D"/>
    <w:pPr>
      <w:spacing w:line="240" w:lineRule="auto"/>
    </w:pPr>
    <w:tblPr>
      <w:tblStyleRowBandSize w:val="1"/>
      <w:tblStyleColBandSize w:val="1"/>
      <w:tblBorders>
        <w:top w:val="single" w:sz="2" w:space="0" w:color="A3E3DF" w:themeColor="accent2" w:themeTint="99"/>
        <w:bottom w:val="single" w:sz="2" w:space="0" w:color="A3E3DF" w:themeColor="accent2" w:themeTint="99"/>
        <w:insideH w:val="single" w:sz="2" w:space="0" w:color="A3E3DF" w:themeColor="accent2" w:themeTint="99"/>
        <w:insideV w:val="single" w:sz="2" w:space="0" w:color="A3E3DF" w:themeColor="accent2" w:themeTint="99"/>
      </w:tblBorders>
    </w:tblPr>
    <w:tblStylePr w:type="firstRow">
      <w:rPr>
        <w:b/>
        <w:bCs/>
      </w:rPr>
      <w:tblPr/>
      <w:tcPr>
        <w:tcBorders>
          <w:top w:val="nil"/>
          <w:bottom w:val="single" w:sz="12" w:space="0" w:color="A3E3DF" w:themeColor="accent2" w:themeTint="99"/>
          <w:insideH w:val="nil"/>
          <w:insideV w:val="nil"/>
        </w:tcBorders>
        <w:shd w:val="clear" w:color="auto" w:fill="FFFFFF" w:themeFill="background1"/>
      </w:tcPr>
    </w:tblStylePr>
    <w:tblStylePr w:type="lastRow">
      <w:rPr>
        <w:b/>
        <w:bCs/>
      </w:rPr>
      <w:tblPr/>
      <w:tcPr>
        <w:tcBorders>
          <w:top w:val="double" w:sz="2" w:space="0" w:color="A3E3D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2-Accent3">
    <w:name w:val="Grid Table 2 Accent 3"/>
    <w:basedOn w:val="TableNormal"/>
    <w:uiPriority w:val="47"/>
    <w:semiHidden/>
    <w:rsid w:val="0022698D"/>
    <w:pPr>
      <w:spacing w:line="240" w:lineRule="auto"/>
    </w:pPr>
    <w:tblPr>
      <w:tblStyleRowBandSize w:val="1"/>
      <w:tblStyleColBandSize w:val="1"/>
      <w:tblBorders>
        <w:top w:val="single" w:sz="2" w:space="0" w:color="C1ECEA" w:themeColor="accent3" w:themeTint="99"/>
        <w:bottom w:val="single" w:sz="2" w:space="0" w:color="C1ECEA" w:themeColor="accent3" w:themeTint="99"/>
        <w:insideH w:val="single" w:sz="2" w:space="0" w:color="C1ECEA" w:themeColor="accent3" w:themeTint="99"/>
        <w:insideV w:val="single" w:sz="2" w:space="0" w:color="C1ECEA" w:themeColor="accent3" w:themeTint="99"/>
      </w:tblBorders>
    </w:tblPr>
    <w:tblStylePr w:type="firstRow">
      <w:rPr>
        <w:b/>
        <w:bCs/>
      </w:rPr>
      <w:tblPr/>
      <w:tcPr>
        <w:tcBorders>
          <w:top w:val="nil"/>
          <w:bottom w:val="single" w:sz="12" w:space="0" w:color="C1ECEA" w:themeColor="accent3" w:themeTint="99"/>
          <w:insideH w:val="nil"/>
          <w:insideV w:val="nil"/>
        </w:tcBorders>
        <w:shd w:val="clear" w:color="auto" w:fill="FFFFFF" w:themeFill="background1"/>
      </w:tcPr>
    </w:tblStylePr>
    <w:tblStylePr w:type="lastRow">
      <w:rPr>
        <w:b/>
        <w:bCs/>
      </w:rPr>
      <w:tblPr/>
      <w:tcPr>
        <w:tcBorders>
          <w:top w:val="double" w:sz="2" w:space="0" w:color="C1EC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2-Accent4">
    <w:name w:val="Grid Table 2 Accent 4"/>
    <w:basedOn w:val="TableNormal"/>
    <w:uiPriority w:val="47"/>
    <w:semiHidden/>
    <w:rsid w:val="0022698D"/>
    <w:pPr>
      <w:spacing w:line="240" w:lineRule="auto"/>
    </w:pPr>
    <w:tblPr>
      <w:tblStyleRowBandSize w:val="1"/>
      <w:tblStyleColBandSize w:val="1"/>
      <w:tblBorders>
        <w:top w:val="single" w:sz="2" w:space="0" w:color="37FFF4" w:themeColor="accent4" w:themeTint="99"/>
        <w:bottom w:val="single" w:sz="2" w:space="0" w:color="37FFF4" w:themeColor="accent4" w:themeTint="99"/>
        <w:insideH w:val="single" w:sz="2" w:space="0" w:color="37FFF4" w:themeColor="accent4" w:themeTint="99"/>
        <w:insideV w:val="single" w:sz="2" w:space="0" w:color="37FFF4" w:themeColor="accent4" w:themeTint="99"/>
      </w:tblBorders>
    </w:tblPr>
    <w:tblStylePr w:type="firstRow">
      <w:rPr>
        <w:b/>
        <w:bCs/>
      </w:rPr>
      <w:tblPr/>
      <w:tcPr>
        <w:tcBorders>
          <w:top w:val="nil"/>
          <w:bottom w:val="single" w:sz="12" w:space="0" w:color="37FFF4" w:themeColor="accent4" w:themeTint="99"/>
          <w:insideH w:val="nil"/>
          <w:insideV w:val="nil"/>
        </w:tcBorders>
        <w:shd w:val="clear" w:color="auto" w:fill="FFFFFF" w:themeFill="background1"/>
      </w:tcPr>
    </w:tblStylePr>
    <w:tblStylePr w:type="lastRow">
      <w:rPr>
        <w:b/>
        <w:bCs/>
      </w:rPr>
      <w:tblPr/>
      <w:tcPr>
        <w:tcBorders>
          <w:top w:val="double" w:sz="2" w:space="0" w:color="37FFF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2-Accent5">
    <w:name w:val="Grid Table 2 Accent 5"/>
    <w:basedOn w:val="TableNormal"/>
    <w:uiPriority w:val="47"/>
    <w:semiHidden/>
    <w:rsid w:val="0022698D"/>
    <w:pPr>
      <w:spacing w:line="240" w:lineRule="auto"/>
    </w:pPr>
    <w:tblPr>
      <w:tblStyleRowBandSize w:val="1"/>
      <w:tblStyleColBandSize w:val="1"/>
      <w:tblBorders>
        <w:top w:val="single" w:sz="2" w:space="0" w:color="8E83B1" w:themeColor="accent5" w:themeTint="99"/>
        <w:bottom w:val="single" w:sz="2" w:space="0" w:color="8E83B1" w:themeColor="accent5" w:themeTint="99"/>
        <w:insideH w:val="single" w:sz="2" w:space="0" w:color="8E83B1" w:themeColor="accent5" w:themeTint="99"/>
        <w:insideV w:val="single" w:sz="2" w:space="0" w:color="8E83B1" w:themeColor="accent5" w:themeTint="99"/>
      </w:tblBorders>
    </w:tblPr>
    <w:tblStylePr w:type="firstRow">
      <w:rPr>
        <w:b/>
        <w:bCs/>
      </w:rPr>
      <w:tblPr/>
      <w:tcPr>
        <w:tcBorders>
          <w:top w:val="nil"/>
          <w:bottom w:val="single" w:sz="12" w:space="0" w:color="8E83B1" w:themeColor="accent5" w:themeTint="99"/>
          <w:insideH w:val="nil"/>
          <w:insideV w:val="nil"/>
        </w:tcBorders>
        <w:shd w:val="clear" w:color="auto" w:fill="FFFFFF" w:themeFill="background1"/>
      </w:tcPr>
    </w:tblStylePr>
    <w:tblStylePr w:type="lastRow">
      <w:rPr>
        <w:b/>
        <w:bCs/>
      </w:rPr>
      <w:tblPr/>
      <w:tcPr>
        <w:tcBorders>
          <w:top w:val="double" w:sz="2" w:space="0" w:color="8E83B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2-Accent6">
    <w:name w:val="Grid Table 2 Accent 6"/>
    <w:basedOn w:val="TableNormal"/>
    <w:uiPriority w:val="47"/>
    <w:semiHidden/>
    <w:rsid w:val="0022698D"/>
    <w:pPr>
      <w:spacing w:line="240" w:lineRule="auto"/>
    </w:pPr>
    <w:tblPr>
      <w:tblStyleRowBandSize w:val="1"/>
      <w:tblStyleColBandSize w:val="1"/>
      <w:tblBorders>
        <w:top w:val="single" w:sz="2" w:space="0" w:color="AEABBD" w:themeColor="accent6" w:themeTint="99"/>
        <w:bottom w:val="single" w:sz="2" w:space="0" w:color="AEABBD" w:themeColor="accent6" w:themeTint="99"/>
        <w:insideH w:val="single" w:sz="2" w:space="0" w:color="AEABBD" w:themeColor="accent6" w:themeTint="99"/>
        <w:insideV w:val="single" w:sz="2" w:space="0" w:color="AEABBD" w:themeColor="accent6" w:themeTint="99"/>
      </w:tblBorders>
    </w:tblPr>
    <w:tblStylePr w:type="firstRow">
      <w:rPr>
        <w:b/>
        <w:bCs/>
      </w:rPr>
      <w:tblPr/>
      <w:tcPr>
        <w:tcBorders>
          <w:top w:val="nil"/>
          <w:bottom w:val="single" w:sz="12" w:space="0" w:color="AEABBD" w:themeColor="accent6" w:themeTint="99"/>
          <w:insideH w:val="nil"/>
          <w:insideV w:val="nil"/>
        </w:tcBorders>
        <w:shd w:val="clear" w:color="auto" w:fill="FFFFFF" w:themeFill="background1"/>
      </w:tcPr>
    </w:tblStylePr>
    <w:tblStylePr w:type="lastRow">
      <w:rPr>
        <w:b/>
        <w:bCs/>
      </w:rPr>
      <w:tblPr/>
      <w:tcPr>
        <w:tcBorders>
          <w:top w:val="double" w:sz="2" w:space="0" w:color="AEABB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3">
    <w:name w:val="Grid Table 3"/>
    <w:basedOn w:val="TableNormal"/>
    <w:uiPriority w:val="48"/>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3-Accent1">
    <w:name w:val="Grid Table 3 Accent 1"/>
    <w:basedOn w:val="TableNormal"/>
    <w:uiPriority w:val="48"/>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3-Accent2">
    <w:name w:val="Grid Table 3 Accent 2"/>
    <w:basedOn w:val="TableNormal"/>
    <w:uiPriority w:val="48"/>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sz="4" w:space="0" w:color="A3E3DF" w:themeColor="accent2" w:themeTint="99"/>
        </w:tcBorders>
      </w:tcPr>
    </w:tblStylePr>
    <w:tblStylePr w:type="nwCell">
      <w:tblPr/>
      <w:tcPr>
        <w:tcBorders>
          <w:bottom w:val="single" w:sz="4" w:space="0" w:color="A3E3DF" w:themeColor="accent2" w:themeTint="99"/>
        </w:tcBorders>
      </w:tcPr>
    </w:tblStylePr>
    <w:tblStylePr w:type="seCell">
      <w:tblPr/>
      <w:tcPr>
        <w:tcBorders>
          <w:top w:val="single" w:sz="4" w:space="0" w:color="A3E3DF" w:themeColor="accent2" w:themeTint="99"/>
        </w:tcBorders>
      </w:tcPr>
    </w:tblStylePr>
    <w:tblStylePr w:type="swCell">
      <w:tblPr/>
      <w:tcPr>
        <w:tcBorders>
          <w:top w:val="single" w:sz="4" w:space="0" w:color="A3E3DF" w:themeColor="accent2" w:themeTint="99"/>
        </w:tcBorders>
      </w:tcPr>
    </w:tblStylePr>
  </w:style>
  <w:style w:type="table" w:styleId="GridTable3-Accent3">
    <w:name w:val="Grid Table 3 Accent 3"/>
    <w:basedOn w:val="TableNormal"/>
    <w:uiPriority w:val="48"/>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sz="4" w:space="0" w:color="C1ECEA" w:themeColor="accent3" w:themeTint="99"/>
        </w:tcBorders>
      </w:tcPr>
    </w:tblStylePr>
    <w:tblStylePr w:type="nwCell">
      <w:tblPr/>
      <w:tcPr>
        <w:tcBorders>
          <w:bottom w:val="single" w:sz="4" w:space="0" w:color="C1ECEA" w:themeColor="accent3" w:themeTint="99"/>
        </w:tcBorders>
      </w:tcPr>
    </w:tblStylePr>
    <w:tblStylePr w:type="seCell">
      <w:tblPr/>
      <w:tcPr>
        <w:tcBorders>
          <w:top w:val="single" w:sz="4" w:space="0" w:color="C1ECEA" w:themeColor="accent3" w:themeTint="99"/>
        </w:tcBorders>
      </w:tcPr>
    </w:tblStylePr>
    <w:tblStylePr w:type="swCell">
      <w:tblPr/>
      <w:tcPr>
        <w:tcBorders>
          <w:top w:val="single" w:sz="4" w:space="0" w:color="C1ECEA" w:themeColor="accent3" w:themeTint="99"/>
        </w:tcBorders>
      </w:tcPr>
    </w:tblStylePr>
  </w:style>
  <w:style w:type="table" w:styleId="GridTable3-Accent4">
    <w:name w:val="Grid Table 3 Accent 4"/>
    <w:basedOn w:val="TableNormal"/>
    <w:uiPriority w:val="48"/>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sz="4" w:space="0" w:color="37FFF4" w:themeColor="accent4" w:themeTint="99"/>
        </w:tcBorders>
      </w:tcPr>
    </w:tblStylePr>
    <w:tblStylePr w:type="nwCell">
      <w:tblPr/>
      <w:tcPr>
        <w:tcBorders>
          <w:bottom w:val="single" w:sz="4" w:space="0" w:color="37FFF4" w:themeColor="accent4" w:themeTint="99"/>
        </w:tcBorders>
      </w:tcPr>
    </w:tblStylePr>
    <w:tblStylePr w:type="seCell">
      <w:tblPr/>
      <w:tcPr>
        <w:tcBorders>
          <w:top w:val="single" w:sz="4" w:space="0" w:color="37FFF4" w:themeColor="accent4" w:themeTint="99"/>
        </w:tcBorders>
      </w:tcPr>
    </w:tblStylePr>
    <w:tblStylePr w:type="swCell">
      <w:tblPr/>
      <w:tcPr>
        <w:tcBorders>
          <w:top w:val="single" w:sz="4" w:space="0" w:color="37FFF4" w:themeColor="accent4" w:themeTint="99"/>
        </w:tcBorders>
      </w:tcPr>
    </w:tblStylePr>
  </w:style>
  <w:style w:type="table" w:styleId="GridTable3-Accent5">
    <w:name w:val="Grid Table 3 Accent 5"/>
    <w:basedOn w:val="TableNormal"/>
    <w:uiPriority w:val="48"/>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sz="4" w:space="0" w:color="8E83B1" w:themeColor="accent5" w:themeTint="99"/>
        </w:tcBorders>
      </w:tcPr>
    </w:tblStylePr>
    <w:tblStylePr w:type="nwCell">
      <w:tblPr/>
      <w:tcPr>
        <w:tcBorders>
          <w:bottom w:val="single" w:sz="4" w:space="0" w:color="8E83B1" w:themeColor="accent5" w:themeTint="99"/>
        </w:tcBorders>
      </w:tcPr>
    </w:tblStylePr>
    <w:tblStylePr w:type="seCell">
      <w:tblPr/>
      <w:tcPr>
        <w:tcBorders>
          <w:top w:val="single" w:sz="4" w:space="0" w:color="8E83B1" w:themeColor="accent5" w:themeTint="99"/>
        </w:tcBorders>
      </w:tcPr>
    </w:tblStylePr>
    <w:tblStylePr w:type="swCell">
      <w:tblPr/>
      <w:tcPr>
        <w:tcBorders>
          <w:top w:val="single" w:sz="4" w:space="0" w:color="8E83B1" w:themeColor="accent5" w:themeTint="99"/>
        </w:tcBorders>
      </w:tcPr>
    </w:tblStylePr>
  </w:style>
  <w:style w:type="table" w:styleId="GridTable3-Accent6">
    <w:name w:val="Grid Table 3 Accent 6"/>
    <w:basedOn w:val="TableNormal"/>
    <w:uiPriority w:val="48"/>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sz="4" w:space="0" w:color="AEABBD" w:themeColor="accent6" w:themeTint="99"/>
        </w:tcBorders>
      </w:tcPr>
    </w:tblStylePr>
    <w:tblStylePr w:type="nwCell">
      <w:tblPr/>
      <w:tcPr>
        <w:tcBorders>
          <w:bottom w:val="single" w:sz="4" w:space="0" w:color="AEABBD" w:themeColor="accent6" w:themeTint="99"/>
        </w:tcBorders>
      </w:tcPr>
    </w:tblStylePr>
    <w:tblStylePr w:type="seCell">
      <w:tblPr/>
      <w:tcPr>
        <w:tcBorders>
          <w:top w:val="single" w:sz="4" w:space="0" w:color="AEABBD" w:themeColor="accent6" w:themeTint="99"/>
        </w:tcBorders>
      </w:tcPr>
    </w:tblStylePr>
    <w:tblStylePr w:type="swCell">
      <w:tblPr/>
      <w:tcPr>
        <w:tcBorders>
          <w:top w:val="single" w:sz="4" w:space="0" w:color="AEABBD" w:themeColor="accent6" w:themeTint="99"/>
        </w:tcBorders>
      </w:tcPr>
    </w:tblStylePr>
  </w:style>
  <w:style w:type="table" w:styleId="GridTable4">
    <w:name w:val="Grid Table 4"/>
    <w:basedOn w:val="TableNormal"/>
    <w:uiPriority w:val="49"/>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insideV w:val="nil"/>
        </w:tcBorders>
        <w:shd w:val="clear" w:color="auto" w:fill="363534" w:themeFill="text1"/>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4-Accent1">
    <w:name w:val="Grid Table 4 Accent 1"/>
    <w:basedOn w:val="TableNormal"/>
    <w:uiPriority w:val="49"/>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insideV w:val="nil"/>
        </w:tcBorders>
        <w:shd w:val="clear" w:color="auto" w:fill="201547" w:themeFill="accent1"/>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4-Accent2">
    <w:name w:val="Grid Table 4 Accent 2"/>
    <w:basedOn w:val="TableNormal"/>
    <w:uiPriority w:val="49"/>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color w:val="FFFFFF" w:themeColor="background1"/>
      </w:rPr>
      <w:tblPr/>
      <w:tcPr>
        <w:tcBorders>
          <w:top w:val="single" w:sz="4" w:space="0" w:color="66D1CB" w:themeColor="accent2"/>
          <w:left w:val="single" w:sz="4" w:space="0" w:color="66D1CB" w:themeColor="accent2"/>
          <w:bottom w:val="single" w:sz="4" w:space="0" w:color="66D1CB" w:themeColor="accent2"/>
          <w:right w:val="single" w:sz="4" w:space="0" w:color="66D1CB" w:themeColor="accent2"/>
          <w:insideH w:val="nil"/>
          <w:insideV w:val="nil"/>
        </w:tcBorders>
        <w:shd w:val="clear" w:color="auto" w:fill="66D1CB" w:themeFill="accent2"/>
      </w:tcPr>
    </w:tblStylePr>
    <w:tblStylePr w:type="lastRow">
      <w:rPr>
        <w:b/>
        <w:bCs/>
      </w:rPr>
      <w:tblPr/>
      <w:tcPr>
        <w:tcBorders>
          <w:top w:val="double" w:sz="4" w:space="0" w:color="66D1CB" w:themeColor="accent2"/>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4-Accent3">
    <w:name w:val="Grid Table 4 Accent 3"/>
    <w:basedOn w:val="TableNormal"/>
    <w:uiPriority w:val="49"/>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insideV w:val="nil"/>
        </w:tcBorders>
        <w:shd w:val="clear" w:color="auto" w:fill="99E0DD" w:themeFill="accent3"/>
      </w:tcPr>
    </w:tblStylePr>
    <w:tblStylePr w:type="lastRow">
      <w:rPr>
        <w:b/>
        <w:bCs/>
      </w:rPr>
      <w:tblPr/>
      <w:tcPr>
        <w:tcBorders>
          <w:top w:val="double" w:sz="4" w:space="0" w:color="99E0DD" w:themeColor="accent3"/>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4-Accent4">
    <w:name w:val="Grid Table 4 Accent 4"/>
    <w:basedOn w:val="TableNormal"/>
    <w:uiPriority w:val="49"/>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color w:val="FFFFFF" w:themeColor="background1"/>
      </w:rPr>
      <w:tblPr/>
      <w:tcPr>
        <w:tcBorders>
          <w:top w:val="single" w:sz="4" w:space="0" w:color="00B2A9" w:themeColor="accent4"/>
          <w:left w:val="single" w:sz="4" w:space="0" w:color="00B2A9" w:themeColor="accent4"/>
          <w:bottom w:val="single" w:sz="4" w:space="0" w:color="00B2A9" w:themeColor="accent4"/>
          <w:right w:val="single" w:sz="4" w:space="0" w:color="00B2A9" w:themeColor="accent4"/>
          <w:insideH w:val="nil"/>
          <w:insideV w:val="nil"/>
        </w:tcBorders>
        <w:shd w:val="clear" w:color="auto" w:fill="00B2A9" w:themeFill="accent4"/>
      </w:tcPr>
    </w:tblStylePr>
    <w:tblStylePr w:type="lastRow">
      <w:rPr>
        <w:b/>
        <w:bCs/>
      </w:rPr>
      <w:tblPr/>
      <w:tcPr>
        <w:tcBorders>
          <w:top w:val="double" w:sz="4" w:space="0" w:color="00B2A9" w:themeColor="accent4"/>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4-Accent5">
    <w:name w:val="Grid Table 4 Accent 5"/>
    <w:basedOn w:val="TableNormal"/>
    <w:uiPriority w:val="49"/>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color w:val="FFFFFF" w:themeColor="background1"/>
      </w:rPr>
      <w:tblPr/>
      <w:tcPr>
        <w:tcBorders>
          <w:top w:val="single" w:sz="4" w:space="0" w:color="4D446C" w:themeColor="accent5"/>
          <w:left w:val="single" w:sz="4" w:space="0" w:color="4D446C" w:themeColor="accent5"/>
          <w:bottom w:val="single" w:sz="4" w:space="0" w:color="4D446C" w:themeColor="accent5"/>
          <w:right w:val="single" w:sz="4" w:space="0" w:color="4D446C" w:themeColor="accent5"/>
          <w:insideH w:val="nil"/>
          <w:insideV w:val="nil"/>
        </w:tcBorders>
        <w:shd w:val="clear" w:color="auto" w:fill="4D446C" w:themeFill="accent5"/>
      </w:tcPr>
    </w:tblStylePr>
    <w:tblStylePr w:type="lastRow">
      <w:rPr>
        <w:b/>
        <w:bCs/>
      </w:rPr>
      <w:tblPr/>
      <w:tcPr>
        <w:tcBorders>
          <w:top w:val="double" w:sz="4" w:space="0" w:color="4D446C" w:themeColor="accent5"/>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4-Accent6">
    <w:name w:val="Grid Table 4 Accent 6"/>
    <w:basedOn w:val="TableNormal"/>
    <w:uiPriority w:val="49"/>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color w:val="FFFFFF" w:themeColor="background1"/>
      </w:rPr>
      <w:tblPr/>
      <w:tcPr>
        <w:tcBorders>
          <w:top w:val="single" w:sz="4" w:space="0" w:color="797391" w:themeColor="accent6"/>
          <w:left w:val="single" w:sz="4" w:space="0" w:color="797391" w:themeColor="accent6"/>
          <w:bottom w:val="single" w:sz="4" w:space="0" w:color="797391" w:themeColor="accent6"/>
          <w:right w:val="single" w:sz="4" w:space="0" w:color="797391" w:themeColor="accent6"/>
          <w:insideH w:val="nil"/>
          <w:insideV w:val="nil"/>
        </w:tcBorders>
        <w:shd w:val="clear" w:color="auto" w:fill="797391" w:themeFill="accent6"/>
      </w:tcPr>
    </w:tblStylePr>
    <w:tblStylePr w:type="lastRow">
      <w:rPr>
        <w:b/>
        <w:bCs/>
      </w:rPr>
      <w:tblPr/>
      <w:tcPr>
        <w:tcBorders>
          <w:top w:val="double" w:sz="4" w:space="0" w:color="797391" w:themeColor="accent6"/>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5Dark">
    <w:name w:val="Grid Table 5 Dark"/>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53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53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53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534" w:themeFill="text1"/>
      </w:tcPr>
    </w:tblStylePr>
    <w:tblStylePr w:type="band1Vert">
      <w:tblPr/>
      <w:tcPr>
        <w:shd w:val="clear" w:color="auto" w:fill="AFAEAC" w:themeFill="text1" w:themeFillTint="66"/>
      </w:tcPr>
    </w:tblStylePr>
    <w:tblStylePr w:type="band1Horz">
      <w:tblPr/>
      <w:tcPr>
        <w:shd w:val="clear" w:color="auto" w:fill="AFAEAC" w:themeFill="text1" w:themeFillTint="66"/>
      </w:tcPr>
    </w:tblStylePr>
  </w:style>
  <w:style w:type="table" w:styleId="GridTable5Dark-Accent1">
    <w:name w:val="Grid Table 5 Dark Accent 1"/>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1"/>
      </w:tcPr>
    </w:tblStylePr>
    <w:tblStylePr w:type="band1Vert">
      <w:tblPr/>
      <w:tcPr>
        <w:shd w:val="clear" w:color="auto" w:fill="917DD8" w:themeFill="accent1" w:themeFillTint="66"/>
      </w:tcPr>
    </w:tblStylePr>
    <w:tblStylePr w:type="band1Horz">
      <w:tblPr/>
      <w:tcPr>
        <w:shd w:val="clear" w:color="auto" w:fill="917DD8" w:themeFill="accent1" w:themeFillTint="66"/>
      </w:tcPr>
    </w:tblStylePr>
  </w:style>
  <w:style w:type="table" w:styleId="GridTable5Dark-Accent2">
    <w:name w:val="Grid Table 5 Dark Accent 2"/>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D1C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D1C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D1C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D1CB" w:themeFill="accent2"/>
      </w:tcPr>
    </w:tblStylePr>
    <w:tblStylePr w:type="band1Vert">
      <w:tblPr/>
      <w:tcPr>
        <w:shd w:val="clear" w:color="auto" w:fill="C1ECEA" w:themeFill="accent2" w:themeFillTint="66"/>
      </w:tcPr>
    </w:tblStylePr>
    <w:tblStylePr w:type="band1Horz">
      <w:tblPr/>
      <w:tcPr>
        <w:shd w:val="clear" w:color="auto" w:fill="C1ECEA" w:themeFill="accent2" w:themeFillTint="66"/>
      </w:tcPr>
    </w:tblStylePr>
  </w:style>
  <w:style w:type="table" w:styleId="GridTable5Dark-Accent3">
    <w:name w:val="Grid Table 5 Dark Accent 3"/>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8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E0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E0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E0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E0DD" w:themeFill="accent3"/>
      </w:tcPr>
    </w:tblStylePr>
    <w:tblStylePr w:type="band1Vert">
      <w:tblPr/>
      <w:tcPr>
        <w:shd w:val="clear" w:color="auto" w:fill="D6F2F1" w:themeFill="accent3" w:themeFillTint="66"/>
      </w:tcPr>
    </w:tblStylePr>
    <w:tblStylePr w:type="band1Horz">
      <w:tblPr/>
      <w:tcPr>
        <w:shd w:val="clear" w:color="auto" w:fill="D6F2F1" w:themeFill="accent3" w:themeFillTint="66"/>
      </w:tcPr>
    </w:tblStylePr>
  </w:style>
  <w:style w:type="table" w:styleId="GridTable5Dark-Accent4">
    <w:name w:val="Grid Table 5 Dark Accent 4"/>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4"/>
      </w:tcPr>
    </w:tblStylePr>
    <w:tblStylePr w:type="band1Vert">
      <w:tblPr/>
      <w:tcPr>
        <w:shd w:val="clear" w:color="auto" w:fill="7AFFF8" w:themeFill="accent4" w:themeFillTint="66"/>
      </w:tcPr>
    </w:tblStylePr>
    <w:tblStylePr w:type="band1Horz">
      <w:tblPr/>
      <w:tcPr>
        <w:shd w:val="clear" w:color="auto" w:fill="7AFFF8" w:themeFill="accent4" w:themeFillTint="66"/>
      </w:tcPr>
    </w:tblStylePr>
  </w:style>
  <w:style w:type="table" w:styleId="GridTable5Dark-Accent5">
    <w:name w:val="Grid Table 5 Dark Accent 5"/>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5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4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4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4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46C" w:themeFill="accent5"/>
      </w:tcPr>
    </w:tblStylePr>
    <w:tblStylePr w:type="band1Vert">
      <w:tblPr/>
      <w:tcPr>
        <w:shd w:val="clear" w:color="auto" w:fill="B3ADCB" w:themeFill="accent5" w:themeFillTint="66"/>
      </w:tcPr>
    </w:tblStylePr>
    <w:tblStylePr w:type="band1Horz">
      <w:tblPr/>
      <w:tcPr>
        <w:shd w:val="clear" w:color="auto" w:fill="B3ADCB" w:themeFill="accent5" w:themeFillTint="66"/>
      </w:tcPr>
    </w:tblStylePr>
  </w:style>
  <w:style w:type="table" w:styleId="GridTable5Dark-Accent6">
    <w:name w:val="Grid Table 5 Dark Accent 6"/>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3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73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73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73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7391" w:themeFill="accent6"/>
      </w:tcPr>
    </w:tblStylePr>
    <w:tblStylePr w:type="band1Vert">
      <w:tblPr/>
      <w:tcPr>
        <w:shd w:val="clear" w:color="auto" w:fill="C9C7D3" w:themeFill="accent6" w:themeFillTint="66"/>
      </w:tcPr>
    </w:tblStylePr>
    <w:tblStylePr w:type="band1Horz">
      <w:tblPr/>
      <w:tcPr>
        <w:shd w:val="clear" w:color="auto" w:fill="C9C7D3" w:themeFill="accent6" w:themeFillTint="66"/>
      </w:tcPr>
    </w:tblStylePr>
  </w:style>
  <w:style w:type="table" w:styleId="GridTable6Colorful">
    <w:name w:val="Grid Table 6 Colorful"/>
    <w:basedOn w:val="TableNormal"/>
    <w:uiPriority w:val="51"/>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bottom w:val="single" w:sz="12" w:space="0" w:color="888583" w:themeColor="text1" w:themeTint="99"/>
        </w:tcBorders>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6Colorful-Accent1">
    <w:name w:val="Grid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6Colorful-Accent2">
    <w:name w:val="Grid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6Colorful-Accent3">
    <w:name w:val="Grid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bottom w:val="single" w:sz="12" w:space="0" w:color="C1ECEA" w:themeColor="accent3" w:themeTint="99"/>
        </w:tcBorders>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6Colorful-Accent4">
    <w:name w:val="Grid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bottom w:val="single" w:sz="12" w:space="0" w:color="37FFF4" w:themeColor="accent4" w:themeTint="99"/>
        </w:tcBorders>
      </w:tcPr>
    </w:tblStylePr>
    <w:tblStylePr w:type="lastRow">
      <w:rPr>
        <w:b/>
        <w:bCs/>
      </w:rPr>
      <w:tblPr/>
      <w:tcPr>
        <w:tcBorders>
          <w:top w:val="doub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6Colorful-Accent5">
    <w:name w:val="Grid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bottom w:val="single" w:sz="12" w:space="0" w:color="8E83B1" w:themeColor="accent5" w:themeTint="99"/>
        </w:tcBorders>
      </w:tcPr>
    </w:tblStylePr>
    <w:tblStylePr w:type="lastRow">
      <w:rPr>
        <w:b/>
        <w:bCs/>
      </w:rPr>
      <w:tblPr/>
      <w:tcPr>
        <w:tcBorders>
          <w:top w:val="doub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6Colorful-Accent6">
    <w:name w:val="Grid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bottom w:val="single" w:sz="12" w:space="0" w:color="AEABBD" w:themeColor="accent6" w:themeTint="99"/>
        </w:tcBorders>
      </w:tcPr>
    </w:tblStylePr>
    <w:tblStylePr w:type="lastRow">
      <w:rPr>
        <w:b/>
        <w:bCs/>
      </w:rPr>
      <w:tblPr/>
      <w:tcPr>
        <w:tcBorders>
          <w:top w:val="doub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7Colorful">
    <w:name w:val="Grid Table 7 Colorful"/>
    <w:basedOn w:val="TableNormal"/>
    <w:uiPriority w:val="52"/>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7Colorful-Accent1">
    <w:name w:val="Grid Table 7 Colorful Accent 1"/>
    <w:basedOn w:val="TableNormal"/>
    <w:uiPriority w:val="52"/>
    <w:semiHidden/>
    <w:rsid w:val="0022698D"/>
    <w:pPr>
      <w:spacing w:line="240" w:lineRule="auto"/>
    </w:pPr>
    <w:rPr>
      <w:color w:val="170F34" w:themeColor="accent1" w:themeShade="BF"/>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7Colorful-Accent2">
    <w:name w:val="Grid Table 7 Colorful Accent 2"/>
    <w:basedOn w:val="TableNormal"/>
    <w:uiPriority w:val="52"/>
    <w:semiHidden/>
    <w:rsid w:val="0022698D"/>
    <w:pPr>
      <w:spacing w:line="240" w:lineRule="auto"/>
    </w:pPr>
    <w:rPr>
      <w:color w:val="35B2AB" w:themeColor="accent2" w:themeShade="BF"/>
    </w:r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sz="4" w:space="0" w:color="A3E3DF" w:themeColor="accent2" w:themeTint="99"/>
        </w:tcBorders>
      </w:tcPr>
    </w:tblStylePr>
    <w:tblStylePr w:type="nwCell">
      <w:tblPr/>
      <w:tcPr>
        <w:tcBorders>
          <w:bottom w:val="single" w:sz="4" w:space="0" w:color="A3E3DF" w:themeColor="accent2" w:themeTint="99"/>
        </w:tcBorders>
      </w:tcPr>
    </w:tblStylePr>
    <w:tblStylePr w:type="seCell">
      <w:tblPr/>
      <w:tcPr>
        <w:tcBorders>
          <w:top w:val="single" w:sz="4" w:space="0" w:color="A3E3DF" w:themeColor="accent2" w:themeTint="99"/>
        </w:tcBorders>
      </w:tcPr>
    </w:tblStylePr>
    <w:tblStylePr w:type="swCell">
      <w:tblPr/>
      <w:tcPr>
        <w:tcBorders>
          <w:top w:val="single" w:sz="4" w:space="0" w:color="A3E3DF" w:themeColor="accent2" w:themeTint="99"/>
        </w:tcBorders>
      </w:tcPr>
    </w:tblStylePr>
  </w:style>
  <w:style w:type="table" w:styleId="GridTable7Colorful-Accent3">
    <w:name w:val="Grid Table 7 Colorful Accent 3"/>
    <w:basedOn w:val="TableNormal"/>
    <w:uiPriority w:val="52"/>
    <w:semiHidden/>
    <w:rsid w:val="0022698D"/>
    <w:pPr>
      <w:spacing w:line="240" w:lineRule="auto"/>
    </w:pPr>
    <w:rPr>
      <w:color w:val="50CAC4" w:themeColor="accent3" w:themeShade="BF"/>
    </w:r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sz="4" w:space="0" w:color="C1ECEA" w:themeColor="accent3" w:themeTint="99"/>
        </w:tcBorders>
      </w:tcPr>
    </w:tblStylePr>
    <w:tblStylePr w:type="nwCell">
      <w:tblPr/>
      <w:tcPr>
        <w:tcBorders>
          <w:bottom w:val="single" w:sz="4" w:space="0" w:color="C1ECEA" w:themeColor="accent3" w:themeTint="99"/>
        </w:tcBorders>
      </w:tcPr>
    </w:tblStylePr>
    <w:tblStylePr w:type="seCell">
      <w:tblPr/>
      <w:tcPr>
        <w:tcBorders>
          <w:top w:val="single" w:sz="4" w:space="0" w:color="C1ECEA" w:themeColor="accent3" w:themeTint="99"/>
        </w:tcBorders>
      </w:tcPr>
    </w:tblStylePr>
    <w:tblStylePr w:type="swCell">
      <w:tblPr/>
      <w:tcPr>
        <w:tcBorders>
          <w:top w:val="single" w:sz="4" w:space="0" w:color="C1ECEA" w:themeColor="accent3" w:themeTint="99"/>
        </w:tcBorders>
      </w:tcPr>
    </w:tblStylePr>
  </w:style>
  <w:style w:type="table" w:styleId="GridTable7Colorful-Accent4">
    <w:name w:val="Grid Table 7 Colorful Accent 4"/>
    <w:basedOn w:val="TableNormal"/>
    <w:uiPriority w:val="52"/>
    <w:semiHidden/>
    <w:rsid w:val="0022698D"/>
    <w:pPr>
      <w:spacing w:line="240" w:lineRule="auto"/>
    </w:pPr>
    <w:rPr>
      <w:color w:val="00857E" w:themeColor="accent4" w:themeShade="BF"/>
    </w:r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sz="4" w:space="0" w:color="37FFF4" w:themeColor="accent4" w:themeTint="99"/>
        </w:tcBorders>
      </w:tcPr>
    </w:tblStylePr>
    <w:tblStylePr w:type="nwCell">
      <w:tblPr/>
      <w:tcPr>
        <w:tcBorders>
          <w:bottom w:val="single" w:sz="4" w:space="0" w:color="37FFF4" w:themeColor="accent4" w:themeTint="99"/>
        </w:tcBorders>
      </w:tcPr>
    </w:tblStylePr>
    <w:tblStylePr w:type="seCell">
      <w:tblPr/>
      <w:tcPr>
        <w:tcBorders>
          <w:top w:val="single" w:sz="4" w:space="0" w:color="37FFF4" w:themeColor="accent4" w:themeTint="99"/>
        </w:tcBorders>
      </w:tcPr>
    </w:tblStylePr>
    <w:tblStylePr w:type="swCell">
      <w:tblPr/>
      <w:tcPr>
        <w:tcBorders>
          <w:top w:val="single" w:sz="4" w:space="0" w:color="37FFF4" w:themeColor="accent4" w:themeTint="99"/>
        </w:tcBorders>
      </w:tcPr>
    </w:tblStylePr>
  </w:style>
  <w:style w:type="table" w:styleId="GridTable7Colorful-Accent5">
    <w:name w:val="Grid Table 7 Colorful Accent 5"/>
    <w:basedOn w:val="TableNormal"/>
    <w:uiPriority w:val="52"/>
    <w:semiHidden/>
    <w:rsid w:val="0022698D"/>
    <w:pPr>
      <w:spacing w:line="240" w:lineRule="auto"/>
    </w:pPr>
    <w:rPr>
      <w:color w:val="393350" w:themeColor="accent5" w:themeShade="BF"/>
    </w:r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sz="4" w:space="0" w:color="8E83B1" w:themeColor="accent5" w:themeTint="99"/>
        </w:tcBorders>
      </w:tcPr>
    </w:tblStylePr>
    <w:tblStylePr w:type="nwCell">
      <w:tblPr/>
      <w:tcPr>
        <w:tcBorders>
          <w:bottom w:val="single" w:sz="4" w:space="0" w:color="8E83B1" w:themeColor="accent5" w:themeTint="99"/>
        </w:tcBorders>
      </w:tcPr>
    </w:tblStylePr>
    <w:tblStylePr w:type="seCell">
      <w:tblPr/>
      <w:tcPr>
        <w:tcBorders>
          <w:top w:val="single" w:sz="4" w:space="0" w:color="8E83B1" w:themeColor="accent5" w:themeTint="99"/>
        </w:tcBorders>
      </w:tcPr>
    </w:tblStylePr>
    <w:tblStylePr w:type="swCell">
      <w:tblPr/>
      <w:tcPr>
        <w:tcBorders>
          <w:top w:val="single" w:sz="4" w:space="0" w:color="8E83B1" w:themeColor="accent5" w:themeTint="99"/>
        </w:tcBorders>
      </w:tcPr>
    </w:tblStylePr>
  </w:style>
  <w:style w:type="table" w:styleId="GridTable7Colorful-Accent6">
    <w:name w:val="Grid Table 7 Colorful Accent 6"/>
    <w:basedOn w:val="TableNormal"/>
    <w:uiPriority w:val="52"/>
    <w:semiHidden/>
    <w:rsid w:val="0022698D"/>
    <w:pPr>
      <w:spacing w:line="240" w:lineRule="auto"/>
    </w:pPr>
    <w:rPr>
      <w:color w:val="5A556C" w:themeColor="accent6" w:themeShade="BF"/>
    </w:r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sz="4" w:space="0" w:color="AEABBD" w:themeColor="accent6" w:themeTint="99"/>
        </w:tcBorders>
      </w:tcPr>
    </w:tblStylePr>
    <w:tblStylePr w:type="nwCell">
      <w:tblPr/>
      <w:tcPr>
        <w:tcBorders>
          <w:bottom w:val="single" w:sz="4" w:space="0" w:color="AEABBD" w:themeColor="accent6" w:themeTint="99"/>
        </w:tcBorders>
      </w:tcPr>
    </w:tblStylePr>
    <w:tblStylePr w:type="seCell">
      <w:tblPr/>
      <w:tcPr>
        <w:tcBorders>
          <w:top w:val="single" w:sz="4" w:space="0" w:color="AEABBD" w:themeColor="accent6" w:themeTint="99"/>
        </w:tcBorders>
      </w:tcPr>
    </w:tblStylePr>
    <w:tblStylePr w:type="swCell">
      <w:tblPr/>
      <w:tcPr>
        <w:tcBorders>
          <w:top w:val="single" w:sz="4" w:space="0" w:color="AEABBD" w:themeColor="accent6" w:themeTint="99"/>
        </w:tcBorders>
      </w:tcPr>
    </w:tblStylePr>
  </w:style>
  <w:style w:type="table" w:styleId="LightGrid">
    <w:name w:val="Light Grid"/>
    <w:basedOn w:val="TableNormal"/>
    <w:uiPriority w:val="62"/>
    <w:semiHidden/>
    <w:rsid w:val="0022698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18" w:space="0" w:color="363534" w:themeColor="text1"/>
          <w:right w:val="single" w:sz="8" w:space="0" w:color="363534" w:themeColor="text1"/>
          <w:insideH w:val="nil"/>
          <w:insideV w:val="single" w:sz="8" w:space="0" w:color="36353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insideH w:val="nil"/>
          <w:insideV w:val="single" w:sz="8" w:space="0" w:color="36353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shd w:val="clear" w:color="auto" w:fill="CECCCC" w:themeFill="text1" w:themeFillTint="3F"/>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shd w:val="clear" w:color="auto" w:fill="CECCCC" w:themeFill="text1" w:themeFillTint="3F"/>
      </w:tcPr>
    </w:tblStylePr>
    <w:tblStylePr w:type="band2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tcPr>
    </w:tblStylePr>
  </w:style>
  <w:style w:type="table" w:styleId="LightGrid-Accent1">
    <w:name w:val="Light Grid Accent 1"/>
    <w:basedOn w:val="TableNormal"/>
    <w:uiPriority w:val="62"/>
    <w:semiHidden/>
    <w:rsid w:val="0022698D"/>
    <w:pPr>
      <w:spacing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18" w:space="0" w:color="201547" w:themeColor="accent1"/>
          <w:right w:val="single" w:sz="8" w:space="0" w:color="201547" w:themeColor="accent1"/>
          <w:insideH w:val="nil"/>
          <w:insideV w:val="single" w:sz="8" w:space="0" w:color="20154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insideH w:val="nil"/>
          <w:insideV w:val="single" w:sz="8" w:space="0" w:color="20154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shd w:val="clear" w:color="auto" w:fill="BBAFE7" w:themeFill="accent1" w:themeFillTint="3F"/>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shd w:val="clear" w:color="auto" w:fill="BBAFE7" w:themeFill="accent1" w:themeFillTint="3F"/>
      </w:tcPr>
    </w:tblStylePr>
    <w:tblStylePr w:type="band2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tcPr>
    </w:tblStylePr>
  </w:style>
  <w:style w:type="table" w:styleId="LightGrid-Accent2">
    <w:name w:val="Light Grid Accent 2"/>
    <w:basedOn w:val="TableNormal"/>
    <w:uiPriority w:val="62"/>
    <w:semiHidden/>
    <w:rsid w:val="0022698D"/>
    <w:pPr>
      <w:spacing w:line="240" w:lineRule="auto"/>
    </w:p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insideH w:val="single" w:sz="8" w:space="0" w:color="66D1CB" w:themeColor="accent2"/>
        <w:insideV w:val="single" w:sz="8" w:space="0" w:color="66D1C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D1CB" w:themeColor="accent2"/>
          <w:left w:val="single" w:sz="8" w:space="0" w:color="66D1CB" w:themeColor="accent2"/>
          <w:bottom w:val="single" w:sz="18" w:space="0" w:color="66D1CB" w:themeColor="accent2"/>
          <w:right w:val="single" w:sz="8" w:space="0" w:color="66D1CB" w:themeColor="accent2"/>
          <w:insideH w:val="nil"/>
          <w:insideV w:val="single" w:sz="8" w:space="0" w:color="66D1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D1CB" w:themeColor="accent2"/>
          <w:left w:val="single" w:sz="8" w:space="0" w:color="66D1CB" w:themeColor="accent2"/>
          <w:bottom w:val="single" w:sz="8" w:space="0" w:color="66D1CB" w:themeColor="accent2"/>
          <w:right w:val="single" w:sz="8" w:space="0" w:color="66D1CB" w:themeColor="accent2"/>
          <w:insideH w:val="nil"/>
          <w:insideV w:val="single" w:sz="8" w:space="0" w:color="66D1C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tblStylePr w:type="band1Vert">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shd w:val="clear" w:color="auto" w:fill="D9F3F2" w:themeFill="accent2" w:themeFillTint="3F"/>
      </w:tcPr>
    </w:tblStylePr>
    <w:tblStylePr w:type="band1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insideV w:val="single" w:sz="8" w:space="0" w:color="66D1CB" w:themeColor="accent2"/>
        </w:tcBorders>
        <w:shd w:val="clear" w:color="auto" w:fill="D9F3F2" w:themeFill="accent2" w:themeFillTint="3F"/>
      </w:tcPr>
    </w:tblStylePr>
    <w:tblStylePr w:type="band2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insideV w:val="single" w:sz="8" w:space="0" w:color="66D1CB" w:themeColor="accent2"/>
        </w:tcBorders>
      </w:tcPr>
    </w:tblStylePr>
  </w:style>
  <w:style w:type="table" w:styleId="LightGrid-Accent3">
    <w:name w:val="Light Grid Accent 3"/>
    <w:basedOn w:val="TableNormal"/>
    <w:uiPriority w:val="62"/>
    <w:semiHidden/>
    <w:rsid w:val="0022698D"/>
    <w:pPr>
      <w:spacing w:line="240" w:lineRule="auto"/>
    </w:p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insideH w:val="single" w:sz="8" w:space="0" w:color="99E0DD" w:themeColor="accent3"/>
        <w:insideV w:val="single" w:sz="8" w:space="0" w:color="99E0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E0DD" w:themeColor="accent3"/>
          <w:left w:val="single" w:sz="8" w:space="0" w:color="99E0DD" w:themeColor="accent3"/>
          <w:bottom w:val="single" w:sz="18" w:space="0" w:color="99E0DD" w:themeColor="accent3"/>
          <w:right w:val="single" w:sz="8" w:space="0" w:color="99E0DD" w:themeColor="accent3"/>
          <w:insideH w:val="nil"/>
          <w:insideV w:val="single" w:sz="8" w:space="0" w:color="99E0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E0DD" w:themeColor="accent3"/>
          <w:left w:val="single" w:sz="8" w:space="0" w:color="99E0DD" w:themeColor="accent3"/>
          <w:bottom w:val="single" w:sz="8" w:space="0" w:color="99E0DD" w:themeColor="accent3"/>
          <w:right w:val="single" w:sz="8" w:space="0" w:color="99E0DD" w:themeColor="accent3"/>
          <w:insideH w:val="nil"/>
          <w:insideV w:val="single" w:sz="8" w:space="0" w:color="99E0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tblStylePr w:type="band1Vert">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shd w:val="clear" w:color="auto" w:fill="E5F7F6" w:themeFill="accent3" w:themeFillTint="3F"/>
      </w:tcPr>
    </w:tblStylePr>
    <w:tblStylePr w:type="band1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insideV w:val="single" w:sz="8" w:space="0" w:color="99E0DD" w:themeColor="accent3"/>
        </w:tcBorders>
        <w:shd w:val="clear" w:color="auto" w:fill="E5F7F6" w:themeFill="accent3" w:themeFillTint="3F"/>
      </w:tcPr>
    </w:tblStylePr>
    <w:tblStylePr w:type="band2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insideV w:val="single" w:sz="8" w:space="0" w:color="99E0DD" w:themeColor="accent3"/>
        </w:tcBorders>
      </w:tcPr>
    </w:tblStylePr>
  </w:style>
  <w:style w:type="table" w:styleId="LightGrid-Accent4">
    <w:name w:val="Light Grid Accent 4"/>
    <w:basedOn w:val="TableNormal"/>
    <w:uiPriority w:val="62"/>
    <w:semiHidden/>
    <w:rsid w:val="0022698D"/>
    <w:pPr>
      <w:spacing w:line="240" w:lineRule="auto"/>
    </w:p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insideH w:val="single" w:sz="8" w:space="0" w:color="00B2A9" w:themeColor="accent4"/>
        <w:insideV w:val="single" w:sz="8" w:space="0" w:color="00B2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4"/>
          <w:left w:val="single" w:sz="8" w:space="0" w:color="00B2A9" w:themeColor="accent4"/>
          <w:bottom w:val="single" w:sz="18" w:space="0" w:color="00B2A9" w:themeColor="accent4"/>
          <w:right w:val="single" w:sz="8" w:space="0" w:color="00B2A9" w:themeColor="accent4"/>
          <w:insideH w:val="nil"/>
          <w:insideV w:val="single" w:sz="8" w:space="0" w:color="00B2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4"/>
          <w:left w:val="single" w:sz="8" w:space="0" w:color="00B2A9" w:themeColor="accent4"/>
          <w:bottom w:val="single" w:sz="8" w:space="0" w:color="00B2A9" w:themeColor="accent4"/>
          <w:right w:val="single" w:sz="8" w:space="0" w:color="00B2A9" w:themeColor="accent4"/>
          <w:insideH w:val="nil"/>
          <w:insideV w:val="single" w:sz="8" w:space="0" w:color="00B2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tblStylePr w:type="band1Vert">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shd w:val="clear" w:color="auto" w:fill="ACFFFA" w:themeFill="accent4" w:themeFillTint="3F"/>
      </w:tcPr>
    </w:tblStylePr>
    <w:tblStylePr w:type="band1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insideV w:val="single" w:sz="8" w:space="0" w:color="00B2A9" w:themeColor="accent4"/>
        </w:tcBorders>
        <w:shd w:val="clear" w:color="auto" w:fill="ACFFFA" w:themeFill="accent4" w:themeFillTint="3F"/>
      </w:tcPr>
    </w:tblStylePr>
    <w:tblStylePr w:type="band2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insideV w:val="single" w:sz="8" w:space="0" w:color="00B2A9" w:themeColor="accent4"/>
        </w:tcBorders>
      </w:tcPr>
    </w:tblStylePr>
  </w:style>
  <w:style w:type="table" w:styleId="LightGrid-Accent5">
    <w:name w:val="Light Grid Accent 5"/>
    <w:basedOn w:val="TableNormal"/>
    <w:uiPriority w:val="62"/>
    <w:semiHidden/>
    <w:rsid w:val="0022698D"/>
    <w:pPr>
      <w:spacing w:line="240" w:lineRule="auto"/>
    </w:p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insideH w:val="single" w:sz="8" w:space="0" w:color="4D446C" w:themeColor="accent5"/>
        <w:insideV w:val="single" w:sz="8" w:space="0" w:color="4D44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46C" w:themeColor="accent5"/>
          <w:left w:val="single" w:sz="8" w:space="0" w:color="4D446C" w:themeColor="accent5"/>
          <w:bottom w:val="single" w:sz="18" w:space="0" w:color="4D446C" w:themeColor="accent5"/>
          <w:right w:val="single" w:sz="8" w:space="0" w:color="4D446C" w:themeColor="accent5"/>
          <w:insideH w:val="nil"/>
          <w:insideV w:val="single" w:sz="8" w:space="0" w:color="4D44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46C" w:themeColor="accent5"/>
          <w:left w:val="single" w:sz="8" w:space="0" w:color="4D446C" w:themeColor="accent5"/>
          <w:bottom w:val="single" w:sz="8" w:space="0" w:color="4D446C" w:themeColor="accent5"/>
          <w:right w:val="single" w:sz="8" w:space="0" w:color="4D446C" w:themeColor="accent5"/>
          <w:insideH w:val="nil"/>
          <w:insideV w:val="single" w:sz="8" w:space="0" w:color="4D44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tblStylePr w:type="band1Vert">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shd w:val="clear" w:color="auto" w:fill="D0CCDF" w:themeFill="accent5" w:themeFillTint="3F"/>
      </w:tcPr>
    </w:tblStylePr>
    <w:tblStylePr w:type="band1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insideV w:val="single" w:sz="8" w:space="0" w:color="4D446C" w:themeColor="accent5"/>
        </w:tcBorders>
        <w:shd w:val="clear" w:color="auto" w:fill="D0CCDF" w:themeFill="accent5" w:themeFillTint="3F"/>
      </w:tcPr>
    </w:tblStylePr>
    <w:tblStylePr w:type="band2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insideV w:val="single" w:sz="8" w:space="0" w:color="4D446C" w:themeColor="accent5"/>
        </w:tcBorders>
      </w:tcPr>
    </w:tblStylePr>
  </w:style>
  <w:style w:type="table" w:styleId="LightGrid-Accent6">
    <w:name w:val="Light Grid Accent 6"/>
    <w:basedOn w:val="TableNormal"/>
    <w:uiPriority w:val="62"/>
    <w:semiHidden/>
    <w:rsid w:val="0022698D"/>
    <w:pPr>
      <w:spacing w:line="240" w:lineRule="auto"/>
    </w:p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insideH w:val="single" w:sz="8" w:space="0" w:color="797391" w:themeColor="accent6"/>
        <w:insideV w:val="single" w:sz="8" w:space="0" w:color="7973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7391" w:themeColor="accent6"/>
          <w:left w:val="single" w:sz="8" w:space="0" w:color="797391" w:themeColor="accent6"/>
          <w:bottom w:val="single" w:sz="18" w:space="0" w:color="797391" w:themeColor="accent6"/>
          <w:right w:val="single" w:sz="8" w:space="0" w:color="797391" w:themeColor="accent6"/>
          <w:insideH w:val="nil"/>
          <w:insideV w:val="single" w:sz="8" w:space="0" w:color="7973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7391" w:themeColor="accent6"/>
          <w:left w:val="single" w:sz="8" w:space="0" w:color="797391" w:themeColor="accent6"/>
          <w:bottom w:val="single" w:sz="8" w:space="0" w:color="797391" w:themeColor="accent6"/>
          <w:right w:val="single" w:sz="8" w:space="0" w:color="797391" w:themeColor="accent6"/>
          <w:insideH w:val="nil"/>
          <w:insideV w:val="single" w:sz="8" w:space="0" w:color="7973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tblStylePr w:type="band1Vert">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shd w:val="clear" w:color="auto" w:fill="DDDCE3" w:themeFill="accent6" w:themeFillTint="3F"/>
      </w:tcPr>
    </w:tblStylePr>
    <w:tblStylePr w:type="band1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insideV w:val="single" w:sz="8" w:space="0" w:color="797391" w:themeColor="accent6"/>
        </w:tcBorders>
        <w:shd w:val="clear" w:color="auto" w:fill="DDDCE3" w:themeFill="accent6" w:themeFillTint="3F"/>
      </w:tcPr>
    </w:tblStylePr>
    <w:tblStylePr w:type="band2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insideV w:val="single" w:sz="8" w:space="0" w:color="797391" w:themeColor="accent6"/>
        </w:tcBorders>
      </w:tcPr>
    </w:tblStylePr>
  </w:style>
  <w:style w:type="table" w:styleId="LightList">
    <w:name w:val="Light List"/>
    <w:basedOn w:val="TableNormal"/>
    <w:uiPriority w:val="61"/>
    <w:semiHidden/>
    <w:rsid w:val="0022698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pPr>
        <w:spacing w:before="0" w:after="0" w:line="240" w:lineRule="auto"/>
      </w:pPr>
      <w:rPr>
        <w:b/>
        <w:bCs/>
        <w:color w:val="FFFFFF" w:themeColor="background1"/>
      </w:rPr>
      <w:tblPr/>
      <w:tcPr>
        <w:shd w:val="clear" w:color="auto" w:fill="363534" w:themeFill="text1"/>
      </w:tcPr>
    </w:tblStylePr>
    <w:tblStylePr w:type="lastRow">
      <w:pPr>
        <w:spacing w:before="0" w:after="0" w:line="240" w:lineRule="auto"/>
      </w:pPr>
      <w:rPr>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tcBorders>
      </w:tcPr>
    </w:tblStylePr>
    <w:tblStylePr w:type="firstCol">
      <w:rPr>
        <w:b/>
        <w:bCs/>
      </w:rPr>
    </w:tblStylePr>
    <w:tblStylePr w:type="lastCol">
      <w:rPr>
        <w:b/>
        <w:bCs/>
      </w:r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style>
  <w:style w:type="table" w:styleId="LightList-Accent1">
    <w:name w:val="Light List Accent 1"/>
    <w:basedOn w:val="TableNormal"/>
    <w:uiPriority w:val="61"/>
    <w:semiHidden/>
    <w:rsid w:val="0022698D"/>
    <w:pPr>
      <w:spacing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table" w:styleId="LightList-Accent2">
    <w:name w:val="Light List Accent 2"/>
    <w:basedOn w:val="TableNormal"/>
    <w:uiPriority w:val="61"/>
    <w:semiHidden/>
    <w:rsid w:val="0022698D"/>
    <w:pPr>
      <w:spacing w:line="240" w:lineRule="auto"/>
    </w:p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tblBorders>
    </w:tblPr>
    <w:tblStylePr w:type="firstRow">
      <w:pPr>
        <w:spacing w:before="0" w:after="0" w:line="240" w:lineRule="auto"/>
      </w:pPr>
      <w:rPr>
        <w:b/>
        <w:bCs/>
        <w:color w:val="FFFFFF" w:themeColor="background1"/>
      </w:rPr>
      <w:tblPr/>
      <w:tcPr>
        <w:shd w:val="clear" w:color="auto" w:fill="66D1CB" w:themeFill="accent2"/>
      </w:tcPr>
    </w:tblStylePr>
    <w:tblStylePr w:type="lastRow">
      <w:pPr>
        <w:spacing w:before="0" w:after="0" w:line="240" w:lineRule="auto"/>
      </w:pPr>
      <w:rPr>
        <w:b/>
        <w:bCs/>
      </w:rPr>
      <w:tblPr/>
      <w:tcPr>
        <w:tcBorders>
          <w:top w:val="double" w:sz="6" w:space="0" w:color="66D1CB" w:themeColor="accent2"/>
          <w:left w:val="single" w:sz="8" w:space="0" w:color="66D1CB" w:themeColor="accent2"/>
          <w:bottom w:val="single" w:sz="8" w:space="0" w:color="66D1CB" w:themeColor="accent2"/>
          <w:right w:val="single" w:sz="8" w:space="0" w:color="66D1CB" w:themeColor="accent2"/>
        </w:tcBorders>
      </w:tcPr>
    </w:tblStylePr>
    <w:tblStylePr w:type="firstCol">
      <w:rPr>
        <w:b/>
        <w:bCs/>
      </w:rPr>
    </w:tblStylePr>
    <w:tblStylePr w:type="lastCol">
      <w:rPr>
        <w:b/>
        <w:bCs/>
      </w:rPr>
    </w:tblStylePr>
    <w:tblStylePr w:type="band1Vert">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tblStylePr w:type="band1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style>
  <w:style w:type="table" w:styleId="LightList-Accent3">
    <w:name w:val="Light List Accent 3"/>
    <w:basedOn w:val="TableNormal"/>
    <w:uiPriority w:val="61"/>
    <w:semiHidden/>
    <w:rsid w:val="0022698D"/>
    <w:pPr>
      <w:spacing w:line="240" w:lineRule="auto"/>
    </w:p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tblBorders>
    </w:tblPr>
    <w:tblStylePr w:type="firstRow">
      <w:pPr>
        <w:spacing w:before="0" w:after="0" w:line="240" w:lineRule="auto"/>
      </w:pPr>
      <w:rPr>
        <w:b/>
        <w:bCs/>
        <w:color w:val="FFFFFF" w:themeColor="background1"/>
      </w:rPr>
      <w:tblPr/>
      <w:tcPr>
        <w:shd w:val="clear" w:color="auto" w:fill="99E0DD" w:themeFill="accent3"/>
      </w:tcPr>
    </w:tblStylePr>
    <w:tblStylePr w:type="lastRow">
      <w:pPr>
        <w:spacing w:before="0" w:after="0" w:line="240" w:lineRule="auto"/>
      </w:pPr>
      <w:rPr>
        <w:b/>
        <w:bCs/>
      </w:rPr>
      <w:tblPr/>
      <w:tcPr>
        <w:tcBorders>
          <w:top w:val="double" w:sz="6" w:space="0" w:color="99E0DD" w:themeColor="accent3"/>
          <w:left w:val="single" w:sz="8" w:space="0" w:color="99E0DD" w:themeColor="accent3"/>
          <w:bottom w:val="single" w:sz="8" w:space="0" w:color="99E0DD" w:themeColor="accent3"/>
          <w:right w:val="single" w:sz="8" w:space="0" w:color="99E0DD" w:themeColor="accent3"/>
        </w:tcBorders>
      </w:tcPr>
    </w:tblStylePr>
    <w:tblStylePr w:type="firstCol">
      <w:rPr>
        <w:b/>
        <w:bCs/>
      </w:rPr>
    </w:tblStylePr>
    <w:tblStylePr w:type="lastCol">
      <w:rPr>
        <w:b/>
        <w:bCs/>
      </w:rPr>
    </w:tblStylePr>
    <w:tblStylePr w:type="band1Vert">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tblStylePr w:type="band1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style>
  <w:style w:type="table" w:styleId="LightList-Accent4">
    <w:name w:val="Light List Accent 4"/>
    <w:basedOn w:val="TableNormal"/>
    <w:uiPriority w:val="61"/>
    <w:semiHidden/>
    <w:rsid w:val="0022698D"/>
    <w:pPr>
      <w:spacing w:line="240" w:lineRule="auto"/>
    </w:p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tblBorders>
    </w:tblPr>
    <w:tblStylePr w:type="firstRow">
      <w:pPr>
        <w:spacing w:before="0" w:after="0" w:line="240" w:lineRule="auto"/>
      </w:pPr>
      <w:rPr>
        <w:b/>
        <w:bCs/>
        <w:color w:val="FFFFFF" w:themeColor="background1"/>
      </w:rPr>
      <w:tblPr/>
      <w:tcPr>
        <w:shd w:val="clear" w:color="auto" w:fill="00B2A9" w:themeFill="accent4"/>
      </w:tcPr>
    </w:tblStylePr>
    <w:tblStylePr w:type="lastRow">
      <w:pPr>
        <w:spacing w:before="0" w:after="0" w:line="240" w:lineRule="auto"/>
      </w:pPr>
      <w:rPr>
        <w:b/>
        <w:bCs/>
      </w:rPr>
      <w:tblPr/>
      <w:tcPr>
        <w:tcBorders>
          <w:top w:val="double" w:sz="6" w:space="0" w:color="00B2A9" w:themeColor="accent4"/>
          <w:left w:val="single" w:sz="8" w:space="0" w:color="00B2A9" w:themeColor="accent4"/>
          <w:bottom w:val="single" w:sz="8" w:space="0" w:color="00B2A9" w:themeColor="accent4"/>
          <w:right w:val="single" w:sz="8" w:space="0" w:color="00B2A9" w:themeColor="accent4"/>
        </w:tcBorders>
      </w:tcPr>
    </w:tblStylePr>
    <w:tblStylePr w:type="firstCol">
      <w:rPr>
        <w:b/>
        <w:bCs/>
      </w:rPr>
    </w:tblStylePr>
    <w:tblStylePr w:type="lastCol">
      <w:rPr>
        <w:b/>
        <w:bCs/>
      </w:rPr>
    </w:tblStylePr>
    <w:tblStylePr w:type="band1Vert">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tblStylePr w:type="band1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style>
  <w:style w:type="table" w:styleId="LightList-Accent5">
    <w:name w:val="Light List Accent 5"/>
    <w:basedOn w:val="TableNormal"/>
    <w:uiPriority w:val="61"/>
    <w:semiHidden/>
    <w:rsid w:val="0022698D"/>
    <w:pPr>
      <w:spacing w:line="240" w:lineRule="auto"/>
    </w:p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tblBorders>
    </w:tblPr>
    <w:tblStylePr w:type="firstRow">
      <w:pPr>
        <w:spacing w:before="0" w:after="0" w:line="240" w:lineRule="auto"/>
      </w:pPr>
      <w:rPr>
        <w:b/>
        <w:bCs/>
        <w:color w:val="FFFFFF" w:themeColor="background1"/>
      </w:rPr>
      <w:tblPr/>
      <w:tcPr>
        <w:shd w:val="clear" w:color="auto" w:fill="4D446C" w:themeFill="accent5"/>
      </w:tcPr>
    </w:tblStylePr>
    <w:tblStylePr w:type="lastRow">
      <w:pPr>
        <w:spacing w:before="0" w:after="0" w:line="240" w:lineRule="auto"/>
      </w:pPr>
      <w:rPr>
        <w:b/>
        <w:bCs/>
      </w:rPr>
      <w:tblPr/>
      <w:tcPr>
        <w:tcBorders>
          <w:top w:val="double" w:sz="6" w:space="0" w:color="4D446C" w:themeColor="accent5"/>
          <w:left w:val="single" w:sz="8" w:space="0" w:color="4D446C" w:themeColor="accent5"/>
          <w:bottom w:val="single" w:sz="8" w:space="0" w:color="4D446C" w:themeColor="accent5"/>
          <w:right w:val="single" w:sz="8" w:space="0" w:color="4D446C" w:themeColor="accent5"/>
        </w:tcBorders>
      </w:tcPr>
    </w:tblStylePr>
    <w:tblStylePr w:type="firstCol">
      <w:rPr>
        <w:b/>
        <w:bCs/>
      </w:rPr>
    </w:tblStylePr>
    <w:tblStylePr w:type="lastCol">
      <w:rPr>
        <w:b/>
        <w:bCs/>
      </w:rPr>
    </w:tblStylePr>
    <w:tblStylePr w:type="band1Vert">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tblStylePr w:type="band1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style>
  <w:style w:type="table" w:styleId="LightList-Accent6">
    <w:name w:val="Light List Accent 6"/>
    <w:basedOn w:val="TableNormal"/>
    <w:uiPriority w:val="61"/>
    <w:semiHidden/>
    <w:rsid w:val="0022698D"/>
    <w:pPr>
      <w:spacing w:line="240" w:lineRule="auto"/>
    </w:p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tblBorders>
    </w:tblPr>
    <w:tblStylePr w:type="firstRow">
      <w:pPr>
        <w:spacing w:before="0" w:after="0" w:line="240" w:lineRule="auto"/>
      </w:pPr>
      <w:rPr>
        <w:b/>
        <w:bCs/>
        <w:color w:val="FFFFFF" w:themeColor="background1"/>
      </w:rPr>
      <w:tblPr/>
      <w:tcPr>
        <w:shd w:val="clear" w:color="auto" w:fill="797391" w:themeFill="accent6"/>
      </w:tcPr>
    </w:tblStylePr>
    <w:tblStylePr w:type="lastRow">
      <w:pPr>
        <w:spacing w:before="0" w:after="0" w:line="240" w:lineRule="auto"/>
      </w:pPr>
      <w:rPr>
        <w:b/>
        <w:bCs/>
      </w:rPr>
      <w:tblPr/>
      <w:tcPr>
        <w:tcBorders>
          <w:top w:val="double" w:sz="6" w:space="0" w:color="797391" w:themeColor="accent6"/>
          <w:left w:val="single" w:sz="8" w:space="0" w:color="797391" w:themeColor="accent6"/>
          <w:bottom w:val="single" w:sz="8" w:space="0" w:color="797391" w:themeColor="accent6"/>
          <w:right w:val="single" w:sz="8" w:space="0" w:color="797391" w:themeColor="accent6"/>
        </w:tcBorders>
      </w:tcPr>
    </w:tblStylePr>
    <w:tblStylePr w:type="firstCol">
      <w:rPr>
        <w:b/>
        <w:bCs/>
      </w:rPr>
    </w:tblStylePr>
    <w:tblStylePr w:type="lastCol">
      <w:rPr>
        <w:b/>
        <w:bCs/>
      </w:rPr>
    </w:tblStylePr>
    <w:tblStylePr w:type="band1Vert">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tblStylePr w:type="band1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style>
  <w:style w:type="table" w:styleId="LightShading">
    <w:name w:val="Light Shading"/>
    <w:basedOn w:val="TableNormal"/>
    <w:uiPriority w:val="60"/>
    <w:semiHidden/>
    <w:rsid w:val="0022698D"/>
    <w:pPr>
      <w:spacing w:line="240" w:lineRule="auto"/>
    </w:pPr>
    <w:rPr>
      <w:color w:val="282727" w:themeColor="text1" w:themeShade="BF"/>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Shading-Accent1">
    <w:name w:val="Light Shading Accent 1"/>
    <w:basedOn w:val="TableNormal"/>
    <w:uiPriority w:val="60"/>
    <w:semiHidden/>
    <w:rsid w:val="0022698D"/>
    <w:pPr>
      <w:spacing w:line="240" w:lineRule="auto"/>
    </w:pPr>
    <w:rPr>
      <w:color w:val="170F34" w:themeColor="accent1" w:themeShade="BF"/>
    </w:rPr>
    <w:tblPr>
      <w:tblStyleRowBandSize w:val="1"/>
      <w:tblStyleColBandSize w:val="1"/>
      <w:tblBorders>
        <w:top w:val="single" w:sz="8" w:space="0" w:color="201547" w:themeColor="accent1"/>
        <w:bottom w:val="single" w:sz="8" w:space="0" w:color="201547" w:themeColor="accent1"/>
      </w:tblBorders>
    </w:tblPr>
    <w:tblStylePr w:type="fir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la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left w:val="nil"/>
          <w:right w:val="nil"/>
          <w:insideH w:val="nil"/>
          <w:insideV w:val="nil"/>
        </w:tcBorders>
        <w:shd w:val="clear" w:color="auto" w:fill="BBAFE7" w:themeFill="accent1" w:themeFillTint="3F"/>
      </w:tcPr>
    </w:tblStylePr>
  </w:style>
  <w:style w:type="table" w:styleId="LightShading-Accent2">
    <w:name w:val="Light Shading Accent 2"/>
    <w:basedOn w:val="TableNormal"/>
    <w:uiPriority w:val="60"/>
    <w:semiHidden/>
    <w:rsid w:val="0022698D"/>
    <w:pPr>
      <w:spacing w:line="240" w:lineRule="auto"/>
    </w:pPr>
    <w:rPr>
      <w:color w:val="35B2AB" w:themeColor="accent2" w:themeShade="BF"/>
    </w:rPr>
    <w:tblPr>
      <w:tblStyleRowBandSize w:val="1"/>
      <w:tblStyleColBandSize w:val="1"/>
      <w:tblBorders>
        <w:top w:val="single" w:sz="8" w:space="0" w:color="66D1CB" w:themeColor="accent2"/>
        <w:bottom w:val="single" w:sz="8" w:space="0" w:color="66D1CB" w:themeColor="accent2"/>
      </w:tblBorders>
    </w:tblPr>
    <w:tblStylePr w:type="firstRow">
      <w:pPr>
        <w:spacing w:before="0" w:after="0" w:line="240" w:lineRule="auto"/>
      </w:pPr>
      <w:rPr>
        <w:b/>
        <w:bCs/>
      </w:rPr>
      <w:tblPr/>
      <w:tcPr>
        <w:tcBorders>
          <w:top w:val="single" w:sz="8" w:space="0" w:color="66D1CB" w:themeColor="accent2"/>
          <w:left w:val="nil"/>
          <w:bottom w:val="single" w:sz="8" w:space="0" w:color="66D1CB" w:themeColor="accent2"/>
          <w:right w:val="nil"/>
          <w:insideH w:val="nil"/>
          <w:insideV w:val="nil"/>
        </w:tcBorders>
      </w:tcPr>
    </w:tblStylePr>
    <w:tblStylePr w:type="lastRow">
      <w:pPr>
        <w:spacing w:before="0" w:after="0" w:line="240" w:lineRule="auto"/>
      </w:pPr>
      <w:rPr>
        <w:b/>
        <w:bCs/>
      </w:rPr>
      <w:tblPr/>
      <w:tcPr>
        <w:tcBorders>
          <w:top w:val="single" w:sz="8" w:space="0" w:color="66D1CB" w:themeColor="accent2"/>
          <w:left w:val="nil"/>
          <w:bottom w:val="single" w:sz="8" w:space="0" w:color="66D1C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left w:val="nil"/>
          <w:right w:val="nil"/>
          <w:insideH w:val="nil"/>
          <w:insideV w:val="nil"/>
        </w:tcBorders>
        <w:shd w:val="clear" w:color="auto" w:fill="D9F3F2" w:themeFill="accent2" w:themeFillTint="3F"/>
      </w:tcPr>
    </w:tblStylePr>
  </w:style>
  <w:style w:type="table" w:styleId="LightShading-Accent3">
    <w:name w:val="Light Shading Accent 3"/>
    <w:basedOn w:val="TableNormal"/>
    <w:uiPriority w:val="60"/>
    <w:semiHidden/>
    <w:rsid w:val="0022698D"/>
    <w:pPr>
      <w:spacing w:line="240" w:lineRule="auto"/>
    </w:pPr>
    <w:rPr>
      <w:color w:val="50CAC4" w:themeColor="accent3" w:themeShade="BF"/>
    </w:rPr>
    <w:tblPr>
      <w:tblStyleRowBandSize w:val="1"/>
      <w:tblStyleColBandSize w:val="1"/>
      <w:tblBorders>
        <w:top w:val="single" w:sz="8" w:space="0" w:color="99E0DD" w:themeColor="accent3"/>
        <w:bottom w:val="single" w:sz="8" w:space="0" w:color="99E0DD" w:themeColor="accent3"/>
      </w:tblBorders>
    </w:tblPr>
    <w:tblStylePr w:type="firstRow">
      <w:pPr>
        <w:spacing w:before="0" w:after="0" w:line="240" w:lineRule="auto"/>
      </w:pPr>
      <w:rPr>
        <w:b/>
        <w:bCs/>
      </w:rPr>
      <w:tblPr/>
      <w:tcPr>
        <w:tcBorders>
          <w:top w:val="single" w:sz="8" w:space="0" w:color="99E0DD" w:themeColor="accent3"/>
          <w:left w:val="nil"/>
          <w:bottom w:val="single" w:sz="8" w:space="0" w:color="99E0DD" w:themeColor="accent3"/>
          <w:right w:val="nil"/>
          <w:insideH w:val="nil"/>
          <w:insideV w:val="nil"/>
        </w:tcBorders>
      </w:tcPr>
    </w:tblStylePr>
    <w:tblStylePr w:type="lastRow">
      <w:pPr>
        <w:spacing w:before="0" w:after="0" w:line="240" w:lineRule="auto"/>
      </w:pPr>
      <w:rPr>
        <w:b/>
        <w:bCs/>
      </w:rPr>
      <w:tblPr/>
      <w:tcPr>
        <w:tcBorders>
          <w:top w:val="single" w:sz="8" w:space="0" w:color="99E0DD" w:themeColor="accent3"/>
          <w:left w:val="nil"/>
          <w:bottom w:val="single" w:sz="8" w:space="0" w:color="99E0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left w:val="nil"/>
          <w:right w:val="nil"/>
          <w:insideH w:val="nil"/>
          <w:insideV w:val="nil"/>
        </w:tcBorders>
        <w:shd w:val="clear" w:color="auto" w:fill="E5F7F6" w:themeFill="accent3" w:themeFillTint="3F"/>
      </w:tcPr>
    </w:tblStylePr>
  </w:style>
  <w:style w:type="table" w:styleId="LightShading-Accent4">
    <w:name w:val="Light Shading Accent 4"/>
    <w:basedOn w:val="TableNormal"/>
    <w:uiPriority w:val="60"/>
    <w:semiHidden/>
    <w:rsid w:val="0022698D"/>
    <w:pPr>
      <w:spacing w:line="240" w:lineRule="auto"/>
    </w:pPr>
    <w:rPr>
      <w:color w:val="00857E" w:themeColor="accent4" w:themeShade="BF"/>
    </w:rPr>
    <w:tblPr>
      <w:tblStyleRowBandSize w:val="1"/>
      <w:tblStyleColBandSize w:val="1"/>
      <w:tblBorders>
        <w:top w:val="single" w:sz="8" w:space="0" w:color="00B2A9" w:themeColor="accent4"/>
        <w:bottom w:val="single" w:sz="8" w:space="0" w:color="00B2A9" w:themeColor="accent4"/>
      </w:tblBorders>
    </w:tblPr>
    <w:tblStylePr w:type="firstRow">
      <w:pPr>
        <w:spacing w:before="0" w:after="0" w:line="240" w:lineRule="auto"/>
      </w:pPr>
      <w:rPr>
        <w:b/>
        <w:bCs/>
      </w:rPr>
      <w:tblPr/>
      <w:tcPr>
        <w:tcBorders>
          <w:top w:val="single" w:sz="8" w:space="0" w:color="00B2A9" w:themeColor="accent4"/>
          <w:left w:val="nil"/>
          <w:bottom w:val="single" w:sz="8" w:space="0" w:color="00B2A9" w:themeColor="accent4"/>
          <w:right w:val="nil"/>
          <w:insideH w:val="nil"/>
          <w:insideV w:val="nil"/>
        </w:tcBorders>
      </w:tcPr>
    </w:tblStylePr>
    <w:tblStylePr w:type="lastRow">
      <w:pPr>
        <w:spacing w:before="0" w:after="0" w:line="240" w:lineRule="auto"/>
      </w:pPr>
      <w:rPr>
        <w:b/>
        <w:bCs/>
      </w:rPr>
      <w:tblPr/>
      <w:tcPr>
        <w:tcBorders>
          <w:top w:val="single" w:sz="8" w:space="0" w:color="00B2A9" w:themeColor="accent4"/>
          <w:left w:val="nil"/>
          <w:bottom w:val="single" w:sz="8" w:space="0" w:color="00B2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left w:val="nil"/>
          <w:right w:val="nil"/>
          <w:insideH w:val="nil"/>
          <w:insideV w:val="nil"/>
        </w:tcBorders>
        <w:shd w:val="clear" w:color="auto" w:fill="ACFFFA" w:themeFill="accent4" w:themeFillTint="3F"/>
      </w:tcPr>
    </w:tblStylePr>
  </w:style>
  <w:style w:type="table" w:styleId="LightShading-Accent5">
    <w:name w:val="Light Shading Accent 5"/>
    <w:basedOn w:val="TableNormal"/>
    <w:uiPriority w:val="60"/>
    <w:semiHidden/>
    <w:rsid w:val="0022698D"/>
    <w:pPr>
      <w:spacing w:line="240" w:lineRule="auto"/>
    </w:pPr>
    <w:rPr>
      <w:color w:val="393350" w:themeColor="accent5" w:themeShade="BF"/>
    </w:rPr>
    <w:tblPr>
      <w:tblStyleRowBandSize w:val="1"/>
      <w:tblStyleColBandSize w:val="1"/>
      <w:tblBorders>
        <w:top w:val="single" w:sz="8" w:space="0" w:color="4D446C" w:themeColor="accent5"/>
        <w:bottom w:val="single" w:sz="8" w:space="0" w:color="4D446C" w:themeColor="accent5"/>
      </w:tblBorders>
    </w:tblPr>
    <w:tblStylePr w:type="firstRow">
      <w:pPr>
        <w:spacing w:before="0" w:after="0" w:line="240" w:lineRule="auto"/>
      </w:pPr>
      <w:rPr>
        <w:b/>
        <w:bCs/>
      </w:rPr>
      <w:tblPr/>
      <w:tcPr>
        <w:tcBorders>
          <w:top w:val="single" w:sz="8" w:space="0" w:color="4D446C" w:themeColor="accent5"/>
          <w:left w:val="nil"/>
          <w:bottom w:val="single" w:sz="8" w:space="0" w:color="4D446C" w:themeColor="accent5"/>
          <w:right w:val="nil"/>
          <w:insideH w:val="nil"/>
          <w:insideV w:val="nil"/>
        </w:tcBorders>
      </w:tcPr>
    </w:tblStylePr>
    <w:tblStylePr w:type="lastRow">
      <w:pPr>
        <w:spacing w:before="0" w:after="0" w:line="240" w:lineRule="auto"/>
      </w:pPr>
      <w:rPr>
        <w:b/>
        <w:bCs/>
      </w:rPr>
      <w:tblPr/>
      <w:tcPr>
        <w:tcBorders>
          <w:top w:val="single" w:sz="8" w:space="0" w:color="4D446C" w:themeColor="accent5"/>
          <w:left w:val="nil"/>
          <w:bottom w:val="single" w:sz="8" w:space="0" w:color="4D44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left w:val="nil"/>
          <w:right w:val="nil"/>
          <w:insideH w:val="nil"/>
          <w:insideV w:val="nil"/>
        </w:tcBorders>
        <w:shd w:val="clear" w:color="auto" w:fill="D0CCDF" w:themeFill="accent5" w:themeFillTint="3F"/>
      </w:tcPr>
    </w:tblStylePr>
  </w:style>
  <w:style w:type="table" w:styleId="LightShading-Accent6">
    <w:name w:val="Light Shading Accent 6"/>
    <w:basedOn w:val="TableNormal"/>
    <w:uiPriority w:val="60"/>
    <w:semiHidden/>
    <w:rsid w:val="0022698D"/>
    <w:pPr>
      <w:spacing w:line="240" w:lineRule="auto"/>
    </w:pPr>
    <w:rPr>
      <w:color w:val="5A556C" w:themeColor="accent6" w:themeShade="BF"/>
    </w:rPr>
    <w:tblPr>
      <w:tblStyleRowBandSize w:val="1"/>
      <w:tblStyleColBandSize w:val="1"/>
      <w:tblBorders>
        <w:top w:val="single" w:sz="8" w:space="0" w:color="797391" w:themeColor="accent6"/>
        <w:bottom w:val="single" w:sz="8" w:space="0" w:color="797391" w:themeColor="accent6"/>
      </w:tblBorders>
    </w:tblPr>
    <w:tblStylePr w:type="firstRow">
      <w:pPr>
        <w:spacing w:before="0" w:after="0" w:line="240" w:lineRule="auto"/>
      </w:pPr>
      <w:rPr>
        <w:b/>
        <w:bCs/>
      </w:rPr>
      <w:tblPr/>
      <w:tcPr>
        <w:tcBorders>
          <w:top w:val="single" w:sz="8" w:space="0" w:color="797391" w:themeColor="accent6"/>
          <w:left w:val="nil"/>
          <w:bottom w:val="single" w:sz="8" w:space="0" w:color="797391" w:themeColor="accent6"/>
          <w:right w:val="nil"/>
          <w:insideH w:val="nil"/>
          <w:insideV w:val="nil"/>
        </w:tcBorders>
      </w:tcPr>
    </w:tblStylePr>
    <w:tblStylePr w:type="lastRow">
      <w:pPr>
        <w:spacing w:before="0" w:after="0" w:line="240" w:lineRule="auto"/>
      </w:pPr>
      <w:rPr>
        <w:b/>
        <w:bCs/>
      </w:rPr>
      <w:tblPr/>
      <w:tcPr>
        <w:tcBorders>
          <w:top w:val="single" w:sz="8" w:space="0" w:color="797391" w:themeColor="accent6"/>
          <w:left w:val="nil"/>
          <w:bottom w:val="single" w:sz="8" w:space="0" w:color="7973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left w:val="nil"/>
          <w:right w:val="nil"/>
          <w:insideH w:val="nil"/>
          <w:insideV w:val="nil"/>
        </w:tcBorders>
        <w:shd w:val="clear" w:color="auto" w:fill="DDDCE3" w:themeFill="accent6" w:themeFillTint="3F"/>
      </w:tcPr>
    </w:tblStylePr>
  </w:style>
  <w:style w:type="table" w:styleId="ListTable1Light">
    <w:name w:val="List Table 1 Light"/>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888583" w:themeColor="text1" w:themeTint="99"/>
        </w:tcBorders>
      </w:tcPr>
    </w:tblStylePr>
    <w:tblStylePr w:type="lastRow">
      <w:rPr>
        <w:b/>
        <w:bCs/>
      </w:rPr>
      <w:tblPr/>
      <w:tcPr>
        <w:tcBorders>
          <w:top w:val="sing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1Light-Accent1">
    <w:name w:val="List Table 1 Light Accent 1"/>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5B3DC5" w:themeColor="accent1" w:themeTint="99"/>
        </w:tcBorders>
      </w:tcPr>
    </w:tblStylePr>
    <w:tblStylePr w:type="lastRow">
      <w:rPr>
        <w:b/>
        <w:bCs/>
      </w:rPr>
      <w:tblPr/>
      <w:tcPr>
        <w:tcBorders>
          <w:top w:val="sing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1Light-Accent2">
    <w:name w:val="List Table 1 Light Accent 2"/>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A3E3DF" w:themeColor="accent2" w:themeTint="99"/>
        </w:tcBorders>
      </w:tcPr>
    </w:tblStylePr>
    <w:tblStylePr w:type="lastRow">
      <w:rPr>
        <w:b/>
        <w:bCs/>
      </w:rPr>
      <w:tblPr/>
      <w:tcPr>
        <w:tcBorders>
          <w:top w:val="sing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1Light-Accent3">
    <w:name w:val="List Table 1 Light Accent 3"/>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C1ECEA" w:themeColor="accent3" w:themeTint="99"/>
        </w:tcBorders>
      </w:tcPr>
    </w:tblStylePr>
    <w:tblStylePr w:type="lastRow">
      <w:rPr>
        <w:b/>
        <w:bCs/>
      </w:rPr>
      <w:tblPr/>
      <w:tcPr>
        <w:tcBorders>
          <w:top w:val="sing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1Light-Accent4">
    <w:name w:val="List Table 1 Light Accent 4"/>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37FFF4" w:themeColor="accent4" w:themeTint="99"/>
        </w:tcBorders>
      </w:tcPr>
    </w:tblStylePr>
    <w:tblStylePr w:type="lastRow">
      <w:rPr>
        <w:b/>
        <w:bCs/>
      </w:rPr>
      <w:tblPr/>
      <w:tcPr>
        <w:tcBorders>
          <w:top w:val="sing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1Light-Accent5">
    <w:name w:val="List Table 1 Light Accent 5"/>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8E83B1" w:themeColor="accent5" w:themeTint="99"/>
        </w:tcBorders>
      </w:tcPr>
    </w:tblStylePr>
    <w:tblStylePr w:type="lastRow">
      <w:rPr>
        <w:b/>
        <w:bCs/>
      </w:rPr>
      <w:tblPr/>
      <w:tcPr>
        <w:tcBorders>
          <w:top w:val="sing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1Light-Accent6">
    <w:name w:val="List Table 1 Light Accent 6"/>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AEABBD" w:themeColor="accent6" w:themeTint="99"/>
        </w:tcBorders>
      </w:tcPr>
    </w:tblStylePr>
    <w:tblStylePr w:type="lastRow">
      <w:rPr>
        <w:b/>
        <w:bCs/>
      </w:rPr>
      <w:tblPr/>
      <w:tcPr>
        <w:tcBorders>
          <w:top w:val="sing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2">
    <w:name w:val="List Table 2"/>
    <w:basedOn w:val="TableNormal"/>
    <w:uiPriority w:val="47"/>
    <w:semiHidden/>
    <w:rsid w:val="0022698D"/>
    <w:pPr>
      <w:spacing w:line="240" w:lineRule="auto"/>
    </w:pPr>
    <w:tblPr>
      <w:tblStyleRowBandSize w:val="1"/>
      <w:tblStyleColBandSize w:val="1"/>
      <w:tblBorders>
        <w:top w:val="single" w:sz="4" w:space="0" w:color="888583" w:themeColor="text1" w:themeTint="99"/>
        <w:bottom w:val="single" w:sz="4" w:space="0" w:color="888583" w:themeColor="text1" w:themeTint="99"/>
        <w:insideH w:val="single" w:sz="4" w:space="0" w:color="88858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Accent1">
    <w:name w:val="List Table 2 Accent 1"/>
    <w:basedOn w:val="TableNormal"/>
    <w:uiPriority w:val="47"/>
    <w:semiHidden/>
    <w:rsid w:val="0022698D"/>
    <w:pPr>
      <w:spacing w:line="240" w:lineRule="auto"/>
    </w:pPr>
    <w:tblPr>
      <w:tblStyleRowBandSize w:val="1"/>
      <w:tblStyleColBandSize w:val="1"/>
      <w:tblBorders>
        <w:top w:val="single" w:sz="4" w:space="0" w:color="5B3DC5" w:themeColor="accent1" w:themeTint="99"/>
        <w:bottom w:val="single" w:sz="4" w:space="0" w:color="5B3DC5" w:themeColor="accent1" w:themeTint="99"/>
        <w:insideH w:val="single" w:sz="4" w:space="0" w:color="5B3D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2-Accent2">
    <w:name w:val="List Table 2 Accent 2"/>
    <w:basedOn w:val="TableNormal"/>
    <w:uiPriority w:val="47"/>
    <w:semiHidden/>
    <w:rsid w:val="0022698D"/>
    <w:pPr>
      <w:spacing w:line="240" w:lineRule="auto"/>
    </w:pPr>
    <w:tblPr>
      <w:tblStyleRowBandSize w:val="1"/>
      <w:tblStyleColBandSize w:val="1"/>
      <w:tblBorders>
        <w:top w:val="single" w:sz="4" w:space="0" w:color="A3E3DF" w:themeColor="accent2" w:themeTint="99"/>
        <w:bottom w:val="single" w:sz="4" w:space="0" w:color="A3E3DF" w:themeColor="accent2" w:themeTint="99"/>
        <w:insideH w:val="single" w:sz="4" w:space="0" w:color="A3E3D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2-Accent3">
    <w:name w:val="List Table 2 Accent 3"/>
    <w:basedOn w:val="TableNormal"/>
    <w:uiPriority w:val="47"/>
    <w:semiHidden/>
    <w:rsid w:val="0022698D"/>
    <w:pPr>
      <w:spacing w:line="240" w:lineRule="auto"/>
    </w:pPr>
    <w:tblPr>
      <w:tblStyleRowBandSize w:val="1"/>
      <w:tblStyleColBandSize w:val="1"/>
      <w:tblBorders>
        <w:top w:val="single" w:sz="4" w:space="0" w:color="C1ECEA" w:themeColor="accent3" w:themeTint="99"/>
        <w:bottom w:val="single" w:sz="4" w:space="0" w:color="C1ECEA" w:themeColor="accent3" w:themeTint="99"/>
        <w:insideH w:val="single" w:sz="4" w:space="0" w:color="C1EC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2-Accent4">
    <w:name w:val="List Table 2 Accent 4"/>
    <w:basedOn w:val="TableNormal"/>
    <w:uiPriority w:val="47"/>
    <w:semiHidden/>
    <w:rsid w:val="0022698D"/>
    <w:pPr>
      <w:spacing w:line="240" w:lineRule="auto"/>
    </w:pPr>
    <w:tblPr>
      <w:tblStyleRowBandSize w:val="1"/>
      <w:tblStyleColBandSize w:val="1"/>
      <w:tblBorders>
        <w:top w:val="single" w:sz="4" w:space="0" w:color="37FFF4" w:themeColor="accent4" w:themeTint="99"/>
        <w:bottom w:val="single" w:sz="4" w:space="0" w:color="37FFF4" w:themeColor="accent4" w:themeTint="99"/>
        <w:insideH w:val="single" w:sz="4" w:space="0" w:color="37FFF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2-Accent5">
    <w:name w:val="List Table 2 Accent 5"/>
    <w:basedOn w:val="TableNormal"/>
    <w:uiPriority w:val="47"/>
    <w:semiHidden/>
    <w:rsid w:val="0022698D"/>
    <w:pPr>
      <w:spacing w:line="240" w:lineRule="auto"/>
    </w:pPr>
    <w:tblPr>
      <w:tblStyleRowBandSize w:val="1"/>
      <w:tblStyleColBandSize w:val="1"/>
      <w:tblBorders>
        <w:top w:val="single" w:sz="4" w:space="0" w:color="8E83B1" w:themeColor="accent5" w:themeTint="99"/>
        <w:bottom w:val="single" w:sz="4" w:space="0" w:color="8E83B1" w:themeColor="accent5" w:themeTint="99"/>
        <w:insideH w:val="single" w:sz="4" w:space="0" w:color="8E83B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2-Accent6">
    <w:name w:val="List Table 2 Accent 6"/>
    <w:basedOn w:val="TableNormal"/>
    <w:uiPriority w:val="47"/>
    <w:semiHidden/>
    <w:rsid w:val="0022698D"/>
    <w:pPr>
      <w:spacing w:line="240" w:lineRule="auto"/>
    </w:pPr>
    <w:tblPr>
      <w:tblStyleRowBandSize w:val="1"/>
      <w:tblStyleColBandSize w:val="1"/>
      <w:tblBorders>
        <w:top w:val="single" w:sz="4" w:space="0" w:color="AEABBD" w:themeColor="accent6" w:themeTint="99"/>
        <w:bottom w:val="single" w:sz="4" w:space="0" w:color="AEABBD" w:themeColor="accent6" w:themeTint="99"/>
        <w:insideH w:val="single" w:sz="4" w:space="0" w:color="AEABB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3">
    <w:name w:val="List Table 3"/>
    <w:basedOn w:val="TableNormal"/>
    <w:uiPriority w:val="48"/>
    <w:semiHidden/>
    <w:rsid w:val="0022698D"/>
    <w:pPr>
      <w:spacing w:line="240" w:lineRule="auto"/>
    </w:pPr>
    <w:tblPr>
      <w:tblStyleRowBandSize w:val="1"/>
      <w:tblStyleColBandSize w:val="1"/>
      <w:tblBorders>
        <w:top w:val="single" w:sz="4" w:space="0" w:color="363534" w:themeColor="text1"/>
        <w:left w:val="single" w:sz="4" w:space="0" w:color="363534" w:themeColor="text1"/>
        <w:bottom w:val="single" w:sz="4" w:space="0" w:color="363534" w:themeColor="text1"/>
        <w:right w:val="single" w:sz="4" w:space="0" w:color="363534" w:themeColor="text1"/>
      </w:tblBorders>
    </w:tblPr>
    <w:tblStylePr w:type="firstRow">
      <w:rPr>
        <w:b/>
        <w:bCs/>
        <w:color w:val="FFFFFF" w:themeColor="background1"/>
      </w:rPr>
      <w:tblPr/>
      <w:tcPr>
        <w:shd w:val="clear" w:color="auto" w:fill="363534" w:themeFill="text1"/>
      </w:tcPr>
    </w:tblStylePr>
    <w:tblStylePr w:type="lastRow">
      <w:rPr>
        <w:b/>
        <w:bCs/>
      </w:rPr>
      <w:tblPr/>
      <w:tcPr>
        <w:tcBorders>
          <w:top w:val="double" w:sz="4" w:space="0" w:color="36353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3534" w:themeColor="text1"/>
          <w:right w:val="single" w:sz="4" w:space="0" w:color="363534" w:themeColor="text1"/>
        </w:tcBorders>
      </w:tcPr>
    </w:tblStylePr>
    <w:tblStylePr w:type="band1Horz">
      <w:tblPr/>
      <w:tcPr>
        <w:tcBorders>
          <w:top w:val="single" w:sz="4" w:space="0" w:color="363534" w:themeColor="text1"/>
          <w:bottom w:val="single" w:sz="4" w:space="0" w:color="36353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534" w:themeColor="text1"/>
          <w:left w:val="nil"/>
        </w:tcBorders>
      </w:tcPr>
    </w:tblStylePr>
    <w:tblStylePr w:type="swCell">
      <w:tblPr/>
      <w:tcPr>
        <w:tcBorders>
          <w:top w:val="double" w:sz="4" w:space="0" w:color="363534" w:themeColor="text1"/>
          <w:right w:val="nil"/>
        </w:tcBorders>
      </w:tcPr>
    </w:tblStylePr>
  </w:style>
  <w:style w:type="table" w:styleId="ListTable3-Accent1">
    <w:name w:val="List Table 3 Accent 1"/>
    <w:basedOn w:val="TableNormal"/>
    <w:uiPriority w:val="48"/>
    <w:semiHidden/>
    <w:rsid w:val="0022698D"/>
    <w:pPr>
      <w:spacing w:line="240" w:lineRule="auto"/>
    </w:pPr>
    <w:tblPr>
      <w:tblStyleRowBandSize w:val="1"/>
      <w:tblStyleColBandSize w:val="1"/>
      <w:tblBorders>
        <w:top w:val="single" w:sz="4" w:space="0" w:color="201547" w:themeColor="accent1"/>
        <w:left w:val="single" w:sz="4" w:space="0" w:color="201547" w:themeColor="accent1"/>
        <w:bottom w:val="single" w:sz="4" w:space="0" w:color="201547" w:themeColor="accent1"/>
        <w:right w:val="single" w:sz="4" w:space="0" w:color="201547" w:themeColor="accent1"/>
      </w:tblBorders>
    </w:tblPr>
    <w:tblStylePr w:type="firstRow">
      <w:rPr>
        <w:b/>
        <w:bCs/>
        <w:color w:val="FFFFFF" w:themeColor="background1"/>
      </w:rPr>
      <w:tblPr/>
      <w:tcPr>
        <w:shd w:val="clear" w:color="auto" w:fill="201547" w:themeFill="accent1"/>
      </w:tcPr>
    </w:tblStylePr>
    <w:tblStylePr w:type="lastRow">
      <w:rPr>
        <w:b/>
        <w:bCs/>
      </w:rPr>
      <w:tblPr/>
      <w:tcPr>
        <w:tcBorders>
          <w:top w:val="double" w:sz="4" w:space="0" w:color="20154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1"/>
          <w:right w:val="single" w:sz="4" w:space="0" w:color="201547" w:themeColor="accent1"/>
        </w:tcBorders>
      </w:tcPr>
    </w:tblStylePr>
    <w:tblStylePr w:type="band1Horz">
      <w:tblPr/>
      <w:tcPr>
        <w:tcBorders>
          <w:top w:val="single" w:sz="4" w:space="0" w:color="201547" w:themeColor="accent1"/>
          <w:bottom w:val="single" w:sz="4" w:space="0" w:color="2015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1"/>
          <w:left w:val="nil"/>
        </w:tcBorders>
      </w:tcPr>
    </w:tblStylePr>
    <w:tblStylePr w:type="swCell">
      <w:tblPr/>
      <w:tcPr>
        <w:tcBorders>
          <w:top w:val="double" w:sz="4" w:space="0" w:color="201547" w:themeColor="accent1"/>
          <w:right w:val="nil"/>
        </w:tcBorders>
      </w:tcPr>
    </w:tblStylePr>
  </w:style>
  <w:style w:type="table" w:styleId="ListTable3-Accent2">
    <w:name w:val="List Table 3 Accent 2"/>
    <w:basedOn w:val="TableNormal"/>
    <w:uiPriority w:val="48"/>
    <w:semiHidden/>
    <w:rsid w:val="0022698D"/>
    <w:pPr>
      <w:spacing w:line="240" w:lineRule="auto"/>
    </w:pPr>
    <w:tblPr>
      <w:tblStyleRowBandSize w:val="1"/>
      <w:tblStyleColBandSize w:val="1"/>
      <w:tblBorders>
        <w:top w:val="single" w:sz="4" w:space="0" w:color="66D1CB" w:themeColor="accent2"/>
        <w:left w:val="single" w:sz="4" w:space="0" w:color="66D1CB" w:themeColor="accent2"/>
        <w:bottom w:val="single" w:sz="4" w:space="0" w:color="66D1CB" w:themeColor="accent2"/>
        <w:right w:val="single" w:sz="4" w:space="0" w:color="66D1CB" w:themeColor="accent2"/>
      </w:tblBorders>
    </w:tblPr>
    <w:tblStylePr w:type="firstRow">
      <w:rPr>
        <w:b/>
        <w:bCs/>
        <w:color w:val="FFFFFF" w:themeColor="background1"/>
      </w:rPr>
      <w:tblPr/>
      <w:tcPr>
        <w:shd w:val="clear" w:color="auto" w:fill="66D1CB" w:themeFill="accent2"/>
      </w:tcPr>
    </w:tblStylePr>
    <w:tblStylePr w:type="lastRow">
      <w:rPr>
        <w:b/>
        <w:bCs/>
      </w:rPr>
      <w:tblPr/>
      <w:tcPr>
        <w:tcBorders>
          <w:top w:val="double" w:sz="4" w:space="0" w:color="66D1C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D1CB" w:themeColor="accent2"/>
          <w:right w:val="single" w:sz="4" w:space="0" w:color="66D1CB" w:themeColor="accent2"/>
        </w:tcBorders>
      </w:tcPr>
    </w:tblStylePr>
    <w:tblStylePr w:type="band1Horz">
      <w:tblPr/>
      <w:tcPr>
        <w:tcBorders>
          <w:top w:val="single" w:sz="4" w:space="0" w:color="66D1CB" w:themeColor="accent2"/>
          <w:bottom w:val="single" w:sz="4" w:space="0" w:color="66D1C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D1CB" w:themeColor="accent2"/>
          <w:left w:val="nil"/>
        </w:tcBorders>
      </w:tcPr>
    </w:tblStylePr>
    <w:tblStylePr w:type="swCell">
      <w:tblPr/>
      <w:tcPr>
        <w:tcBorders>
          <w:top w:val="double" w:sz="4" w:space="0" w:color="66D1CB" w:themeColor="accent2"/>
          <w:right w:val="nil"/>
        </w:tcBorders>
      </w:tcPr>
    </w:tblStylePr>
  </w:style>
  <w:style w:type="table" w:styleId="ListTable3-Accent3">
    <w:name w:val="List Table 3 Accent 3"/>
    <w:basedOn w:val="TableNormal"/>
    <w:uiPriority w:val="48"/>
    <w:semiHidden/>
    <w:rsid w:val="0022698D"/>
    <w:pPr>
      <w:spacing w:line="240" w:lineRule="auto"/>
    </w:pPr>
    <w:tblPr>
      <w:tblStyleRowBandSize w:val="1"/>
      <w:tblStyleColBandSize w:val="1"/>
      <w:tblBorders>
        <w:top w:val="single" w:sz="4" w:space="0" w:color="99E0DD" w:themeColor="accent3"/>
        <w:left w:val="single" w:sz="4" w:space="0" w:color="99E0DD" w:themeColor="accent3"/>
        <w:bottom w:val="single" w:sz="4" w:space="0" w:color="99E0DD" w:themeColor="accent3"/>
        <w:right w:val="single" w:sz="4" w:space="0" w:color="99E0DD" w:themeColor="accent3"/>
      </w:tblBorders>
    </w:tblPr>
    <w:tblStylePr w:type="firstRow">
      <w:rPr>
        <w:b/>
        <w:bCs/>
        <w:color w:val="FFFFFF" w:themeColor="background1"/>
      </w:rPr>
      <w:tblPr/>
      <w:tcPr>
        <w:shd w:val="clear" w:color="auto" w:fill="99E0DD" w:themeFill="accent3"/>
      </w:tcPr>
    </w:tblStylePr>
    <w:tblStylePr w:type="lastRow">
      <w:rPr>
        <w:b/>
        <w:bCs/>
      </w:rPr>
      <w:tblPr/>
      <w:tcPr>
        <w:tcBorders>
          <w:top w:val="double" w:sz="4" w:space="0" w:color="99E0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E0DD" w:themeColor="accent3"/>
          <w:right w:val="single" w:sz="4" w:space="0" w:color="99E0DD" w:themeColor="accent3"/>
        </w:tcBorders>
      </w:tcPr>
    </w:tblStylePr>
    <w:tblStylePr w:type="band1Horz">
      <w:tblPr/>
      <w:tcPr>
        <w:tcBorders>
          <w:top w:val="single" w:sz="4" w:space="0" w:color="99E0DD" w:themeColor="accent3"/>
          <w:bottom w:val="single" w:sz="4" w:space="0" w:color="99E0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E0DD" w:themeColor="accent3"/>
          <w:left w:val="nil"/>
        </w:tcBorders>
      </w:tcPr>
    </w:tblStylePr>
    <w:tblStylePr w:type="swCell">
      <w:tblPr/>
      <w:tcPr>
        <w:tcBorders>
          <w:top w:val="double" w:sz="4" w:space="0" w:color="99E0DD" w:themeColor="accent3"/>
          <w:right w:val="nil"/>
        </w:tcBorders>
      </w:tcPr>
    </w:tblStylePr>
  </w:style>
  <w:style w:type="table" w:styleId="ListTable3-Accent4">
    <w:name w:val="List Table 3 Accent 4"/>
    <w:basedOn w:val="TableNormal"/>
    <w:uiPriority w:val="48"/>
    <w:semiHidden/>
    <w:rsid w:val="0022698D"/>
    <w:pPr>
      <w:spacing w:line="240" w:lineRule="auto"/>
    </w:pPr>
    <w:tblPr>
      <w:tblStyleRowBandSize w:val="1"/>
      <w:tblStyleColBandSize w:val="1"/>
      <w:tblBorders>
        <w:top w:val="single" w:sz="4" w:space="0" w:color="00B2A9" w:themeColor="accent4"/>
        <w:left w:val="single" w:sz="4" w:space="0" w:color="00B2A9" w:themeColor="accent4"/>
        <w:bottom w:val="single" w:sz="4" w:space="0" w:color="00B2A9" w:themeColor="accent4"/>
        <w:right w:val="single" w:sz="4" w:space="0" w:color="00B2A9" w:themeColor="accent4"/>
      </w:tblBorders>
    </w:tblPr>
    <w:tblStylePr w:type="firstRow">
      <w:rPr>
        <w:b/>
        <w:bCs/>
        <w:color w:val="FFFFFF" w:themeColor="background1"/>
      </w:rPr>
      <w:tblPr/>
      <w:tcPr>
        <w:shd w:val="clear" w:color="auto" w:fill="00B2A9" w:themeFill="accent4"/>
      </w:tcPr>
    </w:tblStylePr>
    <w:tblStylePr w:type="lastRow">
      <w:rPr>
        <w:b/>
        <w:bCs/>
      </w:rPr>
      <w:tblPr/>
      <w:tcPr>
        <w:tcBorders>
          <w:top w:val="double" w:sz="4" w:space="0" w:color="00B2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4"/>
          <w:right w:val="single" w:sz="4" w:space="0" w:color="00B2A9" w:themeColor="accent4"/>
        </w:tcBorders>
      </w:tcPr>
    </w:tblStylePr>
    <w:tblStylePr w:type="band1Horz">
      <w:tblPr/>
      <w:tcPr>
        <w:tcBorders>
          <w:top w:val="single" w:sz="4" w:space="0" w:color="00B2A9" w:themeColor="accent4"/>
          <w:bottom w:val="single" w:sz="4" w:space="0" w:color="00B2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4"/>
          <w:left w:val="nil"/>
        </w:tcBorders>
      </w:tcPr>
    </w:tblStylePr>
    <w:tblStylePr w:type="swCell">
      <w:tblPr/>
      <w:tcPr>
        <w:tcBorders>
          <w:top w:val="double" w:sz="4" w:space="0" w:color="00B2A9" w:themeColor="accent4"/>
          <w:right w:val="nil"/>
        </w:tcBorders>
      </w:tcPr>
    </w:tblStylePr>
  </w:style>
  <w:style w:type="table" w:styleId="ListTable3-Accent5">
    <w:name w:val="List Table 3 Accent 5"/>
    <w:basedOn w:val="TableNormal"/>
    <w:uiPriority w:val="48"/>
    <w:semiHidden/>
    <w:rsid w:val="0022698D"/>
    <w:pPr>
      <w:spacing w:line="240" w:lineRule="auto"/>
    </w:pPr>
    <w:tblPr>
      <w:tblStyleRowBandSize w:val="1"/>
      <w:tblStyleColBandSize w:val="1"/>
      <w:tblBorders>
        <w:top w:val="single" w:sz="4" w:space="0" w:color="4D446C" w:themeColor="accent5"/>
        <w:left w:val="single" w:sz="4" w:space="0" w:color="4D446C" w:themeColor="accent5"/>
        <w:bottom w:val="single" w:sz="4" w:space="0" w:color="4D446C" w:themeColor="accent5"/>
        <w:right w:val="single" w:sz="4" w:space="0" w:color="4D446C" w:themeColor="accent5"/>
      </w:tblBorders>
    </w:tblPr>
    <w:tblStylePr w:type="firstRow">
      <w:rPr>
        <w:b/>
        <w:bCs/>
        <w:color w:val="FFFFFF" w:themeColor="background1"/>
      </w:rPr>
      <w:tblPr/>
      <w:tcPr>
        <w:shd w:val="clear" w:color="auto" w:fill="4D446C" w:themeFill="accent5"/>
      </w:tcPr>
    </w:tblStylePr>
    <w:tblStylePr w:type="lastRow">
      <w:rPr>
        <w:b/>
        <w:bCs/>
      </w:rPr>
      <w:tblPr/>
      <w:tcPr>
        <w:tcBorders>
          <w:top w:val="double" w:sz="4" w:space="0" w:color="4D44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46C" w:themeColor="accent5"/>
          <w:right w:val="single" w:sz="4" w:space="0" w:color="4D446C" w:themeColor="accent5"/>
        </w:tcBorders>
      </w:tcPr>
    </w:tblStylePr>
    <w:tblStylePr w:type="band1Horz">
      <w:tblPr/>
      <w:tcPr>
        <w:tcBorders>
          <w:top w:val="single" w:sz="4" w:space="0" w:color="4D446C" w:themeColor="accent5"/>
          <w:bottom w:val="single" w:sz="4" w:space="0" w:color="4D44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46C" w:themeColor="accent5"/>
          <w:left w:val="nil"/>
        </w:tcBorders>
      </w:tcPr>
    </w:tblStylePr>
    <w:tblStylePr w:type="swCell">
      <w:tblPr/>
      <w:tcPr>
        <w:tcBorders>
          <w:top w:val="double" w:sz="4" w:space="0" w:color="4D446C" w:themeColor="accent5"/>
          <w:right w:val="nil"/>
        </w:tcBorders>
      </w:tcPr>
    </w:tblStylePr>
  </w:style>
  <w:style w:type="table" w:styleId="ListTable3-Accent6">
    <w:name w:val="List Table 3 Accent 6"/>
    <w:basedOn w:val="TableNormal"/>
    <w:uiPriority w:val="48"/>
    <w:semiHidden/>
    <w:rsid w:val="0022698D"/>
    <w:pPr>
      <w:spacing w:line="240" w:lineRule="auto"/>
    </w:pPr>
    <w:tblPr>
      <w:tblStyleRowBandSize w:val="1"/>
      <w:tblStyleColBandSize w:val="1"/>
      <w:tblBorders>
        <w:top w:val="single" w:sz="4" w:space="0" w:color="797391" w:themeColor="accent6"/>
        <w:left w:val="single" w:sz="4" w:space="0" w:color="797391" w:themeColor="accent6"/>
        <w:bottom w:val="single" w:sz="4" w:space="0" w:color="797391" w:themeColor="accent6"/>
        <w:right w:val="single" w:sz="4" w:space="0" w:color="797391" w:themeColor="accent6"/>
      </w:tblBorders>
    </w:tblPr>
    <w:tblStylePr w:type="firstRow">
      <w:rPr>
        <w:b/>
        <w:bCs/>
        <w:color w:val="FFFFFF" w:themeColor="background1"/>
      </w:rPr>
      <w:tblPr/>
      <w:tcPr>
        <w:shd w:val="clear" w:color="auto" w:fill="797391" w:themeFill="accent6"/>
      </w:tcPr>
    </w:tblStylePr>
    <w:tblStylePr w:type="lastRow">
      <w:rPr>
        <w:b/>
        <w:bCs/>
      </w:rPr>
      <w:tblPr/>
      <w:tcPr>
        <w:tcBorders>
          <w:top w:val="double" w:sz="4" w:space="0" w:color="7973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7391" w:themeColor="accent6"/>
          <w:right w:val="single" w:sz="4" w:space="0" w:color="797391" w:themeColor="accent6"/>
        </w:tcBorders>
      </w:tcPr>
    </w:tblStylePr>
    <w:tblStylePr w:type="band1Horz">
      <w:tblPr/>
      <w:tcPr>
        <w:tcBorders>
          <w:top w:val="single" w:sz="4" w:space="0" w:color="797391" w:themeColor="accent6"/>
          <w:bottom w:val="single" w:sz="4" w:space="0" w:color="7973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7391" w:themeColor="accent6"/>
          <w:left w:val="nil"/>
        </w:tcBorders>
      </w:tcPr>
    </w:tblStylePr>
    <w:tblStylePr w:type="swCell">
      <w:tblPr/>
      <w:tcPr>
        <w:tcBorders>
          <w:top w:val="double" w:sz="4" w:space="0" w:color="797391" w:themeColor="accent6"/>
          <w:right w:val="nil"/>
        </w:tcBorders>
      </w:tcPr>
    </w:tblStylePr>
  </w:style>
  <w:style w:type="table" w:styleId="ListTable4">
    <w:name w:val="List Table 4"/>
    <w:basedOn w:val="TableNormal"/>
    <w:uiPriority w:val="49"/>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tcBorders>
        <w:shd w:val="clear" w:color="auto" w:fill="363534" w:themeFill="text1"/>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4-Accent1">
    <w:name w:val="List Table 4 Accent 1"/>
    <w:basedOn w:val="TableNormal"/>
    <w:uiPriority w:val="49"/>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tcBorders>
        <w:shd w:val="clear" w:color="auto" w:fill="201547" w:themeFill="accent1"/>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4-Accent2">
    <w:name w:val="List Table 4 Accent 2"/>
    <w:basedOn w:val="TableNormal"/>
    <w:uiPriority w:val="49"/>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tblBorders>
    </w:tblPr>
    <w:tblStylePr w:type="firstRow">
      <w:rPr>
        <w:b/>
        <w:bCs/>
        <w:color w:val="FFFFFF" w:themeColor="background1"/>
      </w:rPr>
      <w:tblPr/>
      <w:tcPr>
        <w:tcBorders>
          <w:top w:val="single" w:sz="4" w:space="0" w:color="66D1CB" w:themeColor="accent2"/>
          <w:left w:val="single" w:sz="4" w:space="0" w:color="66D1CB" w:themeColor="accent2"/>
          <w:bottom w:val="single" w:sz="4" w:space="0" w:color="66D1CB" w:themeColor="accent2"/>
          <w:right w:val="single" w:sz="4" w:space="0" w:color="66D1CB" w:themeColor="accent2"/>
          <w:insideH w:val="nil"/>
        </w:tcBorders>
        <w:shd w:val="clear" w:color="auto" w:fill="66D1CB" w:themeFill="accent2"/>
      </w:tcPr>
    </w:tblStylePr>
    <w:tblStylePr w:type="lastRow">
      <w:rPr>
        <w:b/>
        <w:bCs/>
      </w:rPr>
      <w:tblPr/>
      <w:tcPr>
        <w:tcBorders>
          <w:top w:val="doub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4-Accent3">
    <w:name w:val="List Table 4 Accent 3"/>
    <w:basedOn w:val="TableNormal"/>
    <w:uiPriority w:val="49"/>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tcBorders>
        <w:shd w:val="clear" w:color="auto" w:fill="99E0DD" w:themeFill="accent3"/>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4-Accent4">
    <w:name w:val="List Table 4 Accent 4"/>
    <w:basedOn w:val="TableNormal"/>
    <w:uiPriority w:val="49"/>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tblBorders>
    </w:tblPr>
    <w:tblStylePr w:type="firstRow">
      <w:rPr>
        <w:b/>
        <w:bCs/>
        <w:color w:val="FFFFFF" w:themeColor="background1"/>
      </w:rPr>
      <w:tblPr/>
      <w:tcPr>
        <w:tcBorders>
          <w:top w:val="single" w:sz="4" w:space="0" w:color="00B2A9" w:themeColor="accent4"/>
          <w:left w:val="single" w:sz="4" w:space="0" w:color="00B2A9" w:themeColor="accent4"/>
          <w:bottom w:val="single" w:sz="4" w:space="0" w:color="00B2A9" w:themeColor="accent4"/>
          <w:right w:val="single" w:sz="4" w:space="0" w:color="00B2A9" w:themeColor="accent4"/>
          <w:insideH w:val="nil"/>
        </w:tcBorders>
        <w:shd w:val="clear" w:color="auto" w:fill="00B2A9" w:themeFill="accent4"/>
      </w:tcPr>
    </w:tblStylePr>
    <w:tblStylePr w:type="lastRow">
      <w:rPr>
        <w:b/>
        <w:bCs/>
      </w:rPr>
      <w:tblPr/>
      <w:tcPr>
        <w:tcBorders>
          <w:top w:val="doub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4-Accent5">
    <w:name w:val="List Table 4 Accent 5"/>
    <w:basedOn w:val="TableNormal"/>
    <w:uiPriority w:val="49"/>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tblBorders>
    </w:tblPr>
    <w:tblStylePr w:type="firstRow">
      <w:rPr>
        <w:b/>
        <w:bCs/>
        <w:color w:val="FFFFFF" w:themeColor="background1"/>
      </w:rPr>
      <w:tblPr/>
      <w:tcPr>
        <w:tcBorders>
          <w:top w:val="single" w:sz="4" w:space="0" w:color="4D446C" w:themeColor="accent5"/>
          <w:left w:val="single" w:sz="4" w:space="0" w:color="4D446C" w:themeColor="accent5"/>
          <w:bottom w:val="single" w:sz="4" w:space="0" w:color="4D446C" w:themeColor="accent5"/>
          <w:right w:val="single" w:sz="4" w:space="0" w:color="4D446C" w:themeColor="accent5"/>
          <w:insideH w:val="nil"/>
        </w:tcBorders>
        <w:shd w:val="clear" w:color="auto" w:fill="4D446C" w:themeFill="accent5"/>
      </w:tcPr>
    </w:tblStylePr>
    <w:tblStylePr w:type="lastRow">
      <w:rPr>
        <w:b/>
        <w:bCs/>
      </w:rPr>
      <w:tblPr/>
      <w:tcPr>
        <w:tcBorders>
          <w:top w:val="doub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4-Accent6">
    <w:name w:val="List Table 4 Accent 6"/>
    <w:basedOn w:val="TableNormal"/>
    <w:uiPriority w:val="49"/>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tblBorders>
    </w:tblPr>
    <w:tblStylePr w:type="firstRow">
      <w:rPr>
        <w:b/>
        <w:bCs/>
        <w:color w:val="FFFFFF" w:themeColor="background1"/>
      </w:rPr>
      <w:tblPr/>
      <w:tcPr>
        <w:tcBorders>
          <w:top w:val="single" w:sz="4" w:space="0" w:color="797391" w:themeColor="accent6"/>
          <w:left w:val="single" w:sz="4" w:space="0" w:color="797391" w:themeColor="accent6"/>
          <w:bottom w:val="single" w:sz="4" w:space="0" w:color="797391" w:themeColor="accent6"/>
          <w:right w:val="single" w:sz="4" w:space="0" w:color="797391" w:themeColor="accent6"/>
          <w:insideH w:val="nil"/>
        </w:tcBorders>
        <w:shd w:val="clear" w:color="auto" w:fill="797391" w:themeFill="accent6"/>
      </w:tcPr>
    </w:tblStylePr>
    <w:tblStylePr w:type="lastRow">
      <w:rPr>
        <w:b/>
        <w:bCs/>
      </w:rPr>
      <w:tblPr/>
      <w:tcPr>
        <w:tcBorders>
          <w:top w:val="doub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5Dark">
    <w:name w:val="List Table 5 Dark"/>
    <w:basedOn w:val="TableNormal"/>
    <w:uiPriority w:val="50"/>
    <w:semiHidden/>
    <w:rsid w:val="0022698D"/>
    <w:pPr>
      <w:spacing w:line="240" w:lineRule="auto"/>
    </w:pPr>
    <w:rPr>
      <w:color w:val="FFFFFF" w:themeColor="background1"/>
    </w:rPr>
    <w:tblPr>
      <w:tblStyleRowBandSize w:val="1"/>
      <w:tblStyleColBandSize w:val="1"/>
      <w:tblBorders>
        <w:top w:val="single" w:sz="24" w:space="0" w:color="363534" w:themeColor="text1"/>
        <w:left w:val="single" w:sz="24" w:space="0" w:color="363534" w:themeColor="text1"/>
        <w:bottom w:val="single" w:sz="24" w:space="0" w:color="363534" w:themeColor="text1"/>
        <w:right w:val="single" w:sz="24" w:space="0" w:color="363534" w:themeColor="text1"/>
      </w:tblBorders>
    </w:tblPr>
    <w:tcPr>
      <w:shd w:val="clear" w:color="auto" w:fill="363534"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2698D"/>
    <w:pPr>
      <w:spacing w:line="240" w:lineRule="auto"/>
    </w:pPr>
    <w:rPr>
      <w:color w:val="FFFFFF" w:themeColor="background1"/>
    </w:rPr>
    <w:tblPr>
      <w:tblStyleRowBandSize w:val="1"/>
      <w:tblStyleColBandSize w:val="1"/>
      <w:tblBorders>
        <w:top w:val="single" w:sz="24" w:space="0" w:color="201547" w:themeColor="accent1"/>
        <w:left w:val="single" w:sz="24" w:space="0" w:color="201547" w:themeColor="accent1"/>
        <w:bottom w:val="single" w:sz="24" w:space="0" w:color="201547" w:themeColor="accent1"/>
        <w:right w:val="single" w:sz="24" w:space="0" w:color="201547" w:themeColor="accent1"/>
      </w:tblBorders>
    </w:tblPr>
    <w:tcPr>
      <w:shd w:val="clear" w:color="auto" w:fill="20154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2698D"/>
    <w:pPr>
      <w:spacing w:line="240" w:lineRule="auto"/>
    </w:pPr>
    <w:rPr>
      <w:color w:val="FFFFFF" w:themeColor="background1"/>
    </w:rPr>
    <w:tblPr>
      <w:tblStyleRowBandSize w:val="1"/>
      <w:tblStyleColBandSize w:val="1"/>
      <w:tblBorders>
        <w:top w:val="single" w:sz="24" w:space="0" w:color="66D1CB" w:themeColor="accent2"/>
        <w:left w:val="single" w:sz="24" w:space="0" w:color="66D1CB" w:themeColor="accent2"/>
        <w:bottom w:val="single" w:sz="24" w:space="0" w:color="66D1CB" w:themeColor="accent2"/>
        <w:right w:val="single" w:sz="24" w:space="0" w:color="66D1CB" w:themeColor="accent2"/>
      </w:tblBorders>
    </w:tblPr>
    <w:tcPr>
      <w:shd w:val="clear" w:color="auto" w:fill="66D1C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2698D"/>
    <w:pPr>
      <w:spacing w:line="240" w:lineRule="auto"/>
    </w:pPr>
    <w:rPr>
      <w:color w:val="FFFFFF" w:themeColor="background1"/>
    </w:rPr>
    <w:tblPr>
      <w:tblStyleRowBandSize w:val="1"/>
      <w:tblStyleColBandSize w:val="1"/>
      <w:tblBorders>
        <w:top w:val="single" w:sz="24" w:space="0" w:color="99E0DD" w:themeColor="accent3"/>
        <w:left w:val="single" w:sz="24" w:space="0" w:color="99E0DD" w:themeColor="accent3"/>
        <w:bottom w:val="single" w:sz="24" w:space="0" w:color="99E0DD" w:themeColor="accent3"/>
        <w:right w:val="single" w:sz="24" w:space="0" w:color="99E0DD" w:themeColor="accent3"/>
      </w:tblBorders>
    </w:tblPr>
    <w:tcPr>
      <w:shd w:val="clear" w:color="auto" w:fill="99E0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2698D"/>
    <w:pPr>
      <w:spacing w:line="240" w:lineRule="auto"/>
    </w:pPr>
    <w:rPr>
      <w:color w:val="FFFFFF" w:themeColor="background1"/>
    </w:rPr>
    <w:tblPr>
      <w:tblStyleRowBandSize w:val="1"/>
      <w:tblStyleColBandSize w:val="1"/>
      <w:tblBorders>
        <w:top w:val="single" w:sz="24" w:space="0" w:color="00B2A9" w:themeColor="accent4"/>
        <w:left w:val="single" w:sz="24" w:space="0" w:color="00B2A9" w:themeColor="accent4"/>
        <w:bottom w:val="single" w:sz="24" w:space="0" w:color="00B2A9" w:themeColor="accent4"/>
        <w:right w:val="single" w:sz="24" w:space="0" w:color="00B2A9" w:themeColor="accent4"/>
      </w:tblBorders>
    </w:tblPr>
    <w:tcPr>
      <w:shd w:val="clear" w:color="auto" w:fill="00B2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2698D"/>
    <w:pPr>
      <w:spacing w:line="240" w:lineRule="auto"/>
    </w:pPr>
    <w:rPr>
      <w:color w:val="FFFFFF" w:themeColor="background1"/>
    </w:rPr>
    <w:tblPr>
      <w:tblStyleRowBandSize w:val="1"/>
      <w:tblStyleColBandSize w:val="1"/>
      <w:tblBorders>
        <w:top w:val="single" w:sz="24" w:space="0" w:color="4D446C" w:themeColor="accent5"/>
        <w:left w:val="single" w:sz="24" w:space="0" w:color="4D446C" w:themeColor="accent5"/>
        <w:bottom w:val="single" w:sz="24" w:space="0" w:color="4D446C" w:themeColor="accent5"/>
        <w:right w:val="single" w:sz="24" w:space="0" w:color="4D446C" w:themeColor="accent5"/>
      </w:tblBorders>
    </w:tblPr>
    <w:tcPr>
      <w:shd w:val="clear" w:color="auto" w:fill="4D44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2698D"/>
    <w:pPr>
      <w:spacing w:line="240" w:lineRule="auto"/>
    </w:pPr>
    <w:rPr>
      <w:color w:val="FFFFFF" w:themeColor="background1"/>
    </w:rPr>
    <w:tblPr>
      <w:tblStyleRowBandSize w:val="1"/>
      <w:tblStyleColBandSize w:val="1"/>
      <w:tblBorders>
        <w:top w:val="single" w:sz="24" w:space="0" w:color="797391" w:themeColor="accent6"/>
        <w:left w:val="single" w:sz="24" w:space="0" w:color="797391" w:themeColor="accent6"/>
        <w:bottom w:val="single" w:sz="24" w:space="0" w:color="797391" w:themeColor="accent6"/>
        <w:right w:val="single" w:sz="24" w:space="0" w:color="797391" w:themeColor="accent6"/>
      </w:tblBorders>
    </w:tblPr>
    <w:tcPr>
      <w:shd w:val="clear" w:color="auto" w:fill="7973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2698D"/>
    <w:pPr>
      <w:spacing w:line="240" w:lineRule="auto"/>
    </w:pPr>
    <w:tblPr>
      <w:tblStyleRowBandSize w:val="1"/>
      <w:tblStyleColBandSize w:val="1"/>
      <w:tblBorders>
        <w:top w:val="single" w:sz="4" w:space="0" w:color="363534" w:themeColor="text1"/>
        <w:bottom w:val="single" w:sz="4" w:space="0" w:color="363534" w:themeColor="text1"/>
      </w:tblBorders>
    </w:tblPr>
    <w:tblStylePr w:type="firstRow">
      <w:rPr>
        <w:b/>
        <w:bCs/>
      </w:rPr>
      <w:tblPr/>
      <w:tcPr>
        <w:tcBorders>
          <w:bottom w:val="single" w:sz="4" w:space="0" w:color="363534" w:themeColor="text1"/>
        </w:tcBorders>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6Colorful-Accent1">
    <w:name w:val="List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sz="4" w:space="0" w:color="201547" w:themeColor="accent1"/>
        <w:bottom w:val="single" w:sz="4" w:space="0" w:color="201547" w:themeColor="accent1"/>
      </w:tblBorders>
    </w:tblPr>
    <w:tblStylePr w:type="firstRow">
      <w:rPr>
        <w:b/>
        <w:bCs/>
      </w:rPr>
      <w:tblPr/>
      <w:tcPr>
        <w:tcBorders>
          <w:bottom w:val="single" w:sz="4" w:space="0" w:color="201547" w:themeColor="accent1"/>
        </w:tcBorders>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6Colorful-Accent2">
    <w:name w:val="List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sz="4" w:space="0" w:color="66D1CB" w:themeColor="accent2"/>
        <w:bottom w:val="single" w:sz="4" w:space="0" w:color="66D1CB" w:themeColor="accent2"/>
      </w:tblBorders>
    </w:tblPr>
    <w:tblStylePr w:type="firstRow">
      <w:rPr>
        <w:b/>
        <w:bCs/>
      </w:rPr>
      <w:tblPr/>
      <w:tcPr>
        <w:tcBorders>
          <w:bottom w:val="single" w:sz="4" w:space="0" w:color="66D1CB" w:themeColor="accent2"/>
        </w:tcBorders>
      </w:tcPr>
    </w:tblStylePr>
    <w:tblStylePr w:type="lastRow">
      <w:rPr>
        <w:b/>
        <w:bCs/>
      </w:rPr>
      <w:tblPr/>
      <w:tcPr>
        <w:tcBorders>
          <w:top w:val="double" w:sz="4" w:space="0" w:color="66D1CB" w:themeColor="accent2"/>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6Colorful-Accent3">
    <w:name w:val="List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sz="4" w:space="0" w:color="99E0DD" w:themeColor="accent3"/>
        <w:bottom w:val="single" w:sz="4" w:space="0" w:color="99E0DD" w:themeColor="accent3"/>
      </w:tblBorders>
    </w:tblPr>
    <w:tblStylePr w:type="firstRow">
      <w:rPr>
        <w:b/>
        <w:bCs/>
      </w:rPr>
      <w:tblPr/>
      <w:tcPr>
        <w:tcBorders>
          <w:bottom w:val="single" w:sz="4" w:space="0" w:color="99E0DD" w:themeColor="accent3"/>
        </w:tcBorders>
      </w:tcPr>
    </w:tblStylePr>
    <w:tblStylePr w:type="lastRow">
      <w:rPr>
        <w:b/>
        <w:bCs/>
      </w:rPr>
      <w:tblPr/>
      <w:tcPr>
        <w:tcBorders>
          <w:top w:val="double" w:sz="4" w:space="0" w:color="99E0DD" w:themeColor="accent3"/>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6Colorful-Accent4">
    <w:name w:val="List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sz="4" w:space="0" w:color="00B2A9" w:themeColor="accent4"/>
        <w:bottom w:val="single" w:sz="4" w:space="0" w:color="00B2A9" w:themeColor="accent4"/>
      </w:tblBorders>
    </w:tblPr>
    <w:tblStylePr w:type="firstRow">
      <w:rPr>
        <w:b/>
        <w:bCs/>
      </w:rPr>
      <w:tblPr/>
      <w:tcPr>
        <w:tcBorders>
          <w:bottom w:val="single" w:sz="4" w:space="0" w:color="00B2A9" w:themeColor="accent4"/>
        </w:tcBorders>
      </w:tcPr>
    </w:tblStylePr>
    <w:tblStylePr w:type="lastRow">
      <w:rPr>
        <w:b/>
        <w:bCs/>
      </w:rPr>
      <w:tblPr/>
      <w:tcPr>
        <w:tcBorders>
          <w:top w:val="double" w:sz="4" w:space="0" w:color="00B2A9" w:themeColor="accent4"/>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6Colorful-Accent5">
    <w:name w:val="List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sz="4" w:space="0" w:color="4D446C" w:themeColor="accent5"/>
        <w:bottom w:val="single" w:sz="4" w:space="0" w:color="4D446C" w:themeColor="accent5"/>
      </w:tblBorders>
    </w:tblPr>
    <w:tblStylePr w:type="firstRow">
      <w:rPr>
        <w:b/>
        <w:bCs/>
      </w:rPr>
      <w:tblPr/>
      <w:tcPr>
        <w:tcBorders>
          <w:bottom w:val="single" w:sz="4" w:space="0" w:color="4D446C" w:themeColor="accent5"/>
        </w:tcBorders>
      </w:tcPr>
    </w:tblStylePr>
    <w:tblStylePr w:type="lastRow">
      <w:rPr>
        <w:b/>
        <w:bCs/>
      </w:rPr>
      <w:tblPr/>
      <w:tcPr>
        <w:tcBorders>
          <w:top w:val="double" w:sz="4" w:space="0" w:color="4D446C" w:themeColor="accent5"/>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6Colorful-Accent6">
    <w:name w:val="List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sz="4" w:space="0" w:color="797391" w:themeColor="accent6"/>
        <w:bottom w:val="single" w:sz="4" w:space="0" w:color="797391" w:themeColor="accent6"/>
      </w:tblBorders>
    </w:tblPr>
    <w:tblStylePr w:type="firstRow">
      <w:rPr>
        <w:b/>
        <w:bCs/>
      </w:rPr>
      <w:tblPr/>
      <w:tcPr>
        <w:tcBorders>
          <w:bottom w:val="single" w:sz="4" w:space="0" w:color="797391" w:themeColor="accent6"/>
        </w:tcBorders>
      </w:tcPr>
    </w:tblStylePr>
    <w:tblStylePr w:type="lastRow">
      <w:rPr>
        <w:b/>
        <w:bCs/>
      </w:rPr>
      <w:tblPr/>
      <w:tcPr>
        <w:tcBorders>
          <w:top w:val="double" w:sz="4" w:space="0" w:color="797391" w:themeColor="accent6"/>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7Colorful">
    <w:name w:val="List Table 7 Colorful"/>
    <w:basedOn w:val="TableNormal"/>
    <w:uiPriority w:val="52"/>
    <w:semiHidden/>
    <w:rsid w:val="0022698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53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53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53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534" w:themeColor="text1"/>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2698D"/>
    <w:pPr>
      <w:spacing w:line="240" w:lineRule="auto"/>
    </w:pPr>
    <w:rPr>
      <w:color w:val="170F3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1"/>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2698D"/>
    <w:pPr>
      <w:spacing w:line="240" w:lineRule="auto"/>
    </w:pPr>
    <w:rPr>
      <w:color w:val="35B2A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D1C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D1C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D1C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D1CB" w:themeColor="accent2"/>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2698D"/>
    <w:pPr>
      <w:spacing w:line="240" w:lineRule="auto"/>
    </w:pPr>
    <w:rPr>
      <w:color w:val="50CAC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E0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E0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E0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E0DD" w:themeColor="accent3"/>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2698D"/>
    <w:pPr>
      <w:spacing w:line="240" w:lineRule="auto"/>
    </w:pPr>
    <w:rPr>
      <w:color w:val="008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4"/>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2698D"/>
    <w:pPr>
      <w:spacing w:line="240" w:lineRule="auto"/>
    </w:pPr>
    <w:rPr>
      <w:color w:val="3933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4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4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4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46C" w:themeColor="accent5"/>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2698D"/>
    <w:pPr>
      <w:spacing w:line="240" w:lineRule="auto"/>
    </w:pPr>
    <w:rPr>
      <w:color w:val="5A55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73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73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73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7391" w:themeColor="accent6"/>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22698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insideV w:val="single" w:sz="8" w:space="0" w:color="696765" w:themeColor="text1" w:themeTint="BF"/>
      </w:tblBorders>
    </w:tblPr>
    <w:tcPr>
      <w:shd w:val="clear" w:color="auto" w:fill="CECCCC" w:themeFill="text1" w:themeFillTint="3F"/>
    </w:tcPr>
    <w:tblStylePr w:type="firstRow">
      <w:rPr>
        <w:b/>
        <w:bCs/>
      </w:rPr>
    </w:tblStylePr>
    <w:tblStylePr w:type="lastRow">
      <w:rPr>
        <w:b/>
        <w:bCs/>
      </w:rPr>
      <w:tblPr/>
      <w:tcPr>
        <w:tcBorders>
          <w:top w:val="single" w:sz="18" w:space="0" w:color="696765" w:themeColor="text1" w:themeTint="BF"/>
        </w:tcBorders>
      </w:tcPr>
    </w:tblStylePr>
    <w:tblStylePr w:type="firstCol">
      <w:rPr>
        <w:b/>
        <w:bCs/>
      </w:rPr>
    </w:tblStylePr>
    <w:tblStylePr w:type="lastCol">
      <w:rPr>
        <w:b/>
        <w:bCs/>
      </w:r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MediumGrid1-Accent1">
    <w:name w:val="Medium Grid 1 Accent 1"/>
    <w:basedOn w:val="TableNormal"/>
    <w:uiPriority w:val="67"/>
    <w:semiHidden/>
    <w:rsid w:val="0022698D"/>
    <w:pPr>
      <w:spacing w:line="240" w:lineRule="auto"/>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insideV w:val="single" w:sz="8" w:space="0" w:color="442D97" w:themeColor="accent1" w:themeTint="BF"/>
      </w:tblBorders>
    </w:tblPr>
    <w:tcPr>
      <w:shd w:val="clear" w:color="auto" w:fill="BBAFE7" w:themeFill="accent1" w:themeFillTint="3F"/>
    </w:tcPr>
    <w:tblStylePr w:type="firstRow">
      <w:rPr>
        <w:b/>
        <w:bCs/>
      </w:rPr>
    </w:tblStylePr>
    <w:tblStylePr w:type="lastRow">
      <w:rPr>
        <w:b/>
        <w:bCs/>
      </w:rPr>
      <w:tblPr/>
      <w:tcPr>
        <w:tcBorders>
          <w:top w:val="single" w:sz="18" w:space="0" w:color="442D97" w:themeColor="accent1" w:themeTint="BF"/>
        </w:tcBorders>
      </w:tcPr>
    </w:tblStylePr>
    <w:tblStylePr w:type="firstCol">
      <w:rPr>
        <w:b/>
        <w:bCs/>
      </w:rPr>
    </w:tblStylePr>
    <w:tblStylePr w:type="lastCol">
      <w:rPr>
        <w:b/>
        <w:bCs/>
      </w:r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MediumGrid1-Accent2">
    <w:name w:val="Medium Grid 1 Accent 2"/>
    <w:basedOn w:val="TableNormal"/>
    <w:uiPriority w:val="67"/>
    <w:semiHidden/>
    <w:rsid w:val="0022698D"/>
    <w:pPr>
      <w:spacing w:line="240" w:lineRule="auto"/>
    </w:pPr>
    <w:tblPr>
      <w:tblStyleRowBandSize w:val="1"/>
      <w:tblStyleColBandSize w:val="1"/>
      <w:tbl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single" w:sz="8" w:space="0" w:color="8CDCD7" w:themeColor="accent2" w:themeTint="BF"/>
        <w:insideV w:val="single" w:sz="8" w:space="0" w:color="8CDCD7" w:themeColor="accent2" w:themeTint="BF"/>
      </w:tblBorders>
    </w:tblPr>
    <w:tcPr>
      <w:shd w:val="clear" w:color="auto" w:fill="D9F3F2" w:themeFill="accent2" w:themeFillTint="3F"/>
    </w:tcPr>
    <w:tblStylePr w:type="firstRow">
      <w:rPr>
        <w:b/>
        <w:bCs/>
      </w:rPr>
    </w:tblStylePr>
    <w:tblStylePr w:type="lastRow">
      <w:rPr>
        <w:b/>
        <w:bCs/>
      </w:rPr>
      <w:tblPr/>
      <w:tcPr>
        <w:tcBorders>
          <w:top w:val="single" w:sz="18" w:space="0" w:color="8CDCD7" w:themeColor="accent2" w:themeTint="BF"/>
        </w:tcBorders>
      </w:tcPr>
    </w:tblStylePr>
    <w:tblStylePr w:type="firstCol">
      <w:rPr>
        <w:b/>
        <w:bCs/>
      </w:rPr>
    </w:tblStylePr>
    <w:tblStylePr w:type="lastCol">
      <w:rPr>
        <w:b/>
        <w:bCs/>
      </w:r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MediumGrid1-Accent3">
    <w:name w:val="Medium Grid 1 Accent 3"/>
    <w:basedOn w:val="TableNormal"/>
    <w:uiPriority w:val="67"/>
    <w:semiHidden/>
    <w:rsid w:val="0022698D"/>
    <w:pPr>
      <w:spacing w:line="240" w:lineRule="auto"/>
    </w:pPr>
    <w:tblPr>
      <w:tblStyleRowBandSize w:val="1"/>
      <w:tblStyleColBandSize w:val="1"/>
      <w:tbl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single" w:sz="8" w:space="0" w:color="B2E7E5" w:themeColor="accent3" w:themeTint="BF"/>
        <w:insideV w:val="single" w:sz="8" w:space="0" w:color="B2E7E5" w:themeColor="accent3" w:themeTint="BF"/>
      </w:tblBorders>
    </w:tblPr>
    <w:tcPr>
      <w:shd w:val="clear" w:color="auto" w:fill="E5F7F6" w:themeFill="accent3" w:themeFillTint="3F"/>
    </w:tcPr>
    <w:tblStylePr w:type="firstRow">
      <w:rPr>
        <w:b/>
        <w:bCs/>
      </w:rPr>
    </w:tblStylePr>
    <w:tblStylePr w:type="lastRow">
      <w:rPr>
        <w:b/>
        <w:bCs/>
      </w:rPr>
      <w:tblPr/>
      <w:tcPr>
        <w:tcBorders>
          <w:top w:val="single" w:sz="18" w:space="0" w:color="B2E7E5" w:themeColor="accent3" w:themeTint="BF"/>
        </w:tcBorders>
      </w:tcPr>
    </w:tblStylePr>
    <w:tblStylePr w:type="firstCol">
      <w:rPr>
        <w:b/>
        <w:bCs/>
      </w:rPr>
    </w:tblStylePr>
    <w:tblStylePr w:type="lastCol">
      <w:rPr>
        <w:b/>
        <w:bCs/>
      </w:r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MediumGrid1-Accent4">
    <w:name w:val="Medium Grid 1 Accent 4"/>
    <w:basedOn w:val="TableNormal"/>
    <w:uiPriority w:val="67"/>
    <w:semiHidden/>
    <w:rsid w:val="0022698D"/>
    <w:pPr>
      <w:spacing w:line="240" w:lineRule="auto"/>
    </w:pPr>
    <w:tblPr>
      <w:tblStyleRowBandSize w:val="1"/>
      <w:tblStyleColBandSize w:val="1"/>
      <w:tbl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single" w:sz="8" w:space="0" w:color="06FFF2" w:themeColor="accent4" w:themeTint="BF"/>
        <w:insideV w:val="single" w:sz="8" w:space="0" w:color="06FFF2" w:themeColor="accent4" w:themeTint="BF"/>
      </w:tblBorders>
    </w:tblPr>
    <w:tcPr>
      <w:shd w:val="clear" w:color="auto" w:fill="ACFFFA" w:themeFill="accent4" w:themeFillTint="3F"/>
    </w:tcPr>
    <w:tblStylePr w:type="firstRow">
      <w:rPr>
        <w:b/>
        <w:bCs/>
      </w:rPr>
    </w:tblStylePr>
    <w:tblStylePr w:type="lastRow">
      <w:rPr>
        <w:b/>
        <w:bCs/>
      </w:rPr>
      <w:tblPr/>
      <w:tcPr>
        <w:tcBorders>
          <w:top w:val="single" w:sz="18" w:space="0" w:color="06FFF2" w:themeColor="accent4" w:themeTint="BF"/>
        </w:tcBorders>
      </w:tcPr>
    </w:tblStylePr>
    <w:tblStylePr w:type="firstCol">
      <w:rPr>
        <w:b/>
        <w:bCs/>
      </w:rPr>
    </w:tblStylePr>
    <w:tblStylePr w:type="lastCol">
      <w:rPr>
        <w:b/>
        <w:bCs/>
      </w:r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MediumGrid1-Accent5">
    <w:name w:val="Medium Grid 1 Accent 5"/>
    <w:basedOn w:val="TableNormal"/>
    <w:uiPriority w:val="67"/>
    <w:semiHidden/>
    <w:rsid w:val="0022698D"/>
    <w:pPr>
      <w:spacing w:line="240" w:lineRule="auto"/>
    </w:pPr>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insideV w:val="single" w:sz="8" w:space="0" w:color="72659E" w:themeColor="accent5" w:themeTint="BF"/>
      </w:tblBorders>
    </w:tblPr>
    <w:tcPr>
      <w:shd w:val="clear" w:color="auto" w:fill="D0CCDF" w:themeFill="accent5" w:themeFillTint="3F"/>
    </w:tcPr>
    <w:tblStylePr w:type="firstRow">
      <w:rPr>
        <w:b/>
        <w:bCs/>
      </w:rPr>
    </w:tblStylePr>
    <w:tblStylePr w:type="lastRow">
      <w:rPr>
        <w:b/>
        <w:bCs/>
      </w:rPr>
      <w:tblPr/>
      <w:tcPr>
        <w:tcBorders>
          <w:top w:val="single" w:sz="18" w:space="0" w:color="72659E" w:themeColor="accent5" w:themeTint="BF"/>
        </w:tcBorders>
      </w:tcPr>
    </w:tblStylePr>
    <w:tblStylePr w:type="firstCol">
      <w:rPr>
        <w:b/>
        <w:bCs/>
      </w:rPr>
    </w:tblStylePr>
    <w:tblStylePr w:type="lastCol">
      <w:rPr>
        <w:b/>
        <w:bCs/>
      </w:r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MediumGrid1-Accent6">
    <w:name w:val="Medium Grid 1 Accent 6"/>
    <w:basedOn w:val="TableNormal"/>
    <w:uiPriority w:val="67"/>
    <w:semiHidden/>
    <w:rsid w:val="0022698D"/>
    <w:pPr>
      <w:spacing w:line="240" w:lineRule="auto"/>
    </w:pPr>
    <w:tblPr>
      <w:tblStyleRowBandSize w:val="1"/>
      <w:tblStyleColBandSize w:val="1"/>
      <w:tbl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single" w:sz="8" w:space="0" w:color="9A96AC" w:themeColor="accent6" w:themeTint="BF"/>
        <w:insideV w:val="single" w:sz="8" w:space="0" w:color="9A96AC" w:themeColor="accent6" w:themeTint="BF"/>
      </w:tblBorders>
    </w:tblPr>
    <w:tcPr>
      <w:shd w:val="clear" w:color="auto" w:fill="DDDCE3" w:themeFill="accent6" w:themeFillTint="3F"/>
    </w:tcPr>
    <w:tblStylePr w:type="firstRow">
      <w:rPr>
        <w:b/>
        <w:bCs/>
      </w:rPr>
    </w:tblStylePr>
    <w:tblStylePr w:type="lastRow">
      <w:rPr>
        <w:b/>
        <w:bCs/>
      </w:rPr>
      <w:tblPr/>
      <w:tcPr>
        <w:tcBorders>
          <w:top w:val="single" w:sz="18" w:space="0" w:color="9A96AC" w:themeColor="accent6" w:themeTint="BF"/>
        </w:tcBorders>
      </w:tcPr>
    </w:tblStylePr>
    <w:tblStylePr w:type="firstCol">
      <w:rPr>
        <w:b/>
        <w:bCs/>
      </w:rPr>
    </w:tblStylePr>
    <w:tblStylePr w:type="lastCol">
      <w:rPr>
        <w:b/>
        <w:bCs/>
      </w:r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MediumGrid2">
    <w:name w:val="Medium Grid 2"/>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cPr>
      <w:shd w:val="clear" w:color="auto" w:fill="CECCCC" w:themeFill="text1" w:themeFillTint="3F"/>
    </w:tcPr>
    <w:tblStylePr w:type="firstRow">
      <w:rPr>
        <w:b/>
        <w:bCs/>
        <w:color w:val="363534" w:themeColor="text1"/>
      </w:rPr>
      <w:tblPr/>
      <w:tcPr>
        <w:shd w:val="clear" w:color="auto" w:fill="EBEBEA" w:themeFill="tex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7D6D5" w:themeFill="text1" w:themeFillTint="33"/>
      </w:tcPr>
    </w:tblStylePr>
    <w:tblStylePr w:type="band1Vert">
      <w:tblPr/>
      <w:tcPr>
        <w:shd w:val="clear" w:color="auto" w:fill="9C9A98" w:themeFill="text1" w:themeFillTint="7F"/>
      </w:tcPr>
    </w:tblStylePr>
    <w:tblStylePr w:type="band1Horz">
      <w:tblPr/>
      <w:tcPr>
        <w:tcBorders>
          <w:insideH w:val="single" w:sz="6" w:space="0" w:color="363534" w:themeColor="text1"/>
          <w:insideV w:val="single" w:sz="6" w:space="0" w:color="363534" w:themeColor="text1"/>
        </w:tcBorders>
        <w:shd w:val="clear" w:color="auto" w:fill="9C9A9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cPr>
      <w:shd w:val="clear" w:color="auto" w:fill="BBAFE7" w:themeFill="accent1" w:themeFillTint="3F"/>
    </w:tcPr>
    <w:tblStylePr w:type="firstRow">
      <w:rPr>
        <w:b/>
        <w:bCs/>
        <w:color w:val="363534" w:themeColor="text1"/>
      </w:rPr>
      <w:tblPr/>
      <w:tcPr>
        <w:shd w:val="clear" w:color="auto" w:fill="E4DFF5" w:themeFill="accen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8BEEC" w:themeFill="accent1" w:themeFillTint="33"/>
      </w:tcPr>
    </w:tblStylePr>
    <w:tblStylePr w:type="band1Vert">
      <w:tblPr/>
      <w:tcPr>
        <w:shd w:val="clear" w:color="auto" w:fill="775ECF" w:themeFill="accent1" w:themeFillTint="7F"/>
      </w:tcPr>
    </w:tblStylePr>
    <w:tblStylePr w:type="band1Horz">
      <w:tblPr/>
      <w:tcPr>
        <w:tcBorders>
          <w:insideH w:val="single" w:sz="6" w:space="0" w:color="201547" w:themeColor="accent1"/>
          <w:insideV w:val="single" w:sz="6" w:space="0" w:color="201547" w:themeColor="accent1"/>
        </w:tcBorders>
        <w:shd w:val="clear" w:color="auto" w:fill="775E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insideH w:val="single" w:sz="8" w:space="0" w:color="66D1CB" w:themeColor="accent2"/>
        <w:insideV w:val="single" w:sz="8" w:space="0" w:color="66D1CB" w:themeColor="accent2"/>
      </w:tblBorders>
    </w:tblPr>
    <w:tcPr>
      <w:shd w:val="clear" w:color="auto" w:fill="D9F3F2" w:themeFill="accent2" w:themeFillTint="3F"/>
    </w:tcPr>
    <w:tblStylePr w:type="firstRow">
      <w:rPr>
        <w:b/>
        <w:bCs/>
        <w:color w:val="363534" w:themeColor="text1"/>
      </w:rPr>
      <w:tblPr/>
      <w:tcPr>
        <w:shd w:val="clear" w:color="auto" w:fill="EFFAF9" w:themeFill="accent2"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0F5F4" w:themeFill="accent2" w:themeFillTint="33"/>
      </w:tcPr>
    </w:tblStylePr>
    <w:tblStylePr w:type="band1Vert">
      <w:tblPr/>
      <w:tcPr>
        <w:shd w:val="clear" w:color="auto" w:fill="B2E8E5" w:themeFill="accent2" w:themeFillTint="7F"/>
      </w:tcPr>
    </w:tblStylePr>
    <w:tblStylePr w:type="band1Horz">
      <w:tblPr/>
      <w:tcPr>
        <w:tcBorders>
          <w:insideH w:val="single" w:sz="6" w:space="0" w:color="66D1CB" w:themeColor="accent2"/>
          <w:insideV w:val="single" w:sz="6" w:space="0" w:color="66D1CB" w:themeColor="accent2"/>
        </w:tcBorders>
        <w:shd w:val="clear" w:color="auto" w:fill="B2E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insideH w:val="single" w:sz="8" w:space="0" w:color="99E0DD" w:themeColor="accent3"/>
        <w:insideV w:val="single" w:sz="8" w:space="0" w:color="99E0DD" w:themeColor="accent3"/>
      </w:tblBorders>
    </w:tblPr>
    <w:tcPr>
      <w:shd w:val="clear" w:color="auto" w:fill="E5F7F6" w:themeFill="accent3" w:themeFillTint="3F"/>
    </w:tcPr>
    <w:tblStylePr w:type="firstRow">
      <w:rPr>
        <w:b/>
        <w:bCs/>
        <w:color w:val="363534" w:themeColor="text1"/>
      </w:rPr>
      <w:tblPr/>
      <w:tcPr>
        <w:shd w:val="clear" w:color="auto" w:fill="F4FCFB" w:themeFill="accent3"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AF8F8" w:themeFill="accent3" w:themeFillTint="33"/>
      </w:tcPr>
    </w:tblStylePr>
    <w:tblStylePr w:type="band1Vert">
      <w:tblPr/>
      <w:tcPr>
        <w:shd w:val="clear" w:color="auto" w:fill="CCEFEE" w:themeFill="accent3" w:themeFillTint="7F"/>
      </w:tcPr>
    </w:tblStylePr>
    <w:tblStylePr w:type="band1Horz">
      <w:tblPr/>
      <w:tcPr>
        <w:tcBorders>
          <w:insideH w:val="single" w:sz="6" w:space="0" w:color="99E0DD" w:themeColor="accent3"/>
          <w:insideV w:val="single" w:sz="6" w:space="0" w:color="99E0DD" w:themeColor="accent3"/>
        </w:tcBorders>
        <w:shd w:val="clear" w:color="auto" w:fill="CCEFE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insideH w:val="single" w:sz="8" w:space="0" w:color="00B2A9" w:themeColor="accent4"/>
        <w:insideV w:val="single" w:sz="8" w:space="0" w:color="00B2A9" w:themeColor="accent4"/>
      </w:tblBorders>
    </w:tblPr>
    <w:tcPr>
      <w:shd w:val="clear" w:color="auto" w:fill="ACFFFA" w:themeFill="accent4" w:themeFillTint="3F"/>
    </w:tcPr>
    <w:tblStylePr w:type="firstRow">
      <w:rPr>
        <w:b/>
        <w:bCs/>
        <w:color w:val="363534" w:themeColor="text1"/>
      </w:rPr>
      <w:tblPr/>
      <w:tcPr>
        <w:shd w:val="clear" w:color="auto" w:fill="DEFFFD" w:themeFill="accent4"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BCFFFB" w:themeFill="accent4" w:themeFillTint="33"/>
      </w:tcPr>
    </w:tblStylePr>
    <w:tblStylePr w:type="band1Vert">
      <w:tblPr/>
      <w:tcPr>
        <w:shd w:val="clear" w:color="auto" w:fill="59FFF6" w:themeFill="accent4" w:themeFillTint="7F"/>
      </w:tcPr>
    </w:tblStylePr>
    <w:tblStylePr w:type="band1Horz">
      <w:tblPr/>
      <w:tcPr>
        <w:tcBorders>
          <w:insideH w:val="single" w:sz="6" w:space="0" w:color="00B2A9" w:themeColor="accent4"/>
          <w:insideV w:val="single" w:sz="6" w:space="0" w:color="00B2A9" w:themeColor="accent4"/>
        </w:tcBorders>
        <w:shd w:val="clear" w:color="auto" w:fill="59FFF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insideH w:val="single" w:sz="8" w:space="0" w:color="4D446C" w:themeColor="accent5"/>
        <w:insideV w:val="single" w:sz="8" w:space="0" w:color="4D446C" w:themeColor="accent5"/>
      </w:tblBorders>
    </w:tblPr>
    <w:tcPr>
      <w:shd w:val="clear" w:color="auto" w:fill="D0CCDF" w:themeFill="accent5" w:themeFillTint="3F"/>
    </w:tcPr>
    <w:tblStylePr w:type="firstRow">
      <w:rPr>
        <w:b/>
        <w:bCs/>
        <w:color w:val="363534" w:themeColor="text1"/>
      </w:rPr>
      <w:tblPr/>
      <w:tcPr>
        <w:shd w:val="clear" w:color="auto" w:fill="ECEAF2" w:themeFill="accent5"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9D5E5" w:themeFill="accent5" w:themeFillTint="33"/>
      </w:tcPr>
    </w:tblStylePr>
    <w:tblStylePr w:type="band1Vert">
      <w:tblPr/>
      <w:tcPr>
        <w:shd w:val="clear" w:color="auto" w:fill="A198BE" w:themeFill="accent5" w:themeFillTint="7F"/>
      </w:tcPr>
    </w:tblStylePr>
    <w:tblStylePr w:type="band1Horz">
      <w:tblPr/>
      <w:tcPr>
        <w:tcBorders>
          <w:insideH w:val="single" w:sz="6" w:space="0" w:color="4D446C" w:themeColor="accent5"/>
          <w:insideV w:val="single" w:sz="6" w:space="0" w:color="4D446C" w:themeColor="accent5"/>
        </w:tcBorders>
        <w:shd w:val="clear" w:color="auto" w:fill="A198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insideH w:val="single" w:sz="8" w:space="0" w:color="797391" w:themeColor="accent6"/>
        <w:insideV w:val="single" w:sz="8" w:space="0" w:color="797391" w:themeColor="accent6"/>
      </w:tblBorders>
    </w:tblPr>
    <w:tcPr>
      <w:shd w:val="clear" w:color="auto" w:fill="DDDCE3" w:themeFill="accent6" w:themeFillTint="3F"/>
    </w:tcPr>
    <w:tblStylePr w:type="firstRow">
      <w:rPr>
        <w:b/>
        <w:bCs/>
        <w:color w:val="363534" w:themeColor="text1"/>
      </w:rPr>
      <w:tblPr/>
      <w:tcPr>
        <w:shd w:val="clear" w:color="auto" w:fill="F1F1F4" w:themeFill="accent6"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4E3E9" w:themeFill="accent6" w:themeFillTint="33"/>
      </w:tcPr>
    </w:tblStylePr>
    <w:tblStylePr w:type="band1Vert">
      <w:tblPr/>
      <w:tcPr>
        <w:shd w:val="clear" w:color="auto" w:fill="BCB9C8" w:themeFill="accent6" w:themeFillTint="7F"/>
      </w:tcPr>
    </w:tblStylePr>
    <w:tblStylePr w:type="band1Horz">
      <w:tblPr/>
      <w:tcPr>
        <w:tcBorders>
          <w:insideH w:val="single" w:sz="6" w:space="0" w:color="797391" w:themeColor="accent6"/>
          <w:insideV w:val="single" w:sz="6" w:space="0" w:color="797391" w:themeColor="accent6"/>
        </w:tcBorders>
        <w:shd w:val="clear" w:color="auto" w:fill="BCB9C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353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353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8" w:themeFill="text1" w:themeFillTint="7F"/>
      </w:tcPr>
    </w:tblStylePr>
  </w:style>
  <w:style w:type="table" w:styleId="MediumGrid3-Accent1">
    <w:name w:val="Medium Grid 3 Accent 1"/>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1" w:themeFillTint="7F"/>
      </w:tcPr>
    </w:tblStylePr>
  </w:style>
  <w:style w:type="table" w:styleId="MediumGrid3-Accent2">
    <w:name w:val="Medium Grid 3 Accent 2"/>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D1C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D1C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D1C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D1C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8E5" w:themeFill="accent2" w:themeFillTint="7F"/>
      </w:tcPr>
    </w:tblStylePr>
  </w:style>
  <w:style w:type="table" w:styleId="MediumGrid3-Accent3">
    <w:name w:val="Medium Grid 3 Accent 3"/>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7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E0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E0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E0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E0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FE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FEE" w:themeFill="accent3" w:themeFillTint="7F"/>
      </w:tcPr>
    </w:tblStylePr>
  </w:style>
  <w:style w:type="table" w:styleId="MediumGrid3-Accent4">
    <w:name w:val="Medium Grid 3 Accent 4"/>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4" w:themeFillTint="7F"/>
      </w:tcPr>
    </w:tblStylePr>
  </w:style>
  <w:style w:type="table" w:styleId="MediumGrid3-Accent5">
    <w:name w:val="Medium Grid 3 Accent 5"/>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CC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4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4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4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4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98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98BE" w:themeFill="accent5" w:themeFillTint="7F"/>
      </w:tcPr>
    </w:tblStylePr>
  </w:style>
  <w:style w:type="table" w:styleId="MediumGrid3-Accent6">
    <w:name w:val="Medium Grid 3 Accent 6"/>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CE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73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73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73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73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9C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9C8" w:themeFill="accent6" w:themeFillTint="7F"/>
      </w:tcPr>
    </w:tblStylePr>
  </w:style>
  <w:style w:type="table" w:styleId="MediumList1">
    <w:name w:val="Medium List 1"/>
    <w:basedOn w:val="TableNormal"/>
    <w:uiPriority w:val="65"/>
    <w:semiHidden/>
    <w:rsid w:val="0022698D"/>
    <w:pPr>
      <w:spacing w:line="240" w:lineRule="auto"/>
    </w:pPr>
    <w:tblPr>
      <w:tblStyleRowBandSize w:val="1"/>
      <w:tblStyleColBandSize w:val="1"/>
      <w:tblBorders>
        <w:top w:val="single" w:sz="8" w:space="0" w:color="363534" w:themeColor="text1"/>
        <w:bottom w:val="single" w:sz="8" w:space="0" w:color="363534" w:themeColor="text1"/>
      </w:tblBorders>
    </w:tblPr>
    <w:tblStylePr w:type="firstRow">
      <w:rPr>
        <w:rFonts w:asciiTheme="majorHAnsi" w:eastAsiaTheme="majorEastAsia" w:hAnsiTheme="majorHAnsi" w:cstheme="majorBidi"/>
      </w:rPr>
      <w:tblPr/>
      <w:tcPr>
        <w:tcBorders>
          <w:top w:val="nil"/>
          <w:bottom w:val="single" w:sz="8" w:space="0" w:color="363534" w:themeColor="text1"/>
        </w:tcBorders>
      </w:tcPr>
    </w:tblStylePr>
    <w:tblStylePr w:type="lastRow">
      <w:rPr>
        <w:b/>
        <w:bCs/>
        <w:color w:val="201547" w:themeColor="text2"/>
      </w:rPr>
      <w:tblPr/>
      <w:tcPr>
        <w:tcBorders>
          <w:top w:val="single" w:sz="8" w:space="0" w:color="363534" w:themeColor="text1"/>
          <w:bottom w:val="single" w:sz="8" w:space="0" w:color="363534" w:themeColor="text1"/>
        </w:tcBorders>
      </w:tcPr>
    </w:tblStylePr>
    <w:tblStylePr w:type="firstCol">
      <w:rPr>
        <w:b/>
        <w:bCs/>
      </w:rPr>
    </w:tblStylePr>
    <w:tblStylePr w:type="lastCol">
      <w:rPr>
        <w:b/>
        <w:bCs/>
      </w:rPr>
      <w:tblPr/>
      <w:tcPr>
        <w:tcBorders>
          <w:top w:val="single" w:sz="8" w:space="0" w:color="363534" w:themeColor="text1"/>
          <w:bottom w:val="single" w:sz="8" w:space="0" w:color="363534" w:themeColor="text1"/>
        </w:tcBorders>
      </w:tcPr>
    </w:tblStylePr>
    <w:tblStylePr w:type="band1Vert">
      <w:tblPr/>
      <w:tcPr>
        <w:shd w:val="clear" w:color="auto" w:fill="CECCCC" w:themeFill="text1" w:themeFillTint="3F"/>
      </w:tcPr>
    </w:tblStylePr>
    <w:tblStylePr w:type="band1Horz">
      <w:tblPr/>
      <w:tcPr>
        <w:shd w:val="clear" w:color="auto" w:fill="CECCCC" w:themeFill="text1" w:themeFillTint="3F"/>
      </w:tcPr>
    </w:tblStylePr>
  </w:style>
  <w:style w:type="table" w:styleId="MediumList1-Accent1">
    <w:name w:val="Medium List 1 Accent 1"/>
    <w:basedOn w:val="TableNormal"/>
    <w:uiPriority w:val="65"/>
    <w:semiHidden/>
    <w:rsid w:val="0022698D"/>
    <w:pPr>
      <w:spacing w:line="240" w:lineRule="auto"/>
    </w:pPr>
    <w:tblPr>
      <w:tblStyleRowBandSize w:val="1"/>
      <w:tblStyleColBandSize w:val="1"/>
      <w:tblBorders>
        <w:top w:val="single" w:sz="8" w:space="0" w:color="201547" w:themeColor="accent1"/>
        <w:bottom w:val="single" w:sz="8" w:space="0" w:color="201547" w:themeColor="accent1"/>
      </w:tblBorders>
    </w:tblPr>
    <w:tblStylePr w:type="firstRow">
      <w:rPr>
        <w:rFonts w:asciiTheme="majorHAnsi" w:eastAsiaTheme="majorEastAsia" w:hAnsiTheme="majorHAnsi" w:cstheme="majorBidi"/>
      </w:rPr>
      <w:tblPr/>
      <w:tcPr>
        <w:tcBorders>
          <w:top w:val="nil"/>
          <w:bottom w:val="single" w:sz="8" w:space="0" w:color="201547" w:themeColor="accent1"/>
        </w:tcBorders>
      </w:tcPr>
    </w:tblStylePr>
    <w:tblStylePr w:type="lastRow">
      <w:rPr>
        <w:b/>
        <w:bCs/>
        <w:color w:val="201547" w:themeColor="text2"/>
      </w:rPr>
      <w:tblPr/>
      <w:tcPr>
        <w:tcBorders>
          <w:top w:val="single" w:sz="8" w:space="0" w:color="201547" w:themeColor="accent1"/>
          <w:bottom w:val="single" w:sz="8" w:space="0" w:color="201547" w:themeColor="accent1"/>
        </w:tcBorders>
      </w:tcPr>
    </w:tblStylePr>
    <w:tblStylePr w:type="firstCol">
      <w:rPr>
        <w:b/>
        <w:bCs/>
      </w:rPr>
    </w:tblStylePr>
    <w:tblStylePr w:type="lastCol">
      <w:rPr>
        <w:b/>
        <w:bCs/>
      </w:rPr>
      <w:tblPr/>
      <w:tcPr>
        <w:tcBorders>
          <w:top w:val="single" w:sz="8" w:space="0" w:color="201547" w:themeColor="accent1"/>
          <w:bottom w:val="single" w:sz="8" w:space="0" w:color="201547" w:themeColor="accent1"/>
        </w:tcBorders>
      </w:tcPr>
    </w:tblStylePr>
    <w:tblStylePr w:type="band1Vert">
      <w:tblPr/>
      <w:tcPr>
        <w:shd w:val="clear" w:color="auto" w:fill="BBAFE7" w:themeFill="accent1" w:themeFillTint="3F"/>
      </w:tcPr>
    </w:tblStylePr>
    <w:tblStylePr w:type="band1Horz">
      <w:tblPr/>
      <w:tcPr>
        <w:shd w:val="clear" w:color="auto" w:fill="BBAFE7" w:themeFill="accent1" w:themeFillTint="3F"/>
      </w:tcPr>
    </w:tblStylePr>
  </w:style>
  <w:style w:type="table" w:styleId="MediumList1-Accent2">
    <w:name w:val="Medium List 1 Accent 2"/>
    <w:basedOn w:val="TableNormal"/>
    <w:uiPriority w:val="65"/>
    <w:semiHidden/>
    <w:rsid w:val="0022698D"/>
    <w:pPr>
      <w:spacing w:line="240" w:lineRule="auto"/>
    </w:pPr>
    <w:tblPr>
      <w:tblStyleRowBandSize w:val="1"/>
      <w:tblStyleColBandSize w:val="1"/>
      <w:tblBorders>
        <w:top w:val="single" w:sz="8" w:space="0" w:color="66D1CB" w:themeColor="accent2"/>
        <w:bottom w:val="single" w:sz="8" w:space="0" w:color="66D1CB" w:themeColor="accent2"/>
      </w:tblBorders>
    </w:tblPr>
    <w:tblStylePr w:type="firstRow">
      <w:rPr>
        <w:rFonts w:asciiTheme="majorHAnsi" w:eastAsiaTheme="majorEastAsia" w:hAnsiTheme="majorHAnsi" w:cstheme="majorBidi"/>
      </w:rPr>
      <w:tblPr/>
      <w:tcPr>
        <w:tcBorders>
          <w:top w:val="nil"/>
          <w:bottom w:val="single" w:sz="8" w:space="0" w:color="66D1CB" w:themeColor="accent2"/>
        </w:tcBorders>
      </w:tcPr>
    </w:tblStylePr>
    <w:tblStylePr w:type="lastRow">
      <w:rPr>
        <w:b/>
        <w:bCs/>
        <w:color w:val="201547" w:themeColor="text2"/>
      </w:rPr>
      <w:tblPr/>
      <w:tcPr>
        <w:tcBorders>
          <w:top w:val="single" w:sz="8" w:space="0" w:color="66D1CB" w:themeColor="accent2"/>
          <w:bottom w:val="single" w:sz="8" w:space="0" w:color="66D1CB" w:themeColor="accent2"/>
        </w:tcBorders>
      </w:tcPr>
    </w:tblStylePr>
    <w:tblStylePr w:type="firstCol">
      <w:rPr>
        <w:b/>
        <w:bCs/>
      </w:rPr>
    </w:tblStylePr>
    <w:tblStylePr w:type="lastCol">
      <w:rPr>
        <w:b/>
        <w:bCs/>
      </w:rPr>
      <w:tblPr/>
      <w:tcPr>
        <w:tcBorders>
          <w:top w:val="single" w:sz="8" w:space="0" w:color="66D1CB" w:themeColor="accent2"/>
          <w:bottom w:val="single" w:sz="8" w:space="0" w:color="66D1CB" w:themeColor="accent2"/>
        </w:tcBorders>
      </w:tcPr>
    </w:tblStylePr>
    <w:tblStylePr w:type="band1Vert">
      <w:tblPr/>
      <w:tcPr>
        <w:shd w:val="clear" w:color="auto" w:fill="D9F3F2" w:themeFill="accent2" w:themeFillTint="3F"/>
      </w:tcPr>
    </w:tblStylePr>
    <w:tblStylePr w:type="band1Horz">
      <w:tblPr/>
      <w:tcPr>
        <w:shd w:val="clear" w:color="auto" w:fill="D9F3F2" w:themeFill="accent2" w:themeFillTint="3F"/>
      </w:tcPr>
    </w:tblStylePr>
  </w:style>
  <w:style w:type="table" w:styleId="MediumList1-Accent3">
    <w:name w:val="Medium List 1 Accent 3"/>
    <w:basedOn w:val="TableNormal"/>
    <w:uiPriority w:val="65"/>
    <w:semiHidden/>
    <w:rsid w:val="0022698D"/>
    <w:pPr>
      <w:spacing w:line="240" w:lineRule="auto"/>
    </w:pPr>
    <w:tblPr>
      <w:tblStyleRowBandSize w:val="1"/>
      <w:tblStyleColBandSize w:val="1"/>
      <w:tblBorders>
        <w:top w:val="single" w:sz="8" w:space="0" w:color="99E0DD" w:themeColor="accent3"/>
        <w:bottom w:val="single" w:sz="8" w:space="0" w:color="99E0DD" w:themeColor="accent3"/>
      </w:tblBorders>
    </w:tblPr>
    <w:tblStylePr w:type="firstRow">
      <w:rPr>
        <w:rFonts w:asciiTheme="majorHAnsi" w:eastAsiaTheme="majorEastAsia" w:hAnsiTheme="majorHAnsi" w:cstheme="majorBidi"/>
      </w:rPr>
      <w:tblPr/>
      <w:tcPr>
        <w:tcBorders>
          <w:top w:val="nil"/>
          <w:bottom w:val="single" w:sz="8" w:space="0" w:color="99E0DD" w:themeColor="accent3"/>
        </w:tcBorders>
      </w:tcPr>
    </w:tblStylePr>
    <w:tblStylePr w:type="lastRow">
      <w:rPr>
        <w:b/>
        <w:bCs/>
        <w:color w:val="201547" w:themeColor="text2"/>
      </w:rPr>
      <w:tblPr/>
      <w:tcPr>
        <w:tcBorders>
          <w:top w:val="single" w:sz="8" w:space="0" w:color="99E0DD" w:themeColor="accent3"/>
          <w:bottom w:val="single" w:sz="8" w:space="0" w:color="99E0DD" w:themeColor="accent3"/>
        </w:tcBorders>
      </w:tcPr>
    </w:tblStylePr>
    <w:tblStylePr w:type="firstCol">
      <w:rPr>
        <w:b/>
        <w:bCs/>
      </w:rPr>
    </w:tblStylePr>
    <w:tblStylePr w:type="lastCol">
      <w:rPr>
        <w:b/>
        <w:bCs/>
      </w:rPr>
      <w:tblPr/>
      <w:tcPr>
        <w:tcBorders>
          <w:top w:val="single" w:sz="8" w:space="0" w:color="99E0DD" w:themeColor="accent3"/>
          <w:bottom w:val="single" w:sz="8" w:space="0" w:color="99E0DD" w:themeColor="accent3"/>
        </w:tcBorders>
      </w:tcPr>
    </w:tblStylePr>
    <w:tblStylePr w:type="band1Vert">
      <w:tblPr/>
      <w:tcPr>
        <w:shd w:val="clear" w:color="auto" w:fill="E5F7F6" w:themeFill="accent3" w:themeFillTint="3F"/>
      </w:tcPr>
    </w:tblStylePr>
    <w:tblStylePr w:type="band1Horz">
      <w:tblPr/>
      <w:tcPr>
        <w:shd w:val="clear" w:color="auto" w:fill="E5F7F6" w:themeFill="accent3" w:themeFillTint="3F"/>
      </w:tcPr>
    </w:tblStylePr>
  </w:style>
  <w:style w:type="table" w:styleId="MediumList1-Accent4">
    <w:name w:val="Medium List 1 Accent 4"/>
    <w:basedOn w:val="TableNormal"/>
    <w:uiPriority w:val="65"/>
    <w:semiHidden/>
    <w:rsid w:val="0022698D"/>
    <w:pPr>
      <w:spacing w:line="240" w:lineRule="auto"/>
    </w:pPr>
    <w:tblPr>
      <w:tblStyleRowBandSize w:val="1"/>
      <w:tblStyleColBandSize w:val="1"/>
      <w:tblBorders>
        <w:top w:val="single" w:sz="8" w:space="0" w:color="00B2A9" w:themeColor="accent4"/>
        <w:bottom w:val="single" w:sz="8" w:space="0" w:color="00B2A9" w:themeColor="accent4"/>
      </w:tblBorders>
    </w:tblPr>
    <w:tblStylePr w:type="firstRow">
      <w:rPr>
        <w:rFonts w:asciiTheme="majorHAnsi" w:eastAsiaTheme="majorEastAsia" w:hAnsiTheme="majorHAnsi" w:cstheme="majorBidi"/>
      </w:rPr>
      <w:tblPr/>
      <w:tcPr>
        <w:tcBorders>
          <w:top w:val="nil"/>
          <w:bottom w:val="single" w:sz="8" w:space="0" w:color="00B2A9" w:themeColor="accent4"/>
        </w:tcBorders>
      </w:tcPr>
    </w:tblStylePr>
    <w:tblStylePr w:type="lastRow">
      <w:rPr>
        <w:b/>
        <w:bCs/>
        <w:color w:val="201547" w:themeColor="text2"/>
      </w:rPr>
      <w:tblPr/>
      <w:tcPr>
        <w:tcBorders>
          <w:top w:val="single" w:sz="8" w:space="0" w:color="00B2A9" w:themeColor="accent4"/>
          <w:bottom w:val="single" w:sz="8" w:space="0" w:color="00B2A9" w:themeColor="accent4"/>
        </w:tcBorders>
      </w:tcPr>
    </w:tblStylePr>
    <w:tblStylePr w:type="firstCol">
      <w:rPr>
        <w:b/>
        <w:bCs/>
      </w:rPr>
    </w:tblStylePr>
    <w:tblStylePr w:type="lastCol">
      <w:rPr>
        <w:b/>
        <w:bCs/>
      </w:rPr>
      <w:tblPr/>
      <w:tcPr>
        <w:tcBorders>
          <w:top w:val="single" w:sz="8" w:space="0" w:color="00B2A9" w:themeColor="accent4"/>
          <w:bottom w:val="single" w:sz="8" w:space="0" w:color="00B2A9" w:themeColor="accent4"/>
        </w:tcBorders>
      </w:tcPr>
    </w:tblStylePr>
    <w:tblStylePr w:type="band1Vert">
      <w:tblPr/>
      <w:tcPr>
        <w:shd w:val="clear" w:color="auto" w:fill="ACFFFA" w:themeFill="accent4" w:themeFillTint="3F"/>
      </w:tcPr>
    </w:tblStylePr>
    <w:tblStylePr w:type="band1Horz">
      <w:tblPr/>
      <w:tcPr>
        <w:shd w:val="clear" w:color="auto" w:fill="ACFFFA" w:themeFill="accent4" w:themeFillTint="3F"/>
      </w:tcPr>
    </w:tblStylePr>
  </w:style>
  <w:style w:type="table" w:styleId="MediumList1-Accent5">
    <w:name w:val="Medium List 1 Accent 5"/>
    <w:basedOn w:val="TableNormal"/>
    <w:uiPriority w:val="65"/>
    <w:semiHidden/>
    <w:rsid w:val="0022698D"/>
    <w:pPr>
      <w:spacing w:line="240" w:lineRule="auto"/>
    </w:pPr>
    <w:tblPr>
      <w:tblStyleRowBandSize w:val="1"/>
      <w:tblStyleColBandSize w:val="1"/>
      <w:tblBorders>
        <w:top w:val="single" w:sz="8" w:space="0" w:color="4D446C" w:themeColor="accent5"/>
        <w:bottom w:val="single" w:sz="8" w:space="0" w:color="4D446C" w:themeColor="accent5"/>
      </w:tblBorders>
    </w:tblPr>
    <w:tblStylePr w:type="firstRow">
      <w:rPr>
        <w:rFonts w:asciiTheme="majorHAnsi" w:eastAsiaTheme="majorEastAsia" w:hAnsiTheme="majorHAnsi" w:cstheme="majorBidi"/>
      </w:rPr>
      <w:tblPr/>
      <w:tcPr>
        <w:tcBorders>
          <w:top w:val="nil"/>
          <w:bottom w:val="single" w:sz="8" w:space="0" w:color="4D446C" w:themeColor="accent5"/>
        </w:tcBorders>
      </w:tcPr>
    </w:tblStylePr>
    <w:tblStylePr w:type="lastRow">
      <w:rPr>
        <w:b/>
        <w:bCs/>
        <w:color w:val="201547" w:themeColor="text2"/>
      </w:rPr>
      <w:tblPr/>
      <w:tcPr>
        <w:tcBorders>
          <w:top w:val="single" w:sz="8" w:space="0" w:color="4D446C" w:themeColor="accent5"/>
          <w:bottom w:val="single" w:sz="8" w:space="0" w:color="4D446C" w:themeColor="accent5"/>
        </w:tcBorders>
      </w:tcPr>
    </w:tblStylePr>
    <w:tblStylePr w:type="firstCol">
      <w:rPr>
        <w:b/>
        <w:bCs/>
      </w:rPr>
    </w:tblStylePr>
    <w:tblStylePr w:type="lastCol">
      <w:rPr>
        <w:b/>
        <w:bCs/>
      </w:rPr>
      <w:tblPr/>
      <w:tcPr>
        <w:tcBorders>
          <w:top w:val="single" w:sz="8" w:space="0" w:color="4D446C" w:themeColor="accent5"/>
          <w:bottom w:val="single" w:sz="8" w:space="0" w:color="4D446C" w:themeColor="accent5"/>
        </w:tcBorders>
      </w:tcPr>
    </w:tblStylePr>
    <w:tblStylePr w:type="band1Vert">
      <w:tblPr/>
      <w:tcPr>
        <w:shd w:val="clear" w:color="auto" w:fill="D0CCDF" w:themeFill="accent5" w:themeFillTint="3F"/>
      </w:tcPr>
    </w:tblStylePr>
    <w:tblStylePr w:type="band1Horz">
      <w:tblPr/>
      <w:tcPr>
        <w:shd w:val="clear" w:color="auto" w:fill="D0CCDF" w:themeFill="accent5" w:themeFillTint="3F"/>
      </w:tcPr>
    </w:tblStylePr>
  </w:style>
  <w:style w:type="table" w:styleId="MediumList1-Accent6">
    <w:name w:val="Medium List 1 Accent 6"/>
    <w:basedOn w:val="TableNormal"/>
    <w:uiPriority w:val="65"/>
    <w:semiHidden/>
    <w:rsid w:val="0022698D"/>
    <w:pPr>
      <w:spacing w:line="240" w:lineRule="auto"/>
    </w:pPr>
    <w:tblPr>
      <w:tblStyleRowBandSize w:val="1"/>
      <w:tblStyleColBandSize w:val="1"/>
      <w:tblBorders>
        <w:top w:val="single" w:sz="8" w:space="0" w:color="797391" w:themeColor="accent6"/>
        <w:bottom w:val="single" w:sz="8" w:space="0" w:color="797391" w:themeColor="accent6"/>
      </w:tblBorders>
    </w:tblPr>
    <w:tblStylePr w:type="firstRow">
      <w:rPr>
        <w:rFonts w:asciiTheme="majorHAnsi" w:eastAsiaTheme="majorEastAsia" w:hAnsiTheme="majorHAnsi" w:cstheme="majorBidi"/>
      </w:rPr>
      <w:tblPr/>
      <w:tcPr>
        <w:tcBorders>
          <w:top w:val="nil"/>
          <w:bottom w:val="single" w:sz="8" w:space="0" w:color="797391" w:themeColor="accent6"/>
        </w:tcBorders>
      </w:tcPr>
    </w:tblStylePr>
    <w:tblStylePr w:type="lastRow">
      <w:rPr>
        <w:b/>
        <w:bCs/>
        <w:color w:val="201547" w:themeColor="text2"/>
      </w:rPr>
      <w:tblPr/>
      <w:tcPr>
        <w:tcBorders>
          <w:top w:val="single" w:sz="8" w:space="0" w:color="797391" w:themeColor="accent6"/>
          <w:bottom w:val="single" w:sz="8" w:space="0" w:color="797391" w:themeColor="accent6"/>
        </w:tcBorders>
      </w:tcPr>
    </w:tblStylePr>
    <w:tblStylePr w:type="firstCol">
      <w:rPr>
        <w:b/>
        <w:bCs/>
      </w:rPr>
    </w:tblStylePr>
    <w:tblStylePr w:type="lastCol">
      <w:rPr>
        <w:b/>
        <w:bCs/>
      </w:rPr>
      <w:tblPr/>
      <w:tcPr>
        <w:tcBorders>
          <w:top w:val="single" w:sz="8" w:space="0" w:color="797391" w:themeColor="accent6"/>
          <w:bottom w:val="single" w:sz="8" w:space="0" w:color="797391" w:themeColor="accent6"/>
        </w:tcBorders>
      </w:tcPr>
    </w:tblStylePr>
    <w:tblStylePr w:type="band1Vert">
      <w:tblPr/>
      <w:tcPr>
        <w:shd w:val="clear" w:color="auto" w:fill="DDDCE3" w:themeFill="accent6" w:themeFillTint="3F"/>
      </w:tcPr>
    </w:tblStylePr>
    <w:tblStylePr w:type="band1Horz">
      <w:tblPr/>
      <w:tcPr>
        <w:shd w:val="clear" w:color="auto" w:fill="DDDCE3" w:themeFill="accent6" w:themeFillTint="3F"/>
      </w:tcPr>
    </w:tblStylePr>
  </w:style>
  <w:style w:type="table" w:styleId="MediumList2">
    <w:name w:val="Medium List 2"/>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rPr>
        <w:sz w:val="24"/>
        <w:szCs w:val="24"/>
      </w:rPr>
      <w:tblPr/>
      <w:tcPr>
        <w:tcBorders>
          <w:top w:val="nil"/>
          <w:left w:val="nil"/>
          <w:bottom w:val="single" w:sz="24" w:space="0" w:color="363534" w:themeColor="text1"/>
          <w:right w:val="nil"/>
          <w:insideH w:val="nil"/>
          <w:insideV w:val="nil"/>
        </w:tcBorders>
        <w:shd w:val="clear" w:color="auto" w:fill="FFFFFF" w:themeFill="background1"/>
      </w:tcPr>
    </w:tblStylePr>
    <w:tblStylePr w:type="lastRow">
      <w:tblPr/>
      <w:tcPr>
        <w:tcBorders>
          <w:top w:val="single" w:sz="8" w:space="0" w:color="36353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3534" w:themeColor="text1"/>
          <w:insideH w:val="nil"/>
          <w:insideV w:val="nil"/>
        </w:tcBorders>
        <w:shd w:val="clear" w:color="auto" w:fill="FFFFFF" w:themeFill="background1"/>
      </w:tcPr>
    </w:tblStylePr>
    <w:tblStylePr w:type="lastCol">
      <w:tblPr/>
      <w:tcPr>
        <w:tcBorders>
          <w:top w:val="nil"/>
          <w:left w:val="single" w:sz="8" w:space="0" w:color="36353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top w:val="nil"/>
          <w:bottom w:val="nil"/>
          <w:insideH w:val="nil"/>
          <w:insideV w:val="nil"/>
        </w:tcBorders>
        <w:shd w:val="clear" w:color="auto" w:fill="CE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rPr>
        <w:sz w:val="24"/>
        <w:szCs w:val="24"/>
      </w:rPr>
      <w:tblPr/>
      <w:tcPr>
        <w:tcBorders>
          <w:top w:val="nil"/>
          <w:left w:val="nil"/>
          <w:bottom w:val="single" w:sz="24" w:space="0" w:color="201547" w:themeColor="accent1"/>
          <w:right w:val="nil"/>
          <w:insideH w:val="nil"/>
          <w:insideV w:val="nil"/>
        </w:tcBorders>
        <w:shd w:val="clear" w:color="auto" w:fill="FFFFFF" w:themeFill="background1"/>
      </w:tcPr>
    </w:tblStylePr>
    <w:tblStylePr w:type="lastRow">
      <w:tblPr/>
      <w:tcPr>
        <w:tcBorders>
          <w:top w:val="single" w:sz="8" w:space="0" w:color="20154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1"/>
          <w:insideH w:val="nil"/>
          <w:insideV w:val="nil"/>
        </w:tcBorders>
        <w:shd w:val="clear" w:color="auto" w:fill="FFFFFF" w:themeFill="background1"/>
      </w:tcPr>
    </w:tblStylePr>
    <w:tblStylePr w:type="lastCol">
      <w:tblPr/>
      <w:tcPr>
        <w:tcBorders>
          <w:top w:val="nil"/>
          <w:left w:val="single" w:sz="8" w:space="0" w:color="20154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top w:val="nil"/>
          <w:bottom w:val="nil"/>
          <w:insideH w:val="nil"/>
          <w:insideV w:val="nil"/>
        </w:tcBorders>
        <w:shd w:val="clear" w:color="auto" w:fill="BBA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tblBorders>
    </w:tblPr>
    <w:tblStylePr w:type="firstRow">
      <w:rPr>
        <w:sz w:val="24"/>
        <w:szCs w:val="24"/>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tblPr/>
      <w:tcPr>
        <w:tcBorders>
          <w:top w:val="single" w:sz="8" w:space="0" w:color="66D1CB"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1CB" w:themeColor="accent2"/>
          <w:insideH w:val="nil"/>
          <w:insideV w:val="nil"/>
        </w:tcBorders>
        <w:shd w:val="clear" w:color="auto" w:fill="FFFFFF" w:themeFill="background1"/>
      </w:tcPr>
    </w:tblStylePr>
    <w:tblStylePr w:type="lastCol">
      <w:tblPr/>
      <w:tcPr>
        <w:tcBorders>
          <w:top w:val="nil"/>
          <w:left w:val="single" w:sz="8" w:space="0" w:color="66D1C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top w:val="nil"/>
          <w:bottom w:val="nil"/>
          <w:insideH w:val="nil"/>
          <w:insideV w:val="nil"/>
        </w:tcBorders>
        <w:shd w:val="clear" w:color="auto" w:fill="D9F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tblBorders>
    </w:tblPr>
    <w:tblStylePr w:type="firstRow">
      <w:rPr>
        <w:sz w:val="24"/>
        <w:szCs w:val="24"/>
      </w:rPr>
      <w:tblPr/>
      <w:tcPr>
        <w:tcBorders>
          <w:top w:val="nil"/>
          <w:left w:val="nil"/>
          <w:bottom w:val="single" w:sz="24" w:space="0" w:color="99E0DD" w:themeColor="accent3"/>
          <w:right w:val="nil"/>
          <w:insideH w:val="nil"/>
          <w:insideV w:val="nil"/>
        </w:tcBorders>
        <w:shd w:val="clear" w:color="auto" w:fill="FFFFFF" w:themeFill="background1"/>
      </w:tcPr>
    </w:tblStylePr>
    <w:tblStylePr w:type="lastRow">
      <w:tblPr/>
      <w:tcPr>
        <w:tcBorders>
          <w:top w:val="single" w:sz="8" w:space="0" w:color="99E0D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E0DD" w:themeColor="accent3"/>
          <w:insideH w:val="nil"/>
          <w:insideV w:val="nil"/>
        </w:tcBorders>
        <w:shd w:val="clear" w:color="auto" w:fill="FFFFFF" w:themeFill="background1"/>
      </w:tcPr>
    </w:tblStylePr>
    <w:tblStylePr w:type="lastCol">
      <w:tblPr/>
      <w:tcPr>
        <w:tcBorders>
          <w:top w:val="nil"/>
          <w:left w:val="single" w:sz="8" w:space="0" w:color="99E0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top w:val="nil"/>
          <w:bottom w:val="nil"/>
          <w:insideH w:val="nil"/>
          <w:insideV w:val="nil"/>
        </w:tcBorders>
        <w:shd w:val="clear" w:color="auto" w:fill="E5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tblBorders>
    </w:tblPr>
    <w:tblStylePr w:type="firstRow">
      <w:rPr>
        <w:sz w:val="24"/>
        <w:szCs w:val="24"/>
      </w:rPr>
      <w:tblPr/>
      <w:tcPr>
        <w:tcBorders>
          <w:top w:val="nil"/>
          <w:left w:val="nil"/>
          <w:bottom w:val="single" w:sz="24" w:space="0" w:color="00B2A9" w:themeColor="accent4"/>
          <w:right w:val="nil"/>
          <w:insideH w:val="nil"/>
          <w:insideV w:val="nil"/>
        </w:tcBorders>
        <w:shd w:val="clear" w:color="auto" w:fill="FFFFFF" w:themeFill="background1"/>
      </w:tcPr>
    </w:tblStylePr>
    <w:tblStylePr w:type="lastRow">
      <w:tblPr/>
      <w:tcPr>
        <w:tcBorders>
          <w:top w:val="single" w:sz="8" w:space="0" w:color="00B2A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4"/>
          <w:insideH w:val="nil"/>
          <w:insideV w:val="nil"/>
        </w:tcBorders>
        <w:shd w:val="clear" w:color="auto" w:fill="FFFFFF" w:themeFill="background1"/>
      </w:tcPr>
    </w:tblStylePr>
    <w:tblStylePr w:type="lastCol">
      <w:tblPr/>
      <w:tcPr>
        <w:tcBorders>
          <w:top w:val="nil"/>
          <w:left w:val="single" w:sz="8" w:space="0" w:color="00B2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top w:val="nil"/>
          <w:bottom w:val="nil"/>
          <w:insideH w:val="nil"/>
          <w:insideV w:val="nil"/>
        </w:tcBorders>
        <w:shd w:val="clear" w:color="auto" w:fill="ACFFF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tblBorders>
    </w:tblPr>
    <w:tblStylePr w:type="firstRow">
      <w:rPr>
        <w:sz w:val="24"/>
        <w:szCs w:val="24"/>
      </w:rPr>
      <w:tblPr/>
      <w:tcPr>
        <w:tcBorders>
          <w:top w:val="nil"/>
          <w:left w:val="nil"/>
          <w:bottom w:val="single" w:sz="24" w:space="0" w:color="4D446C" w:themeColor="accent5"/>
          <w:right w:val="nil"/>
          <w:insideH w:val="nil"/>
          <w:insideV w:val="nil"/>
        </w:tcBorders>
        <w:shd w:val="clear" w:color="auto" w:fill="FFFFFF" w:themeFill="background1"/>
      </w:tcPr>
    </w:tblStylePr>
    <w:tblStylePr w:type="lastRow">
      <w:tblPr/>
      <w:tcPr>
        <w:tcBorders>
          <w:top w:val="single" w:sz="8" w:space="0" w:color="4D44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46C" w:themeColor="accent5"/>
          <w:insideH w:val="nil"/>
          <w:insideV w:val="nil"/>
        </w:tcBorders>
        <w:shd w:val="clear" w:color="auto" w:fill="FFFFFF" w:themeFill="background1"/>
      </w:tcPr>
    </w:tblStylePr>
    <w:tblStylePr w:type="lastCol">
      <w:tblPr/>
      <w:tcPr>
        <w:tcBorders>
          <w:top w:val="nil"/>
          <w:left w:val="single" w:sz="8" w:space="0" w:color="4D44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top w:val="nil"/>
          <w:bottom w:val="nil"/>
          <w:insideH w:val="nil"/>
          <w:insideV w:val="nil"/>
        </w:tcBorders>
        <w:shd w:val="clear" w:color="auto" w:fill="D0CC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tblBorders>
    </w:tblPr>
    <w:tblStylePr w:type="firstRow">
      <w:rPr>
        <w:sz w:val="24"/>
        <w:szCs w:val="24"/>
      </w:rPr>
      <w:tblPr/>
      <w:tcPr>
        <w:tcBorders>
          <w:top w:val="nil"/>
          <w:left w:val="nil"/>
          <w:bottom w:val="single" w:sz="24" w:space="0" w:color="797391" w:themeColor="accent6"/>
          <w:right w:val="nil"/>
          <w:insideH w:val="nil"/>
          <w:insideV w:val="nil"/>
        </w:tcBorders>
        <w:shd w:val="clear" w:color="auto" w:fill="FFFFFF" w:themeFill="background1"/>
      </w:tcPr>
    </w:tblStylePr>
    <w:tblStylePr w:type="lastRow">
      <w:tblPr/>
      <w:tcPr>
        <w:tcBorders>
          <w:top w:val="single" w:sz="8" w:space="0" w:color="7973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7391" w:themeColor="accent6"/>
          <w:insideH w:val="nil"/>
          <w:insideV w:val="nil"/>
        </w:tcBorders>
        <w:shd w:val="clear" w:color="auto" w:fill="FFFFFF" w:themeFill="background1"/>
      </w:tcPr>
    </w:tblStylePr>
    <w:tblStylePr w:type="lastCol">
      <w:tblPr/>
      <w:tcPr>
        <w:tcBorders>
          <w:top w:val="nil"/>
          <w:left w:val="single" w:sz="8" w:space="0" w:color="7973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top w:val="nil"/>
          <w:bottom w:val="nil"/>
          <w:insideH w:val="nil"/>
          <w:insideV w:val="nil"/>
        </w:tcBorders>
        <w:shd w:val="clear" w:color="auto" w:fill="DDDC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2698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tblBorders>
    </w:tblPr>
    <w:tblStylePr w:type="firstRow">
      <w:pPr>
        <w:spacing w:before="0" w:after="0" w:line="240" w:lineRule="auto"/>
      </w:pPr>
      <w:rPr>
        <w:b/>
        <w:bCs/>
        <w:color w:val="FFFFFF" w:themeColor="background1"/>
      </w:rPr>
      <w:tblPr/>
      <w:tcPr>
        <w:tc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shd w:val="clear" w:color="auto" w:fill="363534" w:themeFill="text1"/>
      </w:tcPr>
    </w:tblStylePr>
    <w:tblStylePr w:type="lastRow">
      <w:pPr>
        <w:spacing w:before="0" w:after="0" w:line="240" w:lineRule="auto"/>
      </w:pPr>
      <w:rPr>
        <w:b/>
        <w:bCs/>
      </w:rPr>
      <w:tblPr/>
      <w:tcPr>
        <w:tcBorders>
          <w:top w:val="double" w:sz="6"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tcPr>
    </w:tblStylePr>
    <w:tblStylePr w:type="firstCol">
      <w:rPr>
        <w:b/>
        <w:bCs/>
      </w:rPr>
    </w:tblStylePr>
    <w:tblStylePr w:type="lastCol">
      <w:rPr>
        <w:b/>
        <w:bCs/>
      </w:rPr>
    </w:tblStylePr>
    <w:tblStylePr w:type="band1Vert">
      <w:tblPr/>
      <w:tcPr>
        <w:shd w:val="clear" w:color="auto" w:fill="CECCCC" w:themeFill="text1" w:themeFillTint="3F"/>
      </w:tcPr>
    </w:tblStylePr>
    <w:tblStylePr w:type="band1Horz">
      <w:tblPr/>
      <w:tcPr>
        <w:tcBorders>
          <w:insideH w:val="nil"/>
          <w:insideV w:val="nil"/>
        </w:tcBorders>
        <w:shd w:val="clear" w:color="auto" w:fill="CE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2698D"/>
    <w:pPr>
      <w:spacing w:line="240" w:lineRule="auto"/>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tblBorders>
    </w:tblPr>
    <w:tblStylePr w:type="firstRow">
      <w:pPr>
        <w:spacing w:before="0" w:after="0" w:line="240" w:lineRule="auto"/>
      </w:pPr>
      <w:rPr>
        <w:b/>
        <w:bCs/>
        <w:color w:val="FFFFFF" w:themeColor="background1"/>
      </w:rPr>
      <w:tblPr/>
      <w:tcPr>
        <w:tc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shd w:val="clear" w:color="auto" w:fill="201547" w:themeFill="accent1"/>
      </w:tcPr>
    </w:tblStylePr>
    <w:tblStylePr w:type="lastRow">
      <w:pPr>
        <w:spacing w:before="0" w:after="0" w:line="240" w:lineRule="auto"/>
      </w:pPr>
      <w:rPr>
        <w:b/>
        <w:bCs/>
      </w:rPr>
      <w:tblPr/>
      <w:tcPr>
        <w:tcBorders>
          <w:top w:val="double" w:sz="6"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1" w:themeFillTint="3F"/>
      </w:tcPr>
    </w:tblStylePr>
    <w:tblStylePr w:type="band1Horz">
      <w:tblPr/>
      <w:tcPr>
        <w:tcBorders>
          <w:insideH w:val="nil"/>
          <w:insideV w:val="nil"/>
        </w:tcBorders>
        <w:shd w:val="clear" w:color="auto" w:fill="BBAF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2698D"/>
    <w:pPr>
      <w:spacing w:line="240" w:lineRule="auto"/>
    </w:pPr>
    <w:tblPr>
      <w:tblStyleRowBandSize w:val="1"/>
      <w:tblStyleColBandSize w:val="1"/>
      <w:tbl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single" w:sz="8" w:space="0" w:color="8CDCD7" w:themeColor="accent2" w:themeTint="BF"/>
      </w:tblBorders>
    </w:tblPr>
    <w:tblStylePr w:type="firstRow">
      <w:pPr>
        <w:spacing w:before="0" w:after="0" w:line="240" w:lineRule="auto"/>
      </w:pPr>
      <w:rPr>
        <w:b/>
        <w:bCs/>
        <w:color w:val="FFFFFF" w:themeColor="background1"/>
      </w:rPr>
      <w:tblPr/>
      <w:tcPr>
        <w:tc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nil"/>
          <w:insideV w:val="nil"/>
        </w:tcBorders>
        <w:shd w:val="clear" w:color="auto" w:fill="66D1CB" w:themeFill="accent2"/>
      </w:tcPr>
    </w:tblStylePr>
    <w:tblStylePr w:type="lastRow">
      <w:pPr>
        <w:spacing w:before="0" w:after="0" w:line="240" w:lineRule="auto"/>
      </w:pPr>
      <w:rPr>
        <w:b/>
        <w:bCs/>
      </w:rPr>
      <w:tblPr/>
      <w:tcPr>
        <w:tcBorders>
          <w:top w:val="double" w:sz="6"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F3F2" w:themeFill="accent2" w:themeFillTint="3F"/>
      </w:tcPr>
    </w:tblStylePr>
    <w:tblStylePr w:type="band1Horz">
      <w:tblPr/>
      <w:tcPr>
        <w:tcBorders>
          <w:insideH w:val="nil"/>
          <w:insideV w:val="nil"/>
        </w:tcBorders>
        <w:shd w:val="clear" w:color="auto" w:fill="D9F3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2698D"/>
    <w:pPr>
      <w:spacing w:line="240" w:lineRule="auto"/>
    </w:pPr>
    <w:tblPr>
      <w:tblStyleRowBandSize w:val="1"/>
      <w:tblStyleColBandSize w:val="1"/>
      <w:tbl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single" w:sz="8" w:space="0" w:color="B2E7E5" w:themeColor="accent3" w:themeTint="BF"/>
      </w:tblBorders>
    </w:tblPr>
    <w:tblStylePr w:type="firstRow">
      <w:pPr>
        <w:spacing w:before="0" w:after="0" w:line="240" w:lineRule="auto"/>
      </w:pPr>
      <w:rPr>
        <w:b/>
        <w:bCs/>
        <w:color w:val="FFFFFF" w:themeColor="background1"/>
      </w:rPr>
      <w:tblPr/>
      <w:tcPr>
        <w:tc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nil"/>
          <w:insideV w:val="nil"/>
        </w:tcBorders>
        <w:shd w:val="clear" w:color="auto" w:fill="99E0DD" w:themeFill="accent3"/>
      </w:tcPr>
    </w:tblStylePr>
    <w:tblStylePr w:type="lastRow">
      <w:pPr>
        <w:spacing w:before="0" w:after="0" w:line="240" w:lineRule="auto"/>
      </w:pPr>
      <w:rPr>
        <w:b/>
        <w:bCs/>
      </w:rPr>
      <w:tblPr/>
      <w:tcPr>
        <w:tcBorders>
          <w:top w:val="double" w:sz="6"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F7F6" w:themeFill="accent3" w:themeFillTint="3F"/>
      </w:tcPr>
    </w:tblStylePr>
    <w:tblStylePr w:type="band1Horz">
      <w:tblPr/>
      <w:tcPr>
        <w:tcBorders>
          <w:insideH w:val="nil"/>
          <w:insideV w:val="nil"/>
        </w:tcBorders>
        <w:shd w:val="clear" w:color="auto" w:fill="E5F7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2698D"/>
    <w:pPr>
      <w:spacing w:line="240" w:lineRule="auto"/>
    </w:pPr>
    <w:tblPr>
      <w:tblStyleRowBandSize w:val="1"/>
      <w:tblStyleColBandSize w:val="1"/>
      <w:tbl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single" w:sz="8" w:space="0" w:color="06FFF2" w:themeColor="accent4" w:themeTint="BF"/>
      </w:tblBorders>
    </w:tblPr>
    <w:tblStylePr w:type="firstRow">
      <w:pPr>
        <w:spacing w:before="0" w:after="0" w:line="240" w:lineRule="auto"/>
      </w:pPr>
      <w:rPr>
        <w:b/>
        <w:bCs/>
        <w:color w:val="FFFFFF" w:themeColor="background1"/>
      </w:rPr>
      <w:tblPr/>
      <w:tcPr>
        <w:tc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nil"/>
          <w:insideV w:val="nil"/>
        </w:tcBorders>
        <w:shd w:val="clear" w:color="auto" w:fill="00B2A9" w:themeFill="accent4"/>
      </w:tcPr>
    </w:tblStylePr>
    <w:tblStylePr w:type="lastRow">
      <w:pPr>
        <w:spacing w:before="0" w:after="0" w:line="240" w:lineRule="auto"/>
      </w:pPr>
      <w:rPr>
        <w:b/>
        <w:bCs/>
      </w:rPr>
      <w:tblPr/>
      <w:tcPr>
        <w:tcBorders>
          <w:top w:val="double" w:sz="6"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4" w:themeFillTint="3F"/>
      </w:tcPr>
    </w:tblStylePr>
    <w:tblStylePr w:type="band1Horz">
      <w:tblPr/>
      <w:tcPr>
        <w:tcBorders>
          <w:insideH w:val="nil"/>
          <w:insideV w:val="nil"/>
        </w:tcBorders>
        <w:shd w:val="clear" w:color="auto" w:fill="ACFF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2698D"/>
    <w:pPr>
      <w:spacing w:line="240" w:lineRule="auto"/>
    </w:pPr>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tblBorders>
    </w:tblPr>
    <w:tblStylePr w:type="firstRow">
      <w:pPr>
        <w:spacing w:before="0" w:after="0" w:line="240" w:lineRule="auto"/>
      </w:pPr>
      <w:rPr>
        <w:b/>
        <w:bCs/>
        <w:color w:val="FFFFFF" w:themeColor="background1"/>
      </w:rPr>
      <w:tblPr/>
      <w:tcPr>
        <w:tc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shd w:val="clear" w:color="auto" w:fill="4D446C" w:themeFill="accent5"/>
      </w:tcPr>
    </w:tblStylePr>
    <w:tblStylePr w:type="lastRow">
      <w:pPr>
        <w:spacing w:before="0" w:after="0" w:line="240" w:lineRule="auto"/>
      </w:pPr>
      <w:rPr>
        <w:b/>
        <w:bCs/>
      </w:rPr>
      <w:tblPr/>
      <w:tcPr>
        <w:tcBorders>
          <w:top w:val="double" w:sz="6"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CCDF" w:themeFill="accent5" w:themeFillTint="3F"/>
      </w:tcPr>
    </w:tblStylePr>
    <w:tblStylePr w:type="band1Horz">
      <w:tblPr/>
      <w:tcPr>
        <w:tcBorders>
          <w:insideH w:val="nil"/>
          <w:insideV w:val="nil"/>
        </w:tcBorders>
        <w:shd w:val="clear" w:color="auto" w:fill="D0CC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2698D"/>
    <w:pPr>
      <w:spacing w:line="240" w:lineRule="auto"/>
    </w:pPr>
    <w:tblPr>
      <w:tblStyleRowBandSize w:val="1"/>
      <w:tblStyleColBandSize w:val="1"/>
      <w:tbl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single" w:sz="8" w:space="0" w:color="9A96AC" w:themeColor="accent6" w:themeTint="BF"/>
      </w:tblBorders>
    </w:tblPr>
    <w:tblStylePr w:type="firstRow">
      <w:pPr>
        <w:spacing w:before="0" w:after="0" w:line="240" w:lineRule="auto"/>
      </w:pPr>
      <w:rPr>
        <w:b/>
        <w:bCs/>
        <w:color w:val="FFFFFF" w:themeColor="background1"/>
      </w:rPr>
      <w:tblPr/>
      <w:tcPr>
        <w:tc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nil"/>
          <w:insideV w:val="nil"/>
        </w:tcBorders>
        <w:shd w:val="clear" w:color="auto" w:fill="797391" w:themeFill="accent6"/>
      </w:tcPr>
    </w:tblStylePr>
    <w:tblStylePr w:type="lastRow">
      <w:pPr>
        <w:spacing w:before="0" w:after="0" w:line="240" w:lineRule="auto"/>
      </w:pPr>
      <w:rPr>
        <w:b/>
        <w:bCs/>
      </w:rPr>
      <w:tblPr/>
      <w:tcPr>
        <w:tcBorders>
          <w:top w:val="double" w:sz="6"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CE3" w:themeFill="accent6" w:themeFillTint="3F"/>
      </w:tcPr>
    </w:tblStylePr>
    <w:tblStylePr w:type="band1Horz">
      <w:tblPr/>
      <w:tcPr>
        <w:tcBorders>
          <w:insideH w:val="nil"/>
          <w:insideV w:val="nil"/>
        </w:tcBorders>
        <w:shd w:val="clear" w:color="auto" w:fill="DDDCE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353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3534" w:themeFill="text1"/>
      </w:tcPr>
    </w:tblStylePr>
    <w:tblStylePr w:type="lastCol">
      <w:rPr>
        <w:b/>
        <w:bCs/>
        <w:color w:val="FFFFFF" w:themeColor="background1"/>
      </w:rPr>
      <w:tblPr/>
      <w:tcPr>
        <w:tcBorders>
          <w:left w:val="nil"/>
          <w:right w:val="nil"/>
          <w:insideH w:val="nil"/>
          <w:insideV w:val="nil"/>
        </w:tcBorders>
        <w:shd w:val="clear" w:color="auto" w:fill="36353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1"/>
      </w:tcPr>
    </w:tblStylePr>
    <w:tblStylePr w:type="lastCol">
      <w:rPr>
        <w:b/>
        <w:bCs/>
        <w:color w:val="FFFFFF" w:themeColor="background1"/>
      </w:rPr>
      <w:tblPr/>
      <w:tcPr>
        <w:tcBorders>
          <w:left w:val="nil"/>
          <w:right w:val="nil"/>
          <w:insideH w:val="nil"/>
          <w:insideV w:val="nil"/>
        </w:tcBorders>
        <w:shd w:val="clear" w:color="auto" w:fill="20154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D1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D1CB" w:themeFill="accent2"/>
      </w:tcPr>
    </w:tblStylePr>
    <w:tblStylePr w:type="lastCol">
      <w:rPr>
        <w:b/>
        <w:bCs/>
        <w:color w:val="FFFFFF" w:themeColor="background1"/>
      </w:rPr>
      <w:tblPr/>
      <w:tcPr>
        <w:tcBorders>
          <w:left w:val="nil"/>
          <w:right w:val="nil"/>
          <w:insideH w:val="nil"/>
          <w:insideV w:val="nil"/>
        </w:tcBorders>
        <w:shd w:val="clear" w:color="auto" w:fill="66D1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E0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E0DD" w:themeFill="accent3"/>
      </w:tcPr>
    </w:tblStylePr>
    <w:tblStylePr w:type="lastCol">
      <w:rPr>
        <w:b/>
        <w:bCs/>
        <w:color w:val="FFFFFF" w:themeColor="background1"/>
      </w:rPr>
      <w:tblPr/>
      <w:tcPr>
        <w:tcBorders>
          <w:left w:val="nil"/>
          <w:right w:val="nil"/>
          <w:insideH w:val="nil"/>
          <w:insideV w:val="nil"/>
        </w:tcBorders>
        <w:shd w:val="clear" w:color="auto" w:fill="99E0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4"/>
      </w:tcPr>
    </w:tblStylePr>
    <w:tblStylePr w:type="lastCol">
      <w:rPr>
        <w:b/>
        <w:bCs/>
        <w:color w:val="FFFFFF" w:themeColor="background1"/>
      </w:rPr>
      <w:tblPr/>
      <w:tcPr>
        <w:tcBorders>
          <w:left w:val="nil"/>
          <w:right w:val="nil"/>
          <w:insideH w:val="nil"/>
          <w:insideV w:val="nil"/>
        </w:tcBorders>
        <w:shd w:val="clear" w:color="auto" w:fill="00B2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4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46C" w:themeFill="accent5"/>
      </w:tcPr>
    </w:tblStylePr>
    <w:tblStylePr w:type="lastCol">
      <w:rPr>
        <w:b/>
        <w:bCs/>
        <w:color w:val="FFFFFF" w:themeColor="background1"/>
      </w:rPr>
      <w:tblPr/>
      <w:tcPr>
        <w:tcBorders>
          <w:left w:val="nil"/>
          <w:right w:val="nil"/>
          <w:insideH w:val="nil"/>
          <w:insideV w:val="nil"/>
        </w:tcBorders>
        <w:shd w:val="clear" w:color="auto" w:fill="4D44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73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7391" w:themeFill="accent6"/>
      </w:tcPr>
    </w:tblStylePr>
    <w:tblStylePr w:type="lastCol">
      <w:rPr>
        <w:b/>
        <w:bCs/>
        <w:color w:val="FFFFFF" w:themeColor="background1"/>
      </w:rPr>
      <w:tblPr/>
      <w:tcPr>
        <w:tcBorders>
          <w:left w:val="nil"/>
          <w:right w:val="nil"/>
          <w:insideH w:val="nil"/>
          <w:insideV w:val="nil"/>
        </w:tcBorders>
        <w:shd w:val="clear" w:color="auto" w:fill="7973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22698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22698D"/>
    <w:pPr>
      <w:spacing w:line="240" w:lineRule="auto"/>
    </w:pPr>
    <w:tblPr>
      <w:tblStyleRowBandSize w:val="1"/>
      <w:tblStyleColBandSize w:val="1"/>
      <w:tblBorders>
        <w:top w:val="single" w:sz="4" w:space="0" w:color="9B9997" w:themeColor="text1" w:themeTint="80"/>
        <w:bottom w:val="single" w:sz="4" w:space="0" w:color="9B9997" w:themeColor="text1" w:themeTint="80"/>
      </w:tblBorders>
    </w:tblPr>
    <w:tblStylePr w:type="firstRow">
      <w:rPr>
        <w:b/>
        <w:bCs/>
      </w:rPr>
      <w:tblPr/>
      <w:tcPr>
        <w:tcBorders>
          <w:bottom w:val="single" w:sz="4" w:space="0" w:color="9B9997" w:themeColor="text1" w:themeTint="80"/>
        </w:tcBorders>
      </w:tcPr>
    </w:tblStylePr>
    <w:tblStylePr w:type="lastRow">
      <w:rPr>
        <w:b/>
        <w:bCs/>
      </w:rPr>
      <w:tblPr/>
      <w:tcPr>
        <w:tcBorders>
          <w:top w:val="single" w:sz="4" w:space="0" w:color="9B9997" w:themeColor="text1" w:themeTint="80"/>
        </w:tcBorders>
      </w:tcPr>
    </w:tblStylePr>
    <w:tblStylePr w:type="firstCol">
      <w:rPr>
        <w:b/>
        <w:bCs/>
      </w:rPr>
    </w:tblStylePr>
    <w:tblStylePr w:type="lastCol">
      <w:rPr>
        <w:b/>
        <w:bCs/>
      </w:rPr>
    </w:tblStylePr>
    <w:tblStylePr w:type="band1Vert">
      <w:tblPr/>
      <w:tcPr>
        <w:tcBorders>
          <w:left w:val="single" w:sz="4" w:space="0" w:color="9B9997" w:themeColor="text1" w:themeTint="80"/>
          <w:right w:val="single" w:sz="4" w:space="0" w:color="9B9997" w:themeColor="text1" w:themeTint="80"/>
        </w:tcBorders>
      </w:tcPr>
    </w:tblStylePr>
    <w:tblStylePr w:type="band2Vert">
      <w:tblPr/>
      <w:tcPr>
        <w:tcBorders>
          <w:left w:val="single" w:sz="4" w:space="0" w:color="9B9997" w:themeColor="text1" w:themeTint="80"/>
          <w:right w:val="single" w:sz="4" w:space="0" w:color="9B9997" w:themeColor="text1" w:themeTint="80"/>
        </w:tcBorders>
      </w:tcPr>
    </w:tblStylePr>
    <w:tblStylePr w:type="band1Horz">
      <w:tblPr/>
      <w:tcPr>
        <w:tcBorders>
          <w:top w:val="single" w:sz="4" w:space="0" w:color="9B9997" w:themeColor="text1" w:themeTint="80"/>
          <w:bottom w:val="single" w:sz="4" w:space="0" w:color="9B9997" w:themeColor="text1" w:themeTint="80"/>
        </w:tcBorders>
      </w:tcPr>
    </w:tblStylePr>
  </w:style>
  <w:style w:type="table" w:styleId="PlainTable3">
    <w:name w:val="Plain Table 3"/>
    <w:basedOn w:val="TableNormal"/>
    <w:uiPriority w:val="43"/>
    <w:semiHidden/>
    <w:rsid w:val="0022698D"/>
    <w:pPr>
      <w:spacing w:line="240" w:lineRule="auto"/>
    </w:pPr>
    <w:tblPr>
      <w:tblStyleRowBandSize w:val="1"/>
      <w:tblStyleColBandSize w:val="1"/>
    </w:tblPr>
    <w:tblStylePr w:type="firstRow">
      <w:rPr>
        <w:b/>
        <w:bCs/>
        <w:caps/>
      </w:rPr>
      <w:tblPr/>
      <w:tcPr>
        <w:tcBorders>
          <w:bottom w:val="single" w:sz="4" w:space="0" w:color="9B99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2698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22698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22698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622E7"/>
    <w:rPr>
      <w:color w:val="605E5C"/>
      <w:shd w:val="clear" w:color="auto" w:fill="E1DFDD"/>
    </w:rPr>
  </w:style>
  <w:style w:type="table" w:customStyle="1" w:styleId="HighlightTable1">
    <w:name w:val="Highlight Table1"/>
    <w:basedOn w:val="TableNormal"/>
    <w:uiPriority w:val="99"/>
    <w:rsid w:val="00D80E37"/>
    <w:pPr>
      <w:spacing w:line="240" w:lineRule="auto"/>
    </w:pPr>
    <w:rPr>
      <w:color w:val="FFFFFF"/>
      <w:sz w:val="24"/>
    </w:rPr>
    <w:tblPr>
      <w:tblCellMar>
        <w:top w:w="227" w:type="dxa"/>
        <w:left w:w="0" w:type="dxa"/>
        <w:bottom w:w="227" w:type="dxa"/>
        <w:right w:w="0" w:type="dxa"/>
      </w:tblCellMar>
    </w:tblPr>
    <w:tcPr>
      <w:shd w:val="clear" w:color="auto" w:fill="201547" w:themeFill="text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ustomer.service@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library.intranet.vic.gov.au/client/en_AU/vglsweb-depi/?rm=ISBN0%7c%7c%7c1%7c%7c%7c0%7c%7c%7ctru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eeca.vic.gov.au" TargetMode="Externa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relayservice.com.au"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DEECA_Interim">
  <a:themeElements>
    <a:clrScheme name="DEECA_Interim">
      <a:dk1>
        <a:srgbClr val="363534"/>
      </a:dk1>
      <a:lt1>
        <a:sysClr val="window" lastClr="FFFFFF"/>
      </a:lt1>
      <a:dk2>
        <a:srgbClr val="201547"/>
      </a:dk2>
      <a:lt2>
        <a:srgbClr val="E5F7F6"/>
      </a:lt2>
      <a:accent1>
        <a:srgbClr val="201547"/>
      </a:accent1>
      <a:accent2>
        <a:srgbClr val="66D1CB"/>
      </a:accent2>
      <a:accent3>
        <a:srgbClr val="99E0DD"/>
      </a:accent3>
      <a:accent4>
        <a:srgbClr val="00B2A9"/>
      </a:accent4>
      <a:accent5>
        <a:srgbClr val="4D446C"/>
      </a:accent5>
      <a:accent6>
        <a:srgbClr val="797391"/>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EECA_Interim" id="{8D8631BA-E090-4A41-8272-A7255EEB9787}" vid="{9B254E74-E378-4023-A597-F6A9287779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00C8963BA27CD30B41BAEE4C1DF2C5FD5E03" PreviousValue="false"/>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ct:contentTypeSchema xmlns:ct="http://schemas.microsoft.com/office/2006/metadata/contentType" xmlns:ma="http://schemas.microsoft.com/office/2006/metadata/properties/metaAttributes" ct:_="" ma:_="" ma:contentTypeName="CLT Correspondence Crown Land" ma:contentTypeID="0x0101002517F445A0F35E449C98AAD631F2B03800C8963BA27CD30B41BAEE4C1DF2C5FD5E0300D3037AD0E131AB46B19B5C24F99EAD64" ma:contentTypeVersion="7627" ma:contentTypeDescription="" ma:contentTypeScope="" ma:versionID="4d55703a033da027768f4f216ef8bbf4">
  <xsd:schema xmlns:xsd="http://www.w3.org/2001/XMLSchema" xmlns:xs="http://www.w3.org/2001/XMLSchema" xmlns:p="http://schemas.microsoft.com/office/2006/metadata/properties" xmlns:ns1="http://schemas.microsoft.com/sharepoint/v3" xmlns:ns2="0bbae17b-000d-4da8-b813-eb3d92f9596b" xmlns:ns3="350f087f-fa4b-42fa-9734-2660ea9c4382" xmlns:ns4="a5f32de4-e402-4188-b034-e71ca7d22e54" xmlns:ns5="9fd47c19-1c4a-4d7d-b342-c10cef269344" targetNamespace="http://schemas.microsoft.com/office/2006/metadata/properties" ma:root="true" ma:fieldsID="4fa06eeedea895de9174a295c9898452" ns1:_="" ns2:_="" ns3:_="" ns4:_="" ns5:_="">
    <xsd:import namespace="http://schemas.microsoft.com/sharepoint/v3"/>
    <xsd:import namespace="0bbae17b-000d-4da8-b813-eb3d92f9596b"/>
    <xsd:import namespace="350f087f-fa4b-42fa-9734-2660ea9c4382"/>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2:Reference_x0020_ID" minOccurs="0"/>
                <xsd:element ref="ns3:Acquistion_x0020_Case_x0020_ID" minOccurs="0"/>
                <xsd:element ref="ns4:Standard_x0020_Parcel_x0020_Identifier_x0020__x0028_SPI_x0029_" minOccurs="0"/>
                <xsd:element ref="ns4:_dlc_DocIdPersistId" minOccurs="0"/>
                <xsd:element ref="ns5:TaxCatchAll" minOccurs="0"/>
                <xsd:element ref="ns5:TaxCatchAllLabel" minOccurs="0"/>
                <xsd:element ref="ns2:d40d093fa7a6440388e456dc221a327a" minOccurs="0"/>
                <xsd:element ref="ns5:lfd3071406224809a17b67e55409993d" minOccurs="0"/>
                <xsd:element ref="ns4:_dlc_DocIdUrl" minOccurs="0"/>
                <xsd:element ref="ns4:_dlc_DocId" minOccurs="0"/>
                <xsd:element ref="ns5:i5551a600e734172b7209c27fd0b6842" minOccurs="0"/>
                <xsd:element ref="ns2:Document_x0020_Date"/>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bae17b-000d-4da8-b813-eb3d92f9596b" elementFormDefault="qualified">
    <xsd:import namespace="http://schemas.microsoft.com/office/2006/documentManagement/types"/>
    <xsd:import namespace="http://schemas.microsoft.com/office/infopath/2007/PartnerControls"/>
    <xsd:element name="Reference_x0020_ID" ma:index="4" nillable="true" ma:displayName="Reference ID" ma:internalName="Reference_x0020_ID">
      <xsd:simpleType>
        <xsd:restriction base="dms:Text">
          <xsd:maxLength value="255"/>
        </xsd:restriction>
      </xsd:simpleType>
    </xsd:element>
    <xsd:element name="d40d093fa7a6440388e456dc221a327a" ma:index="16" nillable="true" ma:taxonomy="true" ma:internalName="d40d093fa7a6440388e456dc221a327a" ma:taxonomyFieldName="Document_x0020_type" ma:displayName="Document type" ma:default="" ma:fieldId="{d40d093f-a7a6-4403-88e4-56dc221a327a}" ma:sspId="797aeec6-0273-40f2-ab3e-beee73212332" ma:termSetId="03a63e8e-091f-40c5-8b9d-2fedf86d39d2" ma:anchorId="751982d3-fa2a-4ba1-bda1-1a14ab8c3c37" ma:open="false" ma:isKeyword="false">
      <xsd:complexType>
        <xsd:sequence>
          <xsd:element ref="pc:Terms" minOccurs="0" maxOccurs="1"/>
        </xsd:sequence>
      </xsd:complexType>
    </xsd:element>
    <xsd:element name="Document_x0020_Date" ma:index="23" ma:displayName="Document Date" ma:format="DateOnly" ma:indexed="true" ma:internalName="Document_x0020_Date">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0f087f-fa4b-42fa-9734-2660ea9c4382" elementFormDefault="qualified">
    <xsd:import namespace="http://schemas.microsoft.com/office/2006/documentManagement/types"/>
    <xsd:import namespace="http://schemas.microsoft.com/office/infopath/2007/PartnerControls"/>
    <xsd:element name="Acquistion_x0020_Case_x0020_ID" ma:index="5" nillable="true" ma:displayName="Acquistion Case ID" ma:indexed="true" ma:internalName="Acquistion_x0020_Case_x0020_ID">
      <xsd:simpleType>
        <xsd:restriction base="dms:Text">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Location" ma:index="3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Standard_x0020_Parcel_x0020_Identifier_x0020__x0028_SPI_x0029_" ma:index="8" nillable="true" ma:displayName="Standard Parcel Identifier (SPI)" ma:hidden="true" ma:internalName="Standard_x0020_Parcel_x0020_Identifier_x0020__x0028_SPI_x0029_" ma:readOnly="false">
      <xsd:simpleType>
        <xsd:restriction base="dms:Text">
          <xsd:maxLength value="255"/>
        </xsd:restriction>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93f8b63-49c5-4250-91e3-677647c875f0}" ma:internalName="TaxCatchAll" ma:showField="CatchAllData" ma:web="0bbae17b-000d-4da8-b813-eb3d92f9596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93f8b63-49c5-4250-91e3-677647c875f0}" ma:internalName="TaxCatchAllLabel" ma:readOnly="true" ma:showField="CatchAllDataLabel" ma:web="0bbae17b-000d-4da8-b813-eb3d92f9596b">
      <xsd:complexType>
        <xsd:complexContent>
          <xsd:extension base="dms:MultiChoiceLookup">
            <xsd:sequence>
              <xsd:element name="Value" type="dms:Lookup" maxOccurs="unbounded" minOccurs="0" nillable="true"/>
            </xsd:sequence>
          </xsd:extension>
        </xsd:complexContent>
      </xsd:complexType>
    </xsd:element>
    <xsd:element name="lfd3071406224809a17b67e55409993d" ma:index="18" nillable="true" ma:taxonomy="true" ma:internalName="lfd3071406224809a17b67e55409993d" ma:taxonomyFieldName="Region" ma:displayName="Region" ma:readOnly="false"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element name="i5551a600e734172b7209c27fd0b6842" ma:index="22" nillable="true" ma:taxonomy="true" ma:internalName="i5551a600e734172b7209c27fd0b6842" ma:taxonomyFieldName="Local_x0020_Government_x0020_Authority_x0020__x0028_LGA_x0029_" ma:displayName="Local Government Authority (LGA)" ma:readOnly="false" ma:default="" ma:fieldId="{25551a60-0e73-4172-b720-9c27fd0b6842}" ma:sspId="797aeec6-0273-40f2-ab3e-beee73212332" ma:termSetId="9d3a11de-9da4-4c91-acbe-7df21a7a193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0f087f-fa4b-42fa-9734-2660ea9c4382">
      <Terms xmlns="http://schemas.microsoft.com/office/infopath/2007/PartnerControls"/>
    </lcf76f155ced4ddcb4097134ff3c332f>
    <TaxCatchAll xmlns="9fd47c19-1c4a-4d7d-b342-c10cef269344">
      <Value>18</Value>
    </TaxCatchAll>
    <Acquistion_x0020_Case_x0020_ID xmlns="350f087f-fa4b-42fa-9734-2660ea9c4382" xsi:nil="true"/>
    <Standard_x0020_Parcel_x0020_Identifier_x0020__x0028_SPI_x0029_ xmlns="a5f32de4-e402-4188-b034-e71ca7d22e54" xsi:nil="true"/>
    <Reference_x0020_ID xmlns="0bbae17b-000d-4da8-b813-eb3d92f9596b" xsi:nil="true"/>
    <i5551a600e734172b7209c27fd0b6842 xmlns="9fd47c19-1c4a-4d7d-b342-c10cef269344">
      <Terms xmlns="http://schemas.microsoft.com/office/infopath/2007/PartnerControls"/>
    </i5551a600e734172b7209c27fd0b6842>
    <RoutingRuleDescription xmlns="http://schemas.microsoft.com/sharepoint/v3" xsi:nil="true"/>
    <d40d093fa7a6440388e456dc221a327a xmlns="0bbae17b-000d-4da8-b813-eb3d92f9596b">
      <Terms xmlns="http://schemas.microsoft.com/office/infopath/2007/PartnerControls"/>
    </d40d093fa7a6440388e456dc221a327a>
    <lfd3071406224809a17b67e55409993d xmlns="9fd47c19-1c4a-4d7d-b342-c10cef269344">
      <Terms xmlns="http://schemas.microsoft.com/office/infopath/2007/PartnerControls">
        <TermInfo xmlns="http://schemas.microsoft.com/office/infopath/2007/PartnerControls">
          <TermName xmlns="http://schemas.microsoft.com/office/infopath/2007/PartnerControls">Gippsland</TermName>
          <TermId xmlns="http://schemas.microsoft.com/office/infopath/2007/PartnerControls">8f701d9a-6d3c-413e-b150-520fa47243e1</TermId>
        </TermInfo>
      </Terms>
    </lfd3071406224809a17b67e55409993d>
    <Document_x0020_Date xmlns="0bbae17b-000d-4da8-b813-eb3d92f9596b"/>
    <_dlc_DocId xmlns="a5f32de4-e402-4188-b034-e71ca7d22e54">DOCID204-594808273-17983</_dlc_DocId>
    <_dlc_DocIdUrl xmlns="a5f32de4-e402-4188-b034-e71ca7d22e54">
      <Url>https://delwpvicgovau.sharepoint.com/sites/ecm_204/_layouts/15/DocIdRedir.aspx?ID=DOCID204-594808273-17983</Url>
      <Description>DOCID204-594808273-17983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D1D16-3BBD-4035-B0D7-2A8F1722589A}">
  <ds:schemaRefs>
    <ds:schemaRef ds:uri="Microsoft.SharePoint.Taxonomy.ContentTypeSync"/>
  </ds:schemaRefs>
</ds:datastoreItem>
</file>

<file path=customXml/itemProps2.xml><?xml version="1.0" encoding="utf-8"?>
<ds:datastoreItem xmlns:ds="http://schemas.openxmlformats.org/officeDocument/2006/customXml" ds:itemID="{EAFC18DB-00B9-4179-9373-E71CC621B655}">
  <ds:schemaRefs>
    <ds:schemaRef ds:uri="http://schemas.microsoft.com/office/2006/metadata/customXsn"/>
  </ds:schemaRefs>
</ds:datastoreItem>
</file>

<file path=customXml/itemProps3.xml><?xml version="1.0" encoding="utf-8"?>
<ds:datastoreItem xmlns:ds="http://schemas.openxmlformats.org/officeDocument/2006/customXml" ds:itemID="{86044111-5467-4709-9503-A1D4E736E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bae17b-000d-4da8-b813-eb3d92f9596b"/>
    <ds:schemaRef ds:uri="350f087f-fa4b-42fa-9734-2660ea9c4382"/>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078DF-27C5-476E-A081-1F51C8A685EB}">
  <ds:schemaRefs>
    <ds:schemaRef ds:uri="http://schemas.microsoft.com/office/2006/metadata/properties"/>
    <ds:schemaRef ds:uri="http://schemas.microsoft.com/office/infopath/2007/PartnerControls"/>
    <ds:schemaRef ds:uri="350f087f-fa4b-42fa-9734-2660ea9c4382"/>
    <ds:schemaRef ds:uri="9fd47c19-1c4a-4d7d-b342-c10cef269344"/>
    <ds:schemaRef ds:uri="a5f32de4-e402-4188-b034-e71ca7d22e54"/>
    <ds:schemaRef ds:uri="0bbae17b-000d-4da8-b813-eb3d92f9596b"/>
    <ds:schemaRef ds:uri="http://schemas.microsoft.com/sharepoint/v3"/>
  </ds:schemaRefs>
</ds:datastoreItem>
</file>

<file path=customXml/itemProps5.xml><?xml version="1.0" encoding="utf-8"?>
<ds:datastoreItem xmlns:ds="http://schemas.openxmlformats.org/officeDocument/2006/customXml" ds:itemID="{23B5E2DD-49DC-4D5B-86A0-F8518FEDC0AA}">
  <ds:schemaRefs>
    <ds:schemaRef ds:uri="http://schemas.microsoft.com/sharepoint/v3/contenttype/forms"/>
  </ds:schemaRefs>
</ds:datastoreItem>
</file>

<file path=customXml/itemProps6.xml><?xml version="1.0" encoding="utf-8"?>
<ds:datastoreItem xmlns:ds="http://schemas.openxmlformats.org/officeDocument/2006/customXml" ds:itemID="{43D747C8-4DCF-436F-BA94-BCA9DEF08585}">
  <ds:schemaRefs>
    <ds:schemaRef ds:uri="http://schemas.microsoft.com/sharepoint/events"/>
  </ds:schemaRefs>
</ds:datastoreItem>
</file>

<file path=customXml/itemProps7.xml><?xml version="1.0" encoding="utf-8"?>
<ds:datastoreItem xmlns:ds="http://schemas.openxmlformats.org/officeDocument/2006/customXml" ds:itemID="{67B73CBB-FCC8-476B-B957-0F2A5DF4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Natasha Cain (DELWP)</dc:creator>
  <cp:lastModifiedBy>User</cp:lastModifiedBy>
  <cp:revision>13</cp:revision>
  <cp:lastPrinted>2023-04-24T01:17:00Z</cp:lastPrinted>
  <dcterms:created xsi:type="dcterms:W3CDTF">2023-03-06T01:22:00Z</dcterms:created>
  <dcterms:modified xsi:type="dcterms:W3CDTF">2023-04-24T01:17:00Z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0x0101002517F445A0F35E449C98AAD631F2B03800C8963BA27CD30B41BAEE4C1DF2C5FD5E0300D3037AD0E131AB46B19B5C24F99EAD64</vt:lpwstr>
  </property>
  <property fmtid="{D5CDD505-2E9C-101B-9397-08002B2CF9AE}" pid="3" name="Copyright Licence Name">
    <vt:lpwstr/>
  </property>
  <property fmtid="{D5CDD505-2E9C-101B-9397-08002B2CF9AE}" pid="4" name="Copyright License Type">
    <vt:lpwstr/>
  </property>
  <property fmtid="{D5CDD505-2E9C-101B-9397-08002B2CF9AE}" pid="5" name="Copyright_x0020_Licence_x0020_Name">
    <vt:lpwstr/>
  </property>
  <property fmtid="{D5CDD505-2E9C-101B-9397-08002B2CF9AE}" pid="6" name="Copyright_x0020_License_x0020_Type">
    <vt:lpwstr/>
  </property>
  <property fmtid="{D5CDD505-2E9C-101B-9397-08002B2CF9AE}" pid="7" name="df723ab3fe1c4eb7a0b151674e7ac40d">
    <vt:lpwstr/>
  </property>
  <property fmtid="{D5CDD505-2E9C-101B-9397-08002B2CF9AE}" pid="8" name="Document type">
    <vt:lpwstr/>
  </property>
  <property fmtid="{D5CDD505-2E9C-101B-9397-08002B2CF9AE}" pid="9" name="ld508a88e6264ce89693af80a72862cb">
    <vt:lpwstr/>
  </property>
  <property fmtid="{D5CDD505-2E9C-101B-9397-08002B2CF9AE}" pid="10" name="MediaServiceImageTags">
    <vt:lpwstr/>
  </property>
  <property fmtid="{D5CDD505-2E9C-101B-9397-08002B2CF9AE}" pid="11" name="MSIP_Label_4257e2ab-f512-40e2-9c9a-c64247360765_ActionId">
    <vt:lpwstr>2b68a665-ebe3-4b29-93df-4be08e0e12f5</vt:lpwstr>
  </property>
  <property fmtid="{D5CDD505-2E9C-101B-9397-08002B2CF9AE}" pid="12" name="MSIP_Label_4257e2ab-f512-40e2-9c9a-c64247360765_ContentBits">
    <vt:lpwstr>2</vt:lpwstr>
  </property>
  <property fmtid="{D5CDD505-2E9C-101B-9397-08002B2CF9AE}" pid="13" name="MSIP_Label_4257e2ab-f512-40e2-9c9a-c64247360765_Enabled">
    <vt:lpwstr>true</vt:lpwstr>
  </property>
  <property fmtid="{D5CDD505-2E9C-101B-9397-08002B2CF9AE}" pid="14" name="MSIP_Label_4257e2ab-f512-40e2-9c9a-c64247360765_Method">
    <vt:lpwstr>Privileged</vt:lpwstr>
  </property>
  <property fmtid="{D5CDD505-2E9C-101B-9397-08002B2CF9AE}" pid="15" name="MSIP_Label_4257e2ab-f512-40e2-9c9a-c64247360765_Name">
    <vt:lpwstr>OFFICIAL</vt:lpwstr>
  </property>
  <property fmtid="{D5CDD505-2E9C-101B-9397-08002B2CF9AE}" pid="16" name="MSIP_Label_4257e2ab-f512-40e2-9c9a-c64247360765_SetDate">
    <vt:lpwstr>2023-03-06T01:22:39Z</vt:lpwstr>
  </property>
  <property fmtid="{D5CDD505-2E9C-101B-9397-08002B2CF9AE}" pid="17" name="MSIP_Label_4257e2ab-f512-40e2-9c9a-c64247360765_SiteId">
    <vt:lpwstr>e8bdd6f7-fc18-4e48-a554-7f547927223b</vt:lpwstr>
  </property>
  <property fmtid="{D5CDD505-2E9C-101B-9397-08002B2CF9AE}" pid="18" name="o85941e134754762b9719660a258a6e6">
    <vt:lpwstr/>
  </property>
  <property fmtid="{D5CDD505-2E9C-101B-9397-08002B2CF9AE}" pid="19" name="Reference Type">
    <vt:lpwstr/>
  </property>
  <property fmtid="{D5CDD505-2E9C-101B-9397-08002B2CF9AE}" pid="20" name="Reference_x0020_Type">
    <vt:lpwstr/>
  </property>
  <property fmtid="{D5CDD505-2E9C-101B-9397-08002B2CF9AE}" pid="21" name="Region">
    <vt:lpwstr>18</vt:lpwstr>
  </property>
  <property fmtid="{D5CDD505-2E9C-101B-9397-08002B2CF9AE}" pid="22" name="xAppendixName">
    <vt:lpwstr>Appendix</vt:lpwstr>
  </property>
  <property fmtid="{D5CDD505-2E9C-101B-9397-08002B2CF9AE}" pid="23" name="xCR">
    <vt:lpwstr>Heading</vt:lpwstr>
  </property>
  <property fmtid="{D5CDD505-2E9C-101B-9397-08002B2CF9AE}" pid="24" name="xDate">
    <vt:lpwstr/>
  </property>
  <property fmtid="{D5CDD505-2E9C-101B-9397-08002B2CF9AE}" pid="25" name="xDoctype">
    <vt:lpwstr/>
  </property>
  <property fmtid="{D5CDD505-2E9C-101B-9397-08002B2CF9AE}" pid="26" name="xFooterSubtitle">
    <vt:lpwstr>Subtitle</vt:lpwstr>
  </property>
  <property fmtid="{D5CDD505-2E9C-101B-9397-08002B2CF9AE}" pid="27" name="xFooterTitle">
    <vt:lpwstr>Title</vt:lpwstr>
  </property>
  <property fmtid="{D5CDD505-2E9C-101B-9397-08002B2CF9AE}" pid="28" name="xHeadingsNumbered">
    <vt:lpwstr>0</vt:lpwstr>
  </property>
  <property fmtid="{D5CDD505-2E9C-101B-9397-08002B2CF9AE}" pid="29" name="xStatus">
    <vt:lpwstr/>
  </property>
  <property fmtid="{D5CDD505-2E9C-101B-9397-08002B2CF9AE}" pid="30" name="xSubtitle">
    <vt:lpwstr>Subtitle</vt:lpwstr>
  </property>
  <property fmtid="{D5CDD505-2E9C-101B-9397-08002B2CF9AE}" pid="31" name="xTitle">
    <vt:lpwstr>Title</vt:lpwstr>
  </property>
  <property fmtid="{D5CDD505-2E9C-101B-9397-08002B2CF9AE}" pid="32" name="xTOCApp">
    <vt:lpwstr>H</vt:lpwstr>
  </property>
  <property fmtid="{D5CDD505-2E9C-101B-9397-08002B2CF9AE}" pid="33" name="xTOCFigure">
    <vt:lpwstr>H</vt:lpwstr>
  </property>
  <property fmtid="{D5CDD505-2E9C-101B-9397-08002B2CF9AE}" pid="34" name="xTOCH2">
    <vt:lpwstr>Y</vt:lpwstr>
  </property>
  <property fmtid="{D5CDD505-2E9C-101B-9397-08002B2CF9AE}" pid="35" name="xTOCH3">
    <vt:lpwstr>Y</vt:lpwstr>
  </property>
  <property fmtid="{D5CDD505-2E9C-101B-9397-08002B2CF9AE}" pid="36" name="xTOCH4">
    <vt:lpwstr>N</vt:lpwstr>
  </property>
  <property fmtid="{D5CDD505-2E9C-101B-9397-08002B2CF9AE}" pid="37" name="xTOCTable">
    <vt:lpwstr>H</vt:lpwstr>
  </property>
  <property fmtid="{D5CDD505-2E9C-101B-9397-08002B2CF9AE}" pid="38" name="_dlc_DocIdItemGuid">
    <vt:lpwstr>15c84141-e1ab-4f7a-966c-a0327b53f0a2</vt:lpwstr>
  </property>
  <property fmtid="{D5CDD505-2E9C-101B-9397-08002B2CF9AE}" pid="39" name="_docset_NoMedatataSyncRequired">
    <vt:lpwstr>False</vt:lpwstr>
  </property>
</Properties>
</file>